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3B" w:rsidRDefault="0042213B" w:rsidP="007C432C">
      <w:pPr>
        <w:spacing w:line="240" w:lineRule="auto"/>
        <w:jc w:val="center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Муниципальное </w:t>
      </w:r>
      <w:r w:rsidRPr="00724DC2">
        <w:rPr>
          <w:rFonts w:eastAsia="Calibri"/>
          <w:color w:val="auto"/>
          <w:sz w:val="22"/>
          <w:lang w:eastAsia="en-US"/>
        </w:rPr>
        <w:t>бюджетное дошкольное образовательное учреждение</w:t>
      </w:r>
    </w:p>
    <w:p w:rsidR="0042213B" w:rsidRDefault="0042213B" w:rsidP="007C432C">
      <w:pPr>
        <w:spacing w:line="240" w:lineRule="auto"/>
        <w:jc w:val="center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«Д</w:t>
      </w:r>
      <w:r w:rsidRPr="00724DC2">
        <w:rPr>
          <w:rFonts w:eastAsia="Calibri"/>
          <w:color w:val="auto"/>
          <w:sz w:val="22"/>
          <w:lang w:eastAsia="en-US"/>
        </w:rPr>
        <w:t xml:space="preserve">етский сад </w:t>
      </w:r>
      <w:r>
        <w:rPr>
          <w:rFonts w:eastAsia="Calibri"/>
          <w:color w:val="auto"/>
          <w:sz w:val="22"/>
          <w:lang w:eastAsia="en-US"/>
        </w:rPr>
        <w:t>«Улыбка»»</w:t>
      </w:r>
    </w:p>
    <w:p w:rsidR="0042213B" w:rsidRDefault="0042213B" w:rsidP="007C432C">
      <w:pPr>
        <w:spacing w:after="166" w:line="259" w:lineRule="auto"/>
        <w:jc w:val="center"/>
      </w:pPr>
    </w:p>
    <w:p w:rsidR="0042213B" w:rsidRDefault="007C432C" w:rsidP="007C432C">
      <w:pPr>
        <w:spacing w:after="29" w:line="259" w:lineRule="auto"/>
        <w:ind w:left="252"/>
        <w:jc w:val="center"/>
      </w:pPr>
      <w:bookmarkStart w:id="0" w:name="_GoBack"/>
      <w:r>
        <w:rPr>
          <w:b/>
          <w:sz w:val="28"/>
        </w:rPr>
        <w:t xml:space="preserve">                   </w:t>
      </w:r>
      <w:r w:rsidR="0042213B">
        <w:rPr>
          <w:b/>
          <w:sz w:val="28"/>
        </w:rPr>
        <w:t>Дорожная карта</w:t>
      </w:r>
    </w:p>
    <w:p w:rsidR="0042213B" w:rsidRDefault="0042213B" w:rsidP="007C432C">
      <w:pPr>
        <w:spacing w:line="280" w:lineRule="auto"/>
        <w:ind w:left="2150" w:right="1450" w:firstLine="1493"/>
        <w:jc w:val="center"/>
        <w:rPr>
          <w:b/>
          <w:sz w:val="28"/>
        </w:rPr>
      </w:pPr>
      <w:r>
        <w:rPr>
          <w:b/>
          <w:sz w:val="28"/>
        </w:rPr>
        <w:t>поэтапного внедрения «Программы просвещения родителей</w:t>
      </w:r>
    </w:p>
    <w:bookmarkEnd w:id="0"/>
    <w:p w:rsidR="0042213B" w:rsidRDefault="0042213B" w:rsidP="007C432C">
      <w:pPr>
        <w:spacing w:line="280" w:lineRule="auto"/>
        <w:ind w:left="2150" w:right="1450" w:firstLine="1493"/>
        <w:jc w:val="center"/>
        <w:rPr>
          <w:b/>
          <w:sz w:val="28"/>
        </w:rPr>
      </w:pPr>
      <w:r>
        <w:rPr>
          <w:b/>
          <w:sz w:val="28"/>
        </w:rPr>
        <w:t>(законных представителей) детей дошкольного возраста,</w:t>
      </w:r>
    </w:p>
    <w:p w:rsidR="0042213B" w:rsidRDefault="0042213B" w:rsidP="007C432C">
      <w:pPr>
        <w:spacing w:line="280" w:lineRule="auto"/>
        <w:ind w:left="2150" w:right="1450" w:firstLine="1493"/>
        <w:jc w:val="center"/>
      </w:pPr>
      <w:r>
        <w:rPr>
          <w:b/>
          <w:sz w:val="28"/>
        </w:rPr>
        <w:t>посещающих МБДОУ «Детский сад «Улыбка»</w:t>
      </w:r>
    </w:p>
    <w:p w:rsidR="0042213B" w:rsidRDefault="0042213B" w:rsidP="0042213B">
      <w:pPr>
        <w:spacing w:line="259" w:lineRule="auto"/>
        <w:ind w:left="302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5007" w:type="dxa"/>
        <w:tblInd w:w="-5" w:type="dxa"/>
        <w:tblCellMar>
          <w:top w:w="1" w:type="dxa"/>
          <w:right w:w="115" w:type="dxa"/>
        </w:tblCellMar>
        <w:tblLook w:val="04A0"/>
      </w:tblPr>
      <w:tblGrid>
        <w:gridCol w:w="533"/>
        <w:gridCol w:w="6132"/>
        <w:gridCol w:w="1988"/>
        <w:gridCol w:w="2240"/>
        <w:gridCol w:w="1976"/>
        <w:gridCol w:w="2138"/>
      </w:tblGrid>
      <w:tr w:rsidR="0042213B" w:rsidTr="0097228B">
        <w:trPr>
          <w:trHeight w:val="262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6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Наименование мероприятия </w:t>
            </w:r>
          </w:p>
        </w:tc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Ответственные </w:t>
            </w:r>
          </w:p>
        </w:tc>
        <w:tc>
          <w:tcPr>
            <w:tcW w:w="6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after="160" w:line="259" w:lineRule="auto"/>
              <w:jc w:val="center"/>
            </w:pPr>
            <w:r>
              <w:rPr>
                <w:b/>
                <w:sz w:val="22"/>
              </w:rPr>
              <w:t>Срок реализации</w:t>
            </w:r>
          </w:p>
        </w:tc>
      </w:tr>
      <w:tr w:rsidR="0042213B" w:rsidTr="0097228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after="160" w:line="259" w:lineRule="auto"/>
            </w:pPr>
          </w:p>
        </w:tc>
        <w:tc>
          <w:tcPr>
            <w:tcW w:w="6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after="160" w:line="259" w:lineRule="auto"/>
            </w:pPr>
          </w:p>
        </w:tc>
        <w:tc>
          <w:tcPr>
            <w:tcW w:w="19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after="160" w:line="259" w:lineRule="auto"/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2025г.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2026г. 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2027г. </w:t>
            </w:r>
          </w:p>
        </w:tc>
      </w:tr>
      <w:tr w:rsidR="0042213B" w:rsidTr="0097228B">
        <w:trPr>
          <w:trHeight w:val="45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213B" w:rsidRDefault="0042213B" w:rsidP="0097228B">
            <w:pPr>
              <w:spacing w:line="259" w:lineRule="auto"/>
              <w:ind w:left="2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1447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213B" w:rsidRDefault="0042213B" w:rsidP="0097228B">
            <w:pPr>
              <w:spacing w:after="160" w:line="259" w:lineRule="auto"/>
              <w:jc w:val="center"/>
            </w:pPr>
            <w:r>
              <w:rPr>
                <w:b/>
                <w:sz w:val="22"/>
              </w:rPr>
              <w:t>Организационное обеспечение</w:t>
            </w:r>
          </w:p>
        </w:tc>
      </w:tr>
      <w:tr w:rsidR="0042213B" w:rsidRPr="007C432C" w:rsidTr="004B7F7C">
        <w:trPr>
          <w:trHeight w:val="68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C17990" w:rsidP="00C17990">
            <w:pPr>
              <w:spacing w:line="278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Организация деятельности рабочей группы по созданию и внедрению Программы просвещения родителей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2213B" w:rsidRPr="007C432C" w:rsidRDefault="0042213B" w:rsidP="00C17990">
            <w:pPr>
              <w:spacing w:after="6"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color w:val="auto"/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 </w:t>
            </w:r>
            <w:r w:rsidR="00C17990" w:rsidRPr="007C432C">
              <w:rPr>
                <w:color w:val="auto"/>
                <w:sz w:val="24"/>
                <w:szCs w:val="24"/>
              </w:rPr>
              <w:t>01.10</w:t>
            </w:r>
            <w:r w:rsidRPr="007C432C">
              <w:rPr>
                <w:color w:val="auto"/>
                <w:sz w:val="24"/>
                <w:szCs w:val="24"/>
              </w:rPr>
              <w:t xml:space="preserve">.2025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C17990" w:rsidP="0047251C">
            <w:pPr>
              <w:spacing w:line="278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Приказ о начале реализации Программы просвещения родителей (законных представителей) детей дошкольного возраста, посещающих МБДОУ «Детский сад «Улыбка»</w:t>
            </w:r>
            <w:r w:rsidR="0047251C">
              <w:rPr>
                <w:sz w:val="24"/>
                <w:szCs w:val="24"/>
              </w:rPr>
              <w:t xml:space="preserve"> </w:t>
            </w:r>
            <w:r w:rsidRPr="007C432C">
              <w:rPr>
                <w:sz w:val="24"/>
                <w:szCs w:val="24"/>
              </w:rPr>
              <w:t xml:space="preserve">(далее </w:t>
            </w:r>
            <w:r w:rsidR="0047251C">
              <w:rPr>
                <w:sz w:val="24"/>
                <w:szCs w:val="24"/>
              </w:rPr>
              <w:t>«</w:t>
            </w:r>
            <w:r w:rsidRPr="007C432C">
              <w:rPr>
                <w:sz w:val="24"/>
                <w:szCs w:val="24"/>
              </w:rPr>
              <w:t>Программа просвещения родителей</w:t>
            </w:r>
            <w:r w:rsidR="0047251C">
              <w:rPr>
                <w:sz w:val="24"/>
                <w:szCs w:val="24"/>
              </w:rPr>
              <w:t>»</w:t>
            </w:r>
            <w:r w:rsidRPr="007C432C">
              <w:rPr>
                <w:sz w:val="24"/>
                <w:szCs w:val="24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Заведующий</w:t>
            </w: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  06.10</w:t>
            </w:r>
            <w:r w:rsidR="0042213B" w:rsidRPr="007C432C">
              <w:rPr>
                <w:sz w:val="24"/>
                <w:szCs w:val="24"/>
              </w:rPr>
              <w:t>.2025</w:t>
            </w:r>
            <w:r w:rsidR="0042213B"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Информирование работников МБДОУ «Детский сад «Улыбка» о начале реализации Программы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17990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  20.10</w:t>
            </w:r>
            <w:r w:rsidR="0042213B" w:rsidRPr="007C432C">
              <w:rPr>
                <w:sz w:val="24"/>
                <w:szCs w:val="24"/>
              </w:rPr>
              <w:t>.2025</w:t>
            </w:r>
            <w:r w:rsidR="0042213B"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Изучение администрацией, педагогическим коллективом материалов по внедрению Программы просвещения родителей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990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Заведующий</w:t>
            </w:r>
            <w:r w:rsidR="00C17990" w:rsidRPr="007C432C">
              <w:rPr>
                <w:sz w:val="24"/>
                <w:szCs w:val="24"/>
              </w:rPr>
              <w:t>,</w:t>
            </w:r>
          </w:p>
          <w:p w:rsidR="0042213B" w:rsidRPr="007C432C" w:rsidRDefault="00C1799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 мере поступления материалов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C17990" w:rsidP="0042213B">
            <w:pPr>
              <w:spacing w:line="259" w:lineRule="auto"/>
              <w:ind w:left="2" w:right="51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Привлечение родителей к оценке качества деятельности ДОО (мониторинг степени удовлетворенности родителей качеством образовательных услуг) – организация анкетирования, опросов о работе ДОУ.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старший воспитатель 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C17990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май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C17990" w:rsidRPr="007C432C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C17990" w:rsidRPr="007C432C">
              <w:rPr>
                <w:rFonts w:eastAsia="Calibri"/>
                <w:sz w:val="24"/>
                <w:szCs w:val="24"/>
              </w:rPr>
              <w:t>май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ind w:left="2" w:right="156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Привлечение родительского комитета ДОУ к участию в управлении ДОО для реализации Программы просвещения родителей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старший воспитатель 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Постоянно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4B7F7C" w:rsidRPr="007C432C">
              <w:rPr>
                <w:sz w:val="24"/>
                <w:szCs w:val="24"/>
              </w:rPr>
              <w:t>Постоянно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4B7F7C" w:rsidRPr="007C432C">
              <w:rPr>
                <w:sz w:val="24"/>
                <w:szCs w:val="24"/>
              </w:rPr>
              <w:t>Постоянно</w:t>
            </w:r>
          </w:p>
        </w:tc>
      </w:tr>
      <w:tr w:rsidR="0042213B" w:rsidRPr="007C432C" w:rsidTr="004B7F7C">
        <w:trPr>
          <w:trHeight w:val="5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7C" w:rsidRPr="007C432C" w:rsidRDefault="004B7F7C" w:rsidP="004B7F7C">
            <w:pPr>
              <w:spacing w:line="276" w:lineRule="auto"/>
              <w:ind w:left="2"/>
              <w:rPr>
                <w:color w:val="auto"/>
                <w:sz w:val="24"/>
                <w:szCs w:val="24"/>
              </w:rPr>
            </w:pPr>
            <w:r w:rsidRPr="007C432C">
              <w:rPr>
                <w:color w:val="auto"/>
                <w:sz w:val="24"/>
                <w:szCs w:val="24"/>
              </w:rPr>
              <w:t>Организация работы семинара</w:t>
            </w:r>
            <w:r w:rsidR="004334FB" w:rsidRPr="007C432C">
              <w:rPr>
                <w:color w:val="auto"/>
                <w:sz w:val="24"/>
                <w:szCs w:val="24"/>
              </w:rPr>
              <w:t>-практикума</w:t>
            </w:r>
            <w:r w:rsidRPr="007C432C">
              <w:rPr>
                <w:color w:val="auto"/>
                <w:sz w:val="24"/>
                <w:szCs w:val="24"/>
              </w:rPr>
              <w:t xml:space="preserve"> для педагогов по теме </w:t>
            </w:r>
          </w:p>
          <w:p w:rsidR="0042213B" w:rsidRPr="007C432C" w:rsidRDefault="004B7F7C" w:rsidP="004B7F7C">
            <w:pPr>
              <w:spacing w:line="259" w:lineRule="auto"/>
              <w:ind w:left="2" w:right="38"/>
              <w:rPr>
                <w:color w:val="FF0000"/>
                <w:sz w:val="24"/>
                <w:szCs w:val="24"/>
              </w:rPr>
            </w:pPr>
            <w:r w:rsidRPr="007C432C">
              <w:rPr>
                <w:color w:val="auto"/>
                <w:sz w:val="24"/>
                <w:szCs w:val="24"/>
              </w:rPr>
              <w:t>«Изучаем и работаем по Программе просвещения родителей».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2-е полугодие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2-е полугодие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4B7F7C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2-е полугодие</w:t>
            </w:r>
          </w:p>
        </w:tc>
      </w:tr>
    </w:tbl>
    <w:p w:rsidR="0042213B" w:rsidRPr="007C432C" w:rsidRDefault="0042213B" w:rsidP="0042213B">
      <w:pPr>
        <w:spacing w:line="259" w:lineRule="auto"/>
        <w:ind w:left="10"/>
        <w:jc w:val="both"/>
        <w:rPr>
          <w:sz w:val="24"/>
          <w:szCs w:val="24"/>
        </w:rPr>
      </w:pPr>
      <w:r w:rsidRPr="007C432C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4998" w:type="dxa"/>
        <w:tblInd w:w="5" w:type="dxa"/>
        <w:tblCellMar>
          <w:top w:w="14" w:type="dxa"/>
          <w:right w:w="15" w:type="dxa"/>
        </w:tblCellMar>
        <w:tblLook w:val="04A0"/>
      </w:tblPr>
      <w:tblGrid>
        <w:gridCol w:w="529"/>
        <w:gridCol w:w="6126"/>
        <w:gridCol w:w="1963"/>
        <w:gridCol w:w="2269"/>
        <w:gridCol w:w="1973"/>
        <w:gridCol w:w="2138"/>
      </w:tblGrid>
      <w:tr w:rsidR="0042213B" w:rsidRPr="007C432C" w:rsidTr="0097228B">
        <w:trPr>
          <w:trHeight w:val="1022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Организация эффективного сетевого взаимодействия с родителями через официальный сайт и в сообществах ДОО в социальных сетях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 </w:t>
            </w:r>
          </w:p>
          <w:p w:rsidR="004B7F7C" w:rsidRPr="007C432C" w:rsidRDefault="004B7F7C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,старший воспитатель,</w:t>
            </w:r>
          </w:p>
          <w:p w:rsidR="004B7F7C" w:rsidRPr="007C432C" w:rsidRDefault="004B7F7C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Постоянно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Постоянно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4B7F7C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Постоянно</w:t>
            </w:r>
          </w:p>
        </w:tc>
      </w:tr>
      <w:tr w:rsidR="0042213B" w:rsidRPr="007C432C" w:rsidTr="0097228B">
        <w:trPr>
          <w:trHeight w:val="76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B7F7C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Организация эффективного сетевого взаимодействия с родителями через официальный сайт и в сообществах ДОО в социальных сетях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6A" w:rsidRPr="007C432C" w:rsidRDefault="004B7F7C" w:rsidP="004B7F7C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воспитатель,</w:t>
            </w:r>
          </w:p>
          <w:p w:rsidR="0042213B" w:rsidRPr="007C432C" w:rsidRDefault="004B7F7C" w:rsidP="004B7F7C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рабочая группа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</w:p>
        </w:tc>
      </w:tr>
      <w:tr w:rsidR="0042213B" w:rsidRPr="007C432C" w:rsidTr="0097228B">
        <w:trPr>
          <w:trHeight w:val="76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 </w:t>
            </w:r>
            <w:r w:rsidR="00B044BA" w:rsidRPr="007C432C">
              <w:rPr>
                <w:sz w:val="24"/>
                <w:szCs w:val="24"/>
              </w:rPr>
              <w:t>Организовать участие ДОУ в районных, региональных мероприятиях: привлечение родителей с детьми к участию в выставках, конкурсах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Постоянно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42213B" w:rsidRPr="007C432C" w:rsidTr="0097228B">
        <w:trPr>
          <w:trHeight w:val="336"/>
        </w:trPr>
        <w:tc>
          <w:tcPr>
            <w:tcW w:w="12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7C432C">
              <w:rPr>
                <w:b/>
                <w:sz w:val="24"/>
                <w:szCs w:val="24"/>
              </w:rPr>
              <w:t>2. Нормативно-правовое обеспечение</w:t>
            </w:r>
          </w:p>
        </w:tc>
        <w:tc>
          <w:tcPr>
            <w:tcW w:w="2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42213B" w:rsidRPr="007C432C" w:rsidTr="0097228B">
        <w:trPr>
          <w:trHeight w:val="77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 w:righ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Разработка локальных актов ДОО, необходимых для реализации Программы просвещения.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старший воспитатель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B044BA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 </w:t>
            </w:r>
            <w:r w:rsidR="00B044BA" w:rsidRPr="007C432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42213B" w:rsidRPr="007C432C" w:rsidTr="0097228B">
        <w:trPr>
          <w:trHeight w:val="132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Формирование банка данных нормативно правовых документов федерального, регионального, муниципального уровней, регламентирующих внедрение и реализацию Программы просвещения родителей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BA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</w:t>
            </w:r>
          </w:p>
          <w:p w:rsidR="00B044BA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Старшая группа,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4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 мере поступления материалов </w:t>
            </w:r>
          </w:p>
        </w:tc>
        <w:tc>
          <w:tcPr>
            <w:tcW w:w="2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42213B" w:rsidRPr="007C432C" w:rsidRDefault="0042213B" w:rsidP="0042213B">
      <w:pPr>
        <w:spacing w:line="259" w:lineRule="auto"/>
        <w:ind w:left="10"/>
        <w:jc w:val="both"/>
        <w:rPr>
          <w:sz w:val="24"/>
          <w:szCs w:val="24"/>
        </w:rPr>
      </w:pPr>
      <w:r w:rsidRPr="007C432C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4998" w:type="dxa"/>
        <w:tblInd w:w="5" w:type="dxa"/>
        <w:tblCellMar>
          <w:top w:w="14" w:type="dxa"/>
          <w:right w:w="115" w:type="dxa"/>
        </w:tblCellMar>
        <w:tblLook w:val="04A0"/>
      </w:tblPr>
      <w:tblGrid>
        <w:gridCol w:w="528"/>
        <w:gridCol w:w="109"/>
        <w:gridCol w:w="5993"/>
        <w:gridCol w:w="25"/>
        <w:gridCol w:w="1962"/>
        <w:gridCol w:w="109"/>
        <w:gridCol w:w="2160"/>
        <w:gridCol w:w="109"/>
        <w:gridCol w:w="1864"/>
        <w:gridCol w:w="109"/>
        <w:gridCol w:w="2030"/>
      </w:tblGrid>
      <w:tr w:rsidR="0042213B" w:rsidRPr="007C432C" w:rsidTr="007A73E0">
        <w:trPr>
          <w:trHeight w:val="264"/>
        </w:trPr>
        <w:tc>
          <w:tcPr>
            <w:tcW w:w="149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7C432C">
              <w:rPr>
                <w:b/>
                <w:sz w:val="24"/>
                <w:szCs w:val="24"/>
              </w:rPr>
              <w:t>3.Кадровое обеспечение</w:t>
            </w:r>
          </w:p>
        </w:tc>
      </w:tr>
      <w:tr w:rsidR="00B044BA" w:rsidRPr="007C432C" w:rsidTr="007A73E0">
        <w:trPr>
          <w:trHeight w:val="1023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1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 w:right="1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Составление </w:t>
            </w:r>
            <w:r w:rsidR="0042213B" w:rsidRPr="007C432C">
              <w:rPr>
                <w:sz w:val="24"/>
                <w:szCs w:val="24"/>
              </w:rPr>
              <w:t xml:space="preserve">плана-графика повышения квалификации и переподготовки педагогических, руководящих работников в связи с внедрением Программы просвещения родителей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BA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</w:t>
            </w:r>
          </w:p>
          <w:p w:rsidR="00B044BA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воспитатель,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до 25.12.2025 г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B044BA" w:rsidRPr="007C432C">
              <w:rPr>
                <w:sz w:val="24"/>
                <w:szCs w:val="24"/>
              </w:rPr>
              <w:t>до 25.12.2025 г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rFonts w:eastAsia="Calibri"/>
                <w:sz w:val="24"/>
                <w:szCs w:val="24"/>
              </w:rPr>
              <w:t xml:space="preserve"> </w:t>
            </w:r>
            <w:r w:rsidR="00B044BA" w:rsidRPr="007C432C">
              <w:rPr>
                <w:sz w:val="24"/>
                <w:szCs w:val="24"/>
              </w:rPr>
              <w:t>до 25.12.2025 г</w:t>
            </w:r>
          </w:p>
        </w:tc>
      </w:tr>
      <w:tr w:rsidR="00B044BA" w:rsidRPr="007C432C" w:rsidTr="007A73E0">
        <w:trPr>
          <w:trHeight w:val="76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2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Участие педагогов в региональных, районных методических мероприятиях по теме «Организация </w:t>
            </w:r>
            <w:r w:rsidRPr="007C432C">
              <w:rPr>
                <w:sz w:val="24"/>
                <w:szCs w:val="24"/>
              </w:rPr>
              <w:lastRenderedPageBreak/>
              <w:t xml:space="preserve">работы по внедрению Программы просвещения родителей»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lastRenderedPageBreak/>
              <w:t xml:space="preserve">Заведующий, 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B044BA" w:rsidRPr="007C432C" w:rsidTr="007A73E0">
        <w:trPr>
          <w:trHeight w:val="51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lastRenderedPageBreak/>
              <w:t>3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Корректировка годового плана работы учреждения с учетом внедрения Программы просвещения родителей.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октябрь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8" w:line="259" w:lineRule="auto"/>
              <w:ind w:left="98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Август </w:t>
            </w:r>
          </w:p>
          <w:p w:rsidR="0042213B" w:rsidRPr="007C432C" w:rsidRDefault="0042213B" w:rsidP="0097228B">
            <w:pPr>
              <w:spacing w:line="259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8" w:line="259" w:lineRule="auto"/>
              <w:ind w:left="103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Август </w:t>
            </w:r>
          </w:p>
          <w:p w:rsidR="0042213B" w:rsidRPr="007C432C" w:rsidRDefault="0042213B" w:rsidP="0097228B">
            <w:pPr>
              <w:spacing w:line="259" w:lineRule="auto"/>
              <w:ind w:left="86"/>
              <w:rPr>
                <w:sz w:val="24"/>
                <w:szCs w:val="24"/>
              </w:rPr>
            </w:pPr>
          </w:p>
        </w:tc>
      </w:tr>
      <w:tr w:rsidR="0042213B" w:rsidRPr="007C432C" w:rsidTr="007A73E0">
        <w:trPr>
          <w:trHeight w:val="262"/>
        </w:trPr>
        <w:tc>
          <w:tcPr>
            <w:tcW w:w="149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7C432C">
              <w:rPr>
                <w:b/>
                <w:sz w:val="24"/>
                <w:szCs w:val="24"/>
              </w:rPr>
              <w:t>4. Научно-методическое обеспечение</w:t>
            </w:r>
          </w:p>
        </w:tc>
      </w:tr>
      <w:tr w:rsidR="00B044BA" w:rsidRPr="007C432C" w:rsidTr="007A73E0">
        <w:trPr>
          <w:trHeight w:val="51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Включение вопросов «О внедрении Программы просвещения родителей» в заседания педагогических советов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BA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</w:t>
            </w:r>
            <w:r w:rsidR="00B044BA" w:rsidRPr="007C432C">
              <w:rPr>
                <w:sz w:val="24"/>
                <w:szCs w:val="24"/>
              </w:rPr>
              <w:t>старший воспитатель,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7C432C">
              <w:rPr>
                <w:sz w:val="24"/>
                <w:szCs w:val="24"/>
              </w:rPr>
              <w:t>Ноябрь</w:t>
            </w:r>
            <w:proofErr w:type="gramStart"/>
            <w:r w:rsidRPr="007C432C">
              <w:rPr>
                <w:sz w:val="24"/>
                <w:szCs w:val="24"/>
              </w:rPr>
              <w:t>,м</w:t>
            </w:r>
            <w:proofErr w:type="gramEnd"/>
            <w:r w:rsidRPr="007C432C">
              <w:rPr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Август, ноябрь</w:t>
            </w:r>
            <w:proofErr w:type="gramStart"/>
            <w:r w:rsidRPr="007C432C">
              <w:rPr>
                <w:sz w:val="24"/>
                <w:szCs w:val="24"/>
              </w:rPr>
              <w:t xml:space="preserve"> ,</w:t>
            </w:r>
            <w:proofErr w:type="gramEnd"/>
            <w:r w:rsidRPr="007C432C">
              <w:rPr>
                <w:sz w:val="24"/>
                <w:szCs w:val="24"/>
              </w:rPr>
              <w:t>май,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 w:right="56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Август, ноябрь, май,</w:t>
            </w:r>
          </w:p>
        </w:tc>
      </w:tr>
      <w:tr w:rsidR="00B044BA" w:rsidRPr="007C432C" w:rsidTr="007A73E0">
        <w:trPr>
          <w:trHeight w:val="771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proofErr w:type="gramStart"/>
            <w:r w:rsidRPr="007C432C">
              <w:rPr>
                <w:sz w:val="24"/>
                <w:szCs w:val="24"/>
              </w:rPr>
              <w:t xml:space="preserve">Диагностика образовательных потребностей и профессиональных затруднений педагогов ДОУ в свете внедрения Программы просвещения родителей). 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Старший воспитатель, </w:t>
            </w:r>
            <w:r w:rsidR="0042213B"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9"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Май </w:t>
            </w:r>
          </w:p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ноябрь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ноябрь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</w:tr>
      <w:tr w:rsidR="00B044BA" w:rsidRPr="007C432C" w:rsidTr="007A73E0">
        <w:trPr>
          <w:trHeight w:val="76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3.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Создание банка данных инновационных технологий, форм и методов взаимодействия с родителями в соответствии с Программой просвещения родителей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Старший воспитатель, </w:t>
            </w:r>
            <w:r w:rsidR="0042213B"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B044BA" w:rsidRPr="007C432C" w:rsidTr="007A73E0">
        <w:trPr>
          <w:trHeight w:val="76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B044BA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4.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Консультирование педагогов, родителей по проблеме внедрения Программы просвещения родителей с целью повышения уровня их компетентности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7A73E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Старший воспитатель, </w:t>
            </w:r>
            <w:r w:rsidR="0042213B"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B044BA" w:rsidRPr="007C432C" w:rsidTr="007A73E0">
        <w:trPr>
          <w:trHeight w:val="26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7A73E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5.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Подготовка просветительских материалов по тематике Программы просвещения родителей для размещения на сайте ДОУ и социальных сетях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7A73E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Старший воспитатель, </w:t>
            </w:r>
            <w:r w:rsidR="0042213B" w:rsidRPr="007C432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42213B" w:rsidRPr="007C432C" w:rsidTr="007A73E0">
        <w:tblPrEx>
          <w:tblCellMar>
            <w:left w:w="2" w:type="dxa"/>
          </w:tblCellMar>
        </w:tblPrEx>
        <w:trPr>
          <w:trHeight w:val="265"/>
        </w:trPr>
        <w:tc>
          <w:tcPr>
            <w:tcW w:w="149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C432C">
              <w:rPr>
                <w:b/>
                <w:sz w:val="24"/>
                <w:szCs w:val="24"/>
              </w:rPr>
              <w:t>5.Информационное обеспечение</w:t>
            </w:r>
          </w:p>
        </w:tc>
      </w:tr>
      <w:tr w:rsidR="0042213B" w:rsidRPr="007C432C" w:rsidTr="007A73E0">
        <w:tblPrEx>
          <w:tblCellMar>
            <w:left w:w="2" w:type="dxa"/>
          </w:tblCellMar>
        </w:tblPrEx>
        <w:trPr>
          <w:trHeight w:val="768"/>
        </w:trPr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7A73E0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Создание вкладки «Просветительская деятельность» на официальном сайте ДОУ для размещения информационных материалов по тематике Программы просвещения родителей. 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7A73E0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proofErr w:type="gramStart"/>
            <w:r w:rsidRPr="007C432C">
              <w:rPr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334F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До </w:t>
            </w:r>
            <w:r w:rsidR="007A73E0" w:rsidRPr="007C432C">
              <w:rPr>
                <w:sz w:val="24"/>
                <w:szCs w:val="24"/>
              </w:rPr>
              <w:t>20.12</w:t>
            </w:r>
            <w:r w:rsidR="0042213B" w:rsidRPr="007C432C">
              <w:rPr>
                <w:sz w:val="24"/>
                <w:szCs w:val="24"/>
              </w:rPr>
              <w:t xml:space="preserve">.2025 г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42213B" w:rsidRPr="007C432C" w:rsidTr="007A73E0">
        <w:tblPrEx>
          <w:tblCellMar>
            <w:left w:w="2" w:type="dxa"/>
          </w:tblCellMar>
        </w:tblPrEx>
        <w:trPr>
          <w:trHeight w:val="768"/>
        </w:trPr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Размещение просветительских материалов для родителей (законных представителей) на официальном сайте и в официальных сообществах в социальных сетях. 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after="16"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До 01.08.2025 г </w:t>
            </w:r>
          </w:p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В течени</w:t>
            </w:r>
            <w:proofErr w:type="gramStart"/>
            <w:r w:rsidRPr="007C432C">
              <w:rPr>
                <w:sz w:val="24"/>
                <w:szCs w:val="24"/>
              </w:rPr>
              <w:t>и</w:t>
            </w:r>
            <w:proofErr w:type="gramEnd"/>
            <w:r w:rsidRPr="007C432C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42213B" w:rsidRPr="007C432C" w:rsidTr="007A73E0">
        <w:tblPrEx>
          <w:tblCellMar>
            <w:left w:w="2" w:type="dxa"/>
          </w:tblCellMar>
        </w:tblPrEx>
        <w:trPr>
          <w:trHeight w:val="1023"/>
        </w:trPr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 w:right="10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Широкое информирование родителей о Программе просвещения родителей через наглядную стендовую информацию, сайт, социальные сети, проведение родительских собраний 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334F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>Воспитатели</w:t>
            </w:r>
            <w:r w:rsidR="0042213B" w:rsidRPr="007C4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  <w:tr w:rsidR="0042213B" w:rsidRPr="007C432C" w:rsidTr="007A73E0">
        <w:tblPrEx>
          <w:tblCellMar>
            <w:left w:w="2" w:type="dxa"/>
          </w:tblCellMar>
        </w:tblPrEx>
        <w:trPr>
          <w:trHeight w:val="766"/>
        </w:trPr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 w:right="57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Транслирование положительного опыта семейного воспитания и опыта взаимодействия с родителями на разном уровне. 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34F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Заведующий, </w:t>
            </w:r>
            <w:r w:rsidR="004334FB" w:rsidRPr="007C432C">
              <w:rPr>
                <w:sz w:val="24"/>
                <w:szCs w:val="24"/>
              </w:rPr>
              <w:t>старший воспитатель,</w:t>
            </w:r>
          </w:p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B" w:rsidRPr="007C432C" w:rsidRDefault="0042213B" w:rsidP="0097228B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7C432C">
              <w:rPr>
                <w:sz w:val="24"/>
                <w:szCs w:val="24"/>
              </w:rPr>
              <w:t xml:space="preserve">Постоянно </w:t>
            </w:r>
          </w:p>
        </w:tc>
      </w:tr>
    </w:tbl>
    <w:p w:rsidR="0042213B" w:rsidRPr="007C432C" w:rsidRDefault="0042213B" w:rsidP="0042213B">
      <w:pPr>
        <w:spacing w:line="248" w:lineRule="auto"/>
        <w:ind w:left="118" w:right="14598"/>
        <w:jc w:val="both"/>
        <w:rPr>
          <w:sz w:val="24"/>
          <w:szCs w:val="24"/>
        </w:rPr>
      </w:pPr>
      <w:r w:rsidRPr="007C432C">
        <w:rPr>
          <w:rFonts w:eastAsia="Calibri"/>
          <w:sz w:val="24"/>
          <w:szCs w:val="24"/>
        </w:rPr>
        <w:t xml:space="preserve"> </w:t>
      </w:r>
      <w:r w:rsidRPr="007C432C">
        <w:rPr>
          <w:sz w:val="24"/>
          <w:szCs w:val="24"/>
        </w:rPr>
        <w:t xml:space="preserve"> </w:t>
      </w:r>
      <w:r w:rsidRPr="007C432C">
        <w:rPr>
          <w:rFonts w:eastAsia="Calibri"/>
          <w:sz w:val="24"/>
          <w:szCs w:val="24"/>
        </w:rPr>
        <w:t xml:space="preserve"> </w:t>
      </w:r>
    </w:p>
    <w:p w:rsidR="005E7163" w:rsidRPr="007C432C" w:rsidRDefault="005E7163">
      <w:pPr>
        <w:rPr>
          <w:sz w:val="24"/>
          <w:szCs w:val="24"/>
        </w:rPr>
      </w:pPr>
    </w:p>
    <w:sectPr w:rsidR="005E7163" w:rsidRPr="007C432C" w:rsidSect="00BC50D2">
      <w:pgSz w:w="16838" w:h="11906" w:orient="landscape"/>
      <w:pgMar w:top="895" w:right="1048" w:bottom="970" w:left="101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13B"/>
    <w:rsid w:val="0007433C"/>
    <w:rsid w:val="003D0269"/>
    <w:rsid w:val="0042213B"/>
    <w:rsid w:val="004334FB"/>
    <w:rsid w:val="0047251C"/>
    <w:rsid w:val="004B7F7C"/>
    <w:rsid w:val="004F00AF"/>
    <w:rsid w:val="00507048"/>
    <w:rsid w:val="005E7163"/>
    <w:rsid w:val="007A73E0"/>
    <w:rsid w:val="007C432C"/>
    <w:rsid w:val="00A02E68"/>
    <w:rsid w:val="00A3566A"/>
    <w:rsid w:val="00B044BA"/>
    <w:rsid w:val="00C1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3B"/>
    <w:pPr>
      <w:spacing w:after="0" w:line="25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1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6</cp:revision>
  <dcterms:created xsi:type="dcterms:W3CDTF">2025-09-11T10:22:00Z</dcterms:created>
  <dcterms:modified xsi:type="dcterms:W3CDTF">2025-10-02T08:29:00Z</dcterms:modified>
</cp:coreProperties>
</file>