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913"/>
        <w:tblW w:w="5008" w:type="pct"/>
        <w:tblCellSpacing w:w="15" w:type="dxa"/>
        <w:tblCellMar>
          <w:top w:w="15" w:type="dxa"/>
          <w:left w:w="15" w:type="dxa"/>
          <w:bottom w:w="15" w:type="dxa"/>
          <w:right w:w="15" w:type="dxa"/>
        </w:tblCellMar>
        <w:tblLook w:val="04A0" w:firstRow="1" w:lastRow="0" w:firstColumn="1" w:lastColumn="0" w:noHBand="0" w:noVBand="1"/>
      </w:tblPr>
      <w:tblGrid>
        <w:gridCol w:w="9460"/>
      </w:tblGrid>
      <w:tr w:rsidR="002B0D77" w:rsidRPr="009A78B3" w14:paraId="51A82BB8" w14:textId="77777777" w:rsidTr="002B0D77">
        <w:trPr>
          <w:trHeight w:val="1939"/>
          <w:tblCellSpacing w:w="15" w:type="dxa"/>
        </w:trPr>
        <w:tc>
          <w:tcPr>
            <w:tcW w:w="4968" w:type="pct"/>
            <w:hideMark/>
          </w:tcPr>
          <w:tbl>
            <w:tblPr>
              <w:tblpPr w:leftFromText="180" w:rightFromText="180" w:vertAnchor="page" w:horzAnchor="margin" w:tblpY="1"/>
              <w:tblOverlap w:val="never"/>
              <w:tblW w:w="9370" w:type="dxa"/>
              <w:tblCellSpacing w:w="15" w:type="dxa"/>
              <w:tblCellMar>
                <w:top w:w="15" w:type="dxa"/>
                <w:left w:w="15" w:type="dxa"/>
                <w:bottom w:w="15" w:type="dxa"/>
                <w:right w:w="15" w:type="dxa"/>
              </w:tblCellMar>
              <w:tblLook w:val="04A0" w:firstRow="1" w:lastRow="0" w:firstColumn="1" w:lastColumn="0" w:noHBand="0" w:noVBand="1"/>
            </w:tblPr>
            <w:tblGrid>
              <w:gridCol w:w="4090"/>
              <w:gridCol w:w="97"/>
              <w:gridCol w:w="928"/>
              <w:gridCol w:w="4255"/>
            </w:tblGrid>
            <w:tr w:rsidR="002B0D77" w:rsidRPr="00E467B4" w14:paraId="6F624C9D" w14:textId="5BBA34A8" w:rsidTr="002B0D77">
              <w:trPr>
                <w:trHeight w:val="2613"/>
                <w:tblCellSpacing w:w="15" w:type="dxa"/>
              </w:trPr>
              <w:tc>
                <w:tcPr>
                  <w:tcW w:w="2159" w:type="pct"/>
                  <w:hideMark/>
                </w:tcPr>
                <w:p w14:paraId="2CF607DB" w14:textId="77777777" w:rsidR="002B0D77" w:rsidRPr="004361F0" w:rsidRDefault="002B0D77" w:rsidP="00233878">
                  <w:pPr>
                    <w:ind w:right="-279"/>
                    <w:jc w:val="center"/>
                    <w:rPr>
                      <w:rFonts w:ascii="Times New Roman" w:eastAsia="Times New Roman" w:hAnsi="Times New Roman" w:cs="Times New Roman"/>
                      <w:b/>
                      <w:bCs/>
                      <w:color w:val="auto"/>
                      <w:sz w:val="28"/>
                      <w:szCs w:val="28"/>
                    </w:rPr>
                  </w:pPr>
                  <w:bookmarkStart w:id="0" w:name="bookmark0"/>
                  <w:r w:rsidRPr="004361F0">
                    <w:rPr>
                      <w:rFonts w:ascii="Times New Roman" w:eastAsia="Times New Roman" w:hAnsi="Times New Roman" w:cs="Times New Roman"/>
                      <w:b/>
                      <w:bCs/>
                      <w:color w:val="auto"/>
                      <w:sz w:val="28"/>
                      <w:szCs w:val="28"/>
                    </w:rPr>
                    <w:t>СОГЛАСОВАНО:</w:t>
                  </w:r>
                </w:p>
                <w:p w14:paraId="75982F20" w14:textId="77777777" w:rsidR="002B0D77" w:rsidRPr="004361F0" w:rsidRDefault="002B0D77" w:rsidP="00233878">
                  <w:pPr>
                    <w:ind w:right="-279"/>
                    <w:jc w:val="center"/>
                    <w:rPr>
                      <w:rFonts w:ascii="Times New Roman" w:eastAsia="Times New Roman" w:hAnsi="Times New Roman" w:cs="Times New Roman"/>
                      <w:color w:val="auto"/>
                      <w:sz w:val="28"/>
                      <w:szCs w:val="28"/>
                    </w:rPr>
                  </w:pPr>
                  <w:r w:rsidRPr="004361F0">
                    <w:rPr>
                      <w:rFonts w:ascii="Times New Roman" w:eastAsia="Times New Roman" w:hAnsi="Times New Roman" w:cs="Times New Roman"/>
                      <w:color w:val="auto"/>
                      <w:sz w:val="28"/>
                      <w:szCs w:val="28"/>
                    </w:rPr>
                    <w:t xml:space="preserve">Заместитель министра </w:t>
                  </w:r>
                  <w:r w:rsidRPr="004361F0">
                    <w:rPr>
                      <w:rFonts w:ascii="Times New Roman" w:eastAsia="Times New Roman" w:hAnsi="Times New Roman" w:cs="Times New Roman"/>
                      <w:color w:val="auto"/>
                      <w:sz w:val="28"/>
                      <w:szCs w:val="28"/>
                    </w:rPr>
                    <w:br/>
                    <w:t>образования и науки</w:t>
                  </w:r>
                </w:p>
                <w:p w14:paraId="6A54E545" w14:textId="77777777" w:rsidR="002B0D77" w:rsidRPr="004361F0" w:rsidRDefault="002B0D77" w:rsidP="00233878">
                  <w:pPr>
                    <w:ind w:right="-279"/>
                    <w:jc w:val="center"/>
                    <w:rPr>
                      <w:rFonts w:ascii="Times New Roman" w:eastAsia="Times New Roman" w:hAnsi="Times New Roman" w:cs="Times New Roman"/>
                      <w:color w:val="auto"/>
                      <w:sz w:val="28"/>
                      <w:szCs w:val="28"/>
                    </w:rPr>
                  </w:pPr>
                  <w:r w:rsidRPr="004361F0">
                    <w:rPr>
                      <w:rFonts w:ascii="Times New Roman" w:eastAsia="Times New Roman" w:hAnsi="Times New Roman" w:cs="Times New Roman"/>
                      <w:color w:val="auto"/>
                      <w:sz w:val="28"/>
                      <w:szCs w:val="28"/>
                    </w:rPr>
                    <w:t>Республики Марий Эл</w:t>
                  </w:r>
                </w:p>
                <w:p w14:paraId="55EC71A4" w14:textId="77777777" w:rsidR="002B0D77" w:rsidRPr="004361F0" w:rsidRDefault="002B0D77" w:rsidP="00233878">
                  <w:pPr>
                    <w:ind w:right="-279"/>
                    <w:jc w:val="center"/>
                    <w:rPr>
                      <w:rFonts w:ascii="Times New Roman" w:eastAsia="Times New Roman" w:hAnsi="Times New Roman" w:cs="Times New Roman"/>
                      <w:color w:val="auto"/>
                      <w:sz w:val="28"/>
                      <w:szCs w:val="28"/>
                    </w:rPr>
                  </w:pPr>
                </w:p>
                <w:p w14:paraId="6AD077CB" w14:textId="10AAF581" w:rsidR="002B0D77" w:rsidRPr="00191E0E" w:rsidRDefault="002B0D77" w:rsidP="00233878">
                  <w:pPr>
                    <w:ind w:right="-279"/>
                    <w:jc w:val="center"/>
                    <w:rPr>
                      <w:rFonts w:ascii="Times New Roman" w:eastAsia="Times New Roman" w:hAnsi="Times New Roman" w:cs="Times New Roman"/>
                      <w:color w:val="auto"/>
                      <w:sz w:val="28"/>
                      <w:szCs w:val="28"/>
                    </w:rPr>
                  </w:pPr>
                  <w:r w:rsidRPr="004361F0">
                    <w:rPr>
                      <w:rFonts w:ascii="Times New Roman" w:eastAsia="Times New Roman" w:hAnsi="Times New Roman" w:cs="Times New Roman"/>
                      <w:color w:val="auto"/>
                      <w:sz w:val="28"/>
                      <w:szCs w:val="28"/>
                    </w:rPr>
                    <w:t xml:space="preserve">___________ </w:t>
                  </w:r>
                  <w:r w:rsidR="00191E0E">
                    <w:rPr>
                      <w:rFonts w:ascii="Times New Roman" w:eastAsia="Times New Roman" w:hAnsi="Times New Roman" w:cs="Times New Roman"/>
                      <w:color w:val="auto"/>
                      <w:sz w:val="28"/>
                      <w:szCs w:val="28"/>
                    </w:rPr>
                    <w:t xml:space="preserve">А.А. </w:t>
                  </w:r>
                  <w:proofErr w:type="spellStart"/>
                  <w:r w:rsidR="00191E0E">
                    <w:rPr>
                      <w:rFonts w:ascii="Times New Roman" w:eastAsia="Times New Roman" w:hAnsi="Times New Roman" w:cs="Times New Roman"/>
                      <w:color w:val="auto"/>
                      <w:sz w:val="28"/>
                      <w:szCs w:val="28"/>
                    </w:rPr>
                    <w:t>Сушенцов</w:t>
                  </w:r>
                  <w:proofErr w:type="spellEnd"/>
                </w:p>
                <w:p w14:paraId="5A909111" w14:textId="52D9744E" w:rsidR="002B0D77" w:rsidRPr="004361F0" w:rsidRDefault="002B0D77" w:rsidP="00233878">
                  <w:pPr>
                    <w:ind w:right="-279"/>
                    <w:jc w:val="center"/>
                    <w:rPr>
                      <w:rFonts w:ascii="Times New Roman" w:eastAsia="Times New Roman" w:hAnsi="Times New Roman" w:cs="Times New Roman"/>
                      <w:color w:val="auto"/>
                      <w:sz w:val="28"/>
                      <w:szCs w:val="28"/>
                    </w:rPr>
                  </w:pPr>
                  <w:r w:rsidRPr="004361F0">
                    <w:rPr>
                      <w:rFonts w:ascii="Times New Roman" w:eastAsia="Times New Roman" w:hAnsi="Times New Roman" w:cs="Times New Roman"/>
                      <w:color w:val="auto"/>
                      <w:sz w:val="28"/>
                      <w:szCs w:val="28"/>
                    </w:rPr>
                    <w:t>«</w:t>
                  </w:r>
                  <w:r w:rsidR="002E2FC1">
                    <w:rPr>
                      <w:rFonts w:ascii="Times New Roman" w:eastAsia="Times New Roman" w:hAnsi="Times New Roman" w:cs="Times New Roman"/>
                      <w:color w:val="auto"/>
                      <w:sz w:val="28"/>
                      <w:szCs w:val="28"/>
                    </w:rPr>
                    <w:t>___</w:t>
                  </w:r>
                  <w:proofErr w:type="gramStart"/>
                  <w:r w:rsidR="002E2FC1">
                    <w:rPr>
                      <w:rFonts w:ascii="Times New Roman" w:eastAsia="Times New Roman" w:hAnsi="Times New Roman" w:cs="Times New Roman"/>
                      <w:color w:val="auto"/>
                      <w:sz w:val="28"/>
                      <w:szCs w:val="28"/>
                    </w:rPr>
                    <w:t>_</w:t>
                  </w:r>
                  <w:r w:rsidRPr="004361F0">
                    <w:rPr>
                      <w:rFonts w:ascii="Times New Roman" w:eastAsia="Times New Roman" w:hAnsi="Times New Roman" w:cs="Times New Roman"/>
                      <w:color w:val="auto"/>
                      <w:sz w:val="28"/>
                      <w:szCs w:val="28"/>
                    </w:rPr>
                    <w:t>»</w:t>
                  </w:r>
                  <w:r w:rsidR="002E2FC1">
                    <w:rPr>
                      <w:rFonts w:ascii="Times New Roman" w:eastAsia="Times New Roman" w:hAnsi="Times New Roman" w:cs="Times New Roman"/>
                      <w:color w:val="auto"/>
                      <w:sz w:val="28"/>
                      <w:szCs w:val="28"/>
                    </w:rPr>
                    <w:t xml:space="preserve"> </w:t>
                  </w:r>
                  <w:r w:rsidRPr="004361F0">
                    <w:rPr>
                      <w:rFonts w:ascii="Times New Roman" w:eastAsia="Times New Roman" w:hAnsi="Times New Roman" w:cs="Times New Roman"/>
                      <w:color w:val="auto"/>
                      <w:sz w:val="28"/>
                      <w:szCs w:val="28"/>
                    </w:rPr>
                    <w:t xml:space="preserve"> </w:t>
                  </w:r>
                  <w:r w:rsidR="002E2FC1">
                    <w:rPr>
                      <w:rFonts w:ascii="Times New Roman" w:eastAsia="Times New Roman" w:hAnsi="Times New Roman" w:cs="Times New Roman"/>
                      <w:color w:val="auto"/>
                      <w:sz w:val="28"/>
                      <w:szCs w:val="28"/>
                    </w:rPr>
                    <w:t>января</w:t>
                  </w:r>
                  <w:proofErr w:type="gramEnd"/>
                  <w:r w:rsidRPr="004361F0">
                    <w:rPr>
                      <w:rFonts w:ascii="Times New Roman" w:eastAsia="Times New Roman" w:hAnsi="Times New Roman" w:cs="Times New Roman"/>
                      <w:color w:val="auto"/>
                      <w:sz w:val="28"/>
                      <w:szCs w:val="28"/>
                    </w:rPr>
                    <w:t xml:space="preserve"> 202</w:t>
                  </w:r>
                  <w:r w:rsidR="00191E0E">
                    <w:rPr>
                      <w:rFonts w:ascii="Times New Roman" w:eastAsia="Times New Roman" w:hAnsi="Times New Roman" w:cs="Times New Roman"/>
                      <w:color w:val="auto"/>
                      <w:sz w:val="28"/>
                      <w:szCs w:val="28"/>
                    </w:rPr>
                    <w:t>4</w:t>
                  </w:r>
                  <w:r w:rsidRPr="004361F0">
                    <w:rPr>
                      <w:rFonts w:ascii="Times New Roman" w:eastAsia="Times New Roman" w:hAnsi="Times New Roman" w:cs="Times New Roman"/>
                      <w:color w:val="auto"/>
                      <w:sz w:val="28"/>
                      <w:szCs w:val="28"/>
                    </w:rPr>
                    <w:t xml:space="preserve"> г.</w:t>
                  </w:r>
                </w:p>
              </w:tc>
              <w:tc>
                <w:tcPr>
                  <w:tcW w:w="36" w:type="pct"/>
                  <w:hideMark/>
                </w:tcPr>
                <w:p w14:paraId="771A2FC9" w14:textId="77777777" w:rsidR="002B0D77" w:rsidRPr="004361F0" w:rsidRDefault="002B0D77" w:rsidP="00233878">
                  <w:pPr>
                    <w:ind w:right="-279"/>
                    <w:jc w:val="center"/>
                    <w:rPr>
                      <w:rFonts w:ascii="Times New Roman" w:eastAsia="Times New Roman" w:hAnsi="Times New Roman" w:cs="Times New Roman"/>
                      <w:color w:val="auto"/>
                      <w:sz w:val="28"/>
                      <w:szCs w:val="28"/>
                    </w:rPr>
                  </w:pPr>
                </w:p>
              </w:tc>
              <w:tc>
                <w:tcPr>
                  <w:tcW w:w="479" w:type="pct"/>
                </w:tcPr>
                <w:p w14:paraId="42A82077" w14:textId="77777777" w:rsidR="002B0D77" w:rsidRPr="004361F0" w:rsidRDefault="002B0D77" w:rsidP="00233878">
                  <w:pPr>
                    <w:ind w:right="-279"/>
                    <w:jc w:val="center"/>
                    <w:rPr>
                      <w:rFonts w:ascii="Times New Roman" w:eastAsia="Times New Roman" w:hAnsi="Times New Roman" w:cs="Times New Roman"/>
                      <w:color w:val="auto"/>
                      <w:sz w:val="28"/>
                      <w:szCs w:val="28"/>
                    </w:rPr>
                  </w:pPr>
                </w:p>
              </w:tc>
              <w:tc>
                <w:tcPr>
                  <w:tcW w:w="2246" w:type="pct"/>
                  <w:hideMark/>
                </w:tcPr>
                <w:p w14:paraId="46F2452E" w14:textId="77777777" w:rsidR="002B0D77" w:rsidRPr="004361F0" w:rsidRDefault="002B0D77" w:rsidP="00233878">
                  <w:pPr>
                    <w:ind w:right="-279"/>
                    <w:jc w:val="center"/>
                    <w:rPr>
                      <w:rFonts w:ascii="Times New Roman" w:eastAsia="Times New Roman" w:hAnsi="Times New Roman" w:cs="Times New Roman"/>
                      <w:b/>
                      <w:bCs/>
                      <w:color w:val="auto"/>
                      <w:sz w:val="28"/>
                      <w:szCs w:val="28"/>
                    </w:rPr>
                  </w:pPr>
                  <w:r w:rsidRPr="004361F0">
                    <w:rPr>
                      <w:rFonts w:ascii="Times New Roman" w:eastAsia="Times New Roman" w:hAnsi="Times New Roman" w:cs="Times New Roman"/>
                      <w:b/>
                      <w:bCs/>
                      <w:color w:val="auto"/>
                      <w:sz w:val="28"/>
                      <w:szCs w:val="28"/>
                    </w:rPr>
                    <w:t>УТВЕРЖДЕНО:</w:t>
                  </w:r>
                </w:p>
                <w:p w14:paraId="5754C848" w14:textId="77777777" w:rsidR="002B0D77" w:rsidRPr="004361F0" w:rsidRDefault="002B0D77" w:rsidP="00233878">
                  <w:pPr>
                    <w:pStyle w:val="a4"/>
                    <w:tabs>
                      <w:tab w:val="num" w:pos="426"/>
                    </w:tabs>
                    <w:spacing w:after="0" w:line="240" w:lineRule="auto"/>
                    <w:ind w:left="0" w:right="-255"/>
                    <w:jc w:val="center"/>
                    <w:rPr>
                      <w:rFonts w:ascii="Times New Roman" w:eastAsia="Times New Roman" w:hAnsi="Times New Roman" w:cs="Times New Roman"/>
                      <w:sz w:val="28"/>
                      <w:szCs w:val="28"/>
                    </w:rPr>
                  </w:pPr>
                  <w:r w:rsidRPr="004361F0">
                    <w:rPr>
                      <w:rFonts w:ascii="Times New Roman" w:eastAsia="Times New Roman" w:hAnsi="Times New Roman" w:cs="Times New Roman"/>
                      <w:sz w:val="28"/>
                      <w:szCs w:val="28"/>
                    </w:rPr>
                    <w:t xml:space="preserve">Председатель </w:t>
                  </w:r>
                  <w:r w:rsidRPr="004361F0">
                    <w:rPr>
                      <w:rFonts w:ascii="Times New Roman" w:eastAsia="Times New Roman" w:hAnsi="Times New Roman" w:cs="Times New Roman"/>
                      <w:sz w:val="28"/>
                      <w:szCs w:val="28"/>
                    </w:rPr>
                    <w:br/>
                    <w:t>МРО ОГФСО</w:t>
                  </w:r>
                </w:p>
                <w:p w14:paraId="6A945270" w14:textId="156BF85C" w:rsidR="002B0D77" w:rsidRDefault="002B0D77" w:rsidP="00233878">
                  <w:pPr>
                    <w:pStyle w:val="a4"/>
                    <w:tabs>
                      <w:tab w:val="num" w:pos="426"/>
                    </w:tabs>
                    <w:spacing w:after="0" w:line="240" w:lineRule="auto"/>
                    <w:ind w:left="0" w:right="-279"/>
                    <w:jc w:val="center"/>
                    <w:rPr>
                      <w:rFonts w:ascii="Times New Roman" w:eastAsia="Times New Roman" w:hAnsi="Times New Roman" w:cs="Times New Roman"/>
                      <w:sz w:val="28"/>
                      <w:szCs w:val="28"/>
                    </w:rPr>
                  </w:pPr>
                  <w:r w:rsidRPr="004361F0">
                    <w:rPr>
                      <w:rFonts w:ascii="Times New Roman" w:eastAsia="Times New Roman" w:hAnsi="Times New Roman" w:cs="Times New Roman"/>
                      <w:sz w:val="28"/>
                      <w:szCs w:val="28"/>
                    </w:rPr>
                    <w:t>«Юность России»</w:t>
                  </w:r>
                </w:p>
                <w:p w14:paraId="6A23A84D" w14:textId="77777777" w:rsidR="002E2FC1" w:rsidRPr="004361F0" w:rsidRDefault="002E2FC1" w:rsidP="00233878">
                  <w:pPr>
                    <w:pStyle w:val="a4"/>
                    <w:tabs>
                      <w:tab w:val="num" w:pos="426"/>
                    </w:tabs>
                    <w:spacing w:after="0" w:line="240" w:lineRule="auto"/>
                    <w:ind w:left="0" w:right="-279"/>
                    <w:jc w:val="center"/>
                    <w:rPr>
                      <w:rFonts w:ascii="Times New Roman" w:eastAsia="Times New Roman" w:hAnsi="Times New Roman" w:cs="Times New Roman"/>
                      <w:sz w:val="28"/>
                      <w:szCs w:val="28"/>
                    </w:rPr>
                  </w:pPr>
                </w:p>
                <w:p w14:paraId="572B7C2F" w14:textId="77777777" w:rsidR="002B0D77" w:rsidRPr="004361F0" w:rsidRDefault="002B0D77" w:rsidP="00233878">
                  <w:pPr>
                    <w:pStyle w:val="a4"/>
                    <w:tabs>
                      <w:tab w:val="num" w:pos="426"/>
                    </w:tabs>
                    <w:spacing w:after="0" w:line="240" w:lineRule="auto"/>
                    <w:ind w:left="0" w:right="-279"/>
                    <w:jc w:val="center"/>
                    <w:rPr>
                      <w:rFonts w:ascii="Times New Roman" w:eastAsia="Times New Roman" w:hAnsi="Times New Roman" w:cs="Times New Roman"/>
                      <w:sz w:val="28"/>
                      <w:szCs w:val="28"/>
                    </w:rPr>
                  </w:pPr>
                  <w:r w:rsidRPr="004361F0">
                    <w:rPr>
                      <w:rFonts w:ascii="Times New Roman" w:eastAsia="Times New Roman" w:hAnsi="Times New Roman" w:cs="Times New Roman"/>
                      <w:sz w:val="28"/>
                      <w:szCs w:val="28"/>
                    </w:rPr>
                    <w:t xml:space="preserve">___________ </w:t>
                  </w:r>
                  <w:proofErr w:type="spellStart"/>
                  <w:r w:rsidRPr="004361F0">
                    <w:rPr>
                      <w:rFonts w:ascii="Times New Roman" w:eastAsia="Times New Roman" w:hAnsi="Times New Roman" w:cs="Times New Roman"/>
                      <w:sz w:val="28"/>
                      <w:szCs w:val="28"/>
                    </w:rPr>
                    <w:t>Н.А.Кудрявцев</w:t>
                  </w:r>
                  <w:proofErr w:type="spellEnd"/>
                </w:p>
                <w:p w14:paraId="3A480DB0" w14:textId="3D85E73E" w:rsidR="002B0D77" w:rsidRPr="004361F0" w:rsidRDefault="002B0D77" w:rsidP="00233878">
                  <w:pPr>
                    <w:pStyle w:val="a4"/>
                    <w:tabs>
                      <w:tab w:val="num" w:pos="426"/>
                    </w:tabs>
                    <w:spacing w:after="0" w:line="240" w:lineRule="auto"/>
                    <w:ind w:left="0" w:right="-279"/>
                    <w:jc w:val="center"/>
                    <w:rPr>
                      <w:rFonts w:ascii="Times New Roman" w:eastAsia="Times New Roman" w:hAnsi="Times New Roman" w:cs="Times New Roman"/>
                      <w:sz w:val="28"/>
                      <w:szCs w:val="28"/>
                    </w:rPr>
                  </w:pPr>
                  <w:r w:rsidRPr="004361F0">
                    <w:rPr>
                      <w:rFonts w:ascii="Times New Roman" w:eastAsia="Times New Roman" w:hAnsi="Times New Roman" w:cs="Times New Roman"/>
                      <w:sz w:val="28"/>
                      <w:szCs w:val="28"/>
                    </w:rPr>
                    <w:t>«</w:t>
                  </w:r>
                  <w:r w:rsidR="002E2FC1">
                    <w:rPr>
                      <w:rFonts w:ascii="Times New Roman" w:eastAsia="Times New Roman" w:hAnsi="Times New Roman" w:cs="Times New Roman"/>
                      <w:sz w:val="28"/>
                      <w:szCs w:val="28"/>
                    </w:rPr>
                    <w:t>__</w:t>
                  </w:r>
                  <w:proofErr w:type="gramStart"/>
                  <w:r w:rsidR="002E2FC1">
                    <w:rPr>
                      <w:rFonts w:ascii="Times New Roman" w:eastAsia="Times New Roman" w:hAnsi="Times New Roman" w:cs="Times New Roman"/>
                      <w:sz w:val="28"/>
                      <w:szCs w:val="28"/>
                    </w:rPr>
                    <w:t>_</w:t>
                  </w:r>
                  <w:r w:rsidRPr="004361F0">
                    <w:rPr>
                      <w:rFonts w:ascii="Times New Roman" w:eastAsia="Times New Roman" w:hAnsi="Times New Roman" w:cs="Times New Roman"/>
                      <w:sz w:val="28"/>
                      <w:szCs w:val="28"/>
                    </w:rPr>
                    <w:t xml:space="preserve">»  </w:t>
                  </w:r>
                  <w:r w:rsidR="002E2FC1">
                    <w:rPr>
                      <w:rFonts w:ascii="Times New Roman" w:eastAsia="Times New Roman" w:hAnsi="Times New Roman" w:cs="Times New Roman"/>
                      <w:sz w:val="28"/>
                      <w:szCs w:val="28"/>
                    </w:rPr>
                    <w:t>января</w:t>
                  </w:r>
                  <w:proofErr w:type="gramEnd"/>
                  <w:r w:rsidRPr="004361F0">
                    <w:rPr>
                      <w:rFonts w:ascii="Times New Roman" w:eastAsia="Times New Roman" w:hAnsi="Times New Roman" w:cs="Times New Roman"/>
                      <w:sz w:val="28"/>
                      <w:szCs w:val="28"/>
                    </w:rPr>
                    <w:t xml:space="preserve"> 202</w:t>
                  </w:r>
                  <w:r w:rsidR="00191E0E">
                    <w:rPr>
                      <w:rFonts w:ascii="Times New Roman" w:eastAsia="Times New Roman" w:hAnsi="Times New Roman" w:cs="Times New Roman"/>
                      <w:sz w:val="28"/>
                      <w:szCs w:val="28"/>
                    </w:rPr>
                    <w:t>4</w:t>
                  </w:r>
                  <w:r w:rsidRPr="004361F0">
                    <w:rPr>
                      <w:rFonts w:ascii="Times New Roman" w:eastAsia="Times New Roman" w:hAnsi="Times New Roman" w:cs="Times New Roman"/>
                      <w:sz w:val="28"/>
                      <w:szCs w:val="28"/>
                    </w:rPr>
                    <w:t xml:space="preserve"> г.</w:t>
                  </w:r>
                </w:p>
                <w:p w14:paraId="7941E104" w14:textId="77777777" w:rsidR="002B0D77" w:rsidRPr="004361F0" w:rsidRDefault="002B0D77" w:rsidP="00233878">
                  <w:pPr>
                    <w:ind w:right="-279"/>
                    <w:jc w:val="center"/>
                    <w:rPr>
                      <w:rFonts w:ascii="Times New Roman" w:eastAsia="Times New Roman" w:hAnsi="Times New Roman" w:cs="Times New Roman"/>
                      <w:color w:val="auto"/>
                      <w:sz w:val="28"/>
                      <w:szCs w:val="28"/>
                    </w:rPr>
                  </w:pPr>
                </w:p>
              </w:tc>
            </w:tr>
          </w:tbl>
          <w:p w14:paraId="71AA00E7" w14:textId="77777777" w:rsidR="002B0D77" w:rsidRPr="009A78B3" w:rsidRDefault="002B0D77" w:rsidP="003852A8">
            <w:pPr>
              <w:pStyle w:val="a4"/>
              <w:tabs>
                <w:tab w:val="num" w:pos="426"/>
              </w:tabs>
              <w:spacing w:after="0"/>
              <w:ind w:firstLine="29"/>
              <w:rPr>
                <w:rFonts w:ascii="Times New Roman" w:hAnsi="Times New Roman"/>
                <w:sz w:val="24"/>
                <w:szCs w:val="24"/>
              </w:rPr>
            </w:pPr>
          </w:p>
        </w:tc>
      </w:tr>
    </w:tbl>
    <w:p w14:paraId="3771BE55" w14:textId="77777777" w:rsidR="002E2FC1" w:rsidRDefault="002E2FC1" w:rsidP="003852A8">
      <w:pPr>
        <w:pStyle w:val="220"/>
        <w:keepNext/>
        <w:keepLines/>
        <w:shd w:val="clear" w:color="auto" w:fill="auto"/>
        <w:spacing w:after="0" w:line="276" w:lineRule="auto"/>
        <w:ind w:left="320" w:right="180" w:firstLine="426"/>
        <w:jc w:val="center"/>
        <w:rPr>
          <w:b/>
          <w:sz w:val="28"/>
          <w:szCs w:val="28"/>
        </w:rPr>
      </w:pPr>
    </w:p>
    <w:p w14:paraId="0157E706" w14:textId="77777777" w:rsidR="002E2FC1" w:rsidRDefault="002E2FC1" w:rsidP="003852A8">
      <w:pPr>
        <w:pStyle w:val="220"/>
        <w:keepNext/>
        <w:keepLines/>
        <w:shd w:val="clear" w:color="auto" w:fill="auto"/>
        <w:spacing w:after="0" w:line="276" w:lineRule="auto"/>
        <w:ind w:left="320" w:right="180" w:firstLine="426"/>
        <w:jc w:val="center"/>
        <w:rPr>
          <w:b/>
          <w:sz w:val="28"/>
          <w:szCs w:val="28"/>
        </w:rPr>
      </w:pPr>
    </w:p>
    <w:p w14:paraId="3E8487EA" w14:textId="77777777" w:rsidR="002E2FC1" w:rsidRDefault="002E2FC1" w:rsidP="003852A8">
      <w:pPr>
        <w:pStyle w:val="220"/>
        <w:keepNext/>
        <w:keepLines/>
        <w:shd w:val="clear" w:color="auto" w:fill="auto"/>
        <w:spacing w:after="0" w:line="276" w:lineRule="auto"/>
        <w:ind w:left="320" w:right="180" w:firstLine="426"/>
        <w:jc w:val="center"/>
        <w:rPr>
          <w:b/>
          <w:sz w:val="28"/>
          <w:szCs w:val="28"/>
        </w:rPr>
      </w:pPr>
    </w:p>
    <w:p w14:paraId="3BA21280" w14:textId="2446785F" w:rsidR="00B3682A" w:rsidRPr="002B0D77" w:rsidRDefault="00B3682A" w:rsidP="00526BF1">
      <w:pPr>
        <w:pStyle w:val="220"/>
        <w:keepNext/>
        <w:keepLines/>
        <w:shd w:val="clear" w:color="auto" w:fill="auto"/>
        <w:spacing w:after="0" w:line="276" w:lineRule="auto"/>
        <w:ind w:right="180"/>
        <w:jc w:val="center"/>
        <w:rPr>
          <w:b/>
          <w:sz w:val="28"/>
          <w:szCs w:val="28"/>
        </w:rPr>
      </w:pPr>
      <w:r w:rsidRPr="002B0D77">
        <w:rPr>
          <w:b/>
          <w:sz w:val="28"/>
          <w:szCs w:val="28"/>
        </w:rPr>
        <w:t>ПОЛОЖЕНИЕ</w:t>
      </w:r>
      <w:bookmarkEnd w:id="0"/>
    </w:p>
    <w:p w14:paraId="53AC9E7A" w14:textId="77777777" w:rsidR="00B3682A" w:rsidRPr="002B0D77" w:rsidRDefault="00B3682A" w:rsidP="00526BF1">
      <w:pPr>
        <w:pStyle w:val="220"/>
        <w:keepNext/>
        <w:keepLines/>
        <w:shd w:val="clear" w:color="auto" w:fill="auto"/>
        <w:spacing w:after="0" w:line="276" w:lineRule="auto"/>
        <w:ind w:right="180"/>
        <w:jc w:val="center"/>
        <w:rPr>
          <w:b/>
          <w:sz w:val="28"/>
          <w:szCs w:val="28"/>
        </w:rPr>
      </w:pPr>
      <w:bookmarkStart w:id="1" w:name="bookmark1"/>
      <w:r w:rsidRPr="002B0D77">
        <w:rPr>
          <w:b/>
          <w:sz w:val="28"/>
          <w:szCs w:val="28"/>
        </w:rPr>
        <w:t xml:space="preserve">о проведении </w:t>
      </w:r>
      <w:bookmarkStart w:id="2" w:name="_Hlk124758075"/>
      <w:r w:rsidRPr="002B0D77">
        <w:rPr>
          <w:b/>
          <w:sz w:val="28"/>
          <w:szCs w:val="28"/>
        </w:rPr>
        <w:t>Республиканского</w:t>
      </w:r>
      <w:bookmarkEnd w:id="2"/>
      <w:r w:rsidRPr="002B0D77">
        <w:rPr>
          <w:b/>
          <w:sz w:val="28"/>
          <w:szCs w:val="28"/>
        </w:rPr>
        <w:t xml:space="preserve"> фестиваля по гиревому спорту</w:t>
      </w:r>
      <w:bookmarkEnd w:id="1"/>
      <w:r w:rsidRPr="002B0D77">
        <w:rPr>
          <w:b/>
          <w:sz w:val="28"/>
          <w:szCs w:val="28"/>
        </w:rPr>
        <w:t xml:space="preserve"> </w:t>
      </w:r>
    </w:p>
    <w:p w14:paraId="20489054" w14:textId="2F92AE90" w:rsidR="00B3682A" w:rsidRDefault="00B3682A" w:rsidP="00526BF1">
      <w:pPr>
        <w:pStyle w:val="220"/>
        <w:keepNext/>
        <w:keepLines/>
        <w:shd w:val="clear" w:color="auto" w:fill="auto"/>
        <w:spacing w:after="0" w:line="276" w:lineRule="auto"/>
        <w:ind w:right="180"/>
        <w:jc w:val="center"/>
        <w:rPr>
          <w:b/>
          <w:sz w:val="28"/>
          <w:szCs w:val="28"/>
        </w:rPr>
      </w:pPr>
      <w:r w:rsidRPr="002B0D77">
        <w:rPr>
          <w:b/>
          <w:sz w:val="28"/>
          <w:szCs w:val="28"/>
        </w:rPr>
        <w:t>среди профессиональных образовательных организаций</w:t>
      </w:r>
    </w:p>
    <w:p w14:paraId="293FA99F" w14:textId="0A5B1467" w:rsidR="00751E22" w:rsidRDefault="00751E22" w:rsidP="00B3682A">
      <w:pPr>
        <w:pStyle w:val="220"/>
        <w:keepNext/>
        <w:keepLines/>
        <w:shd w:val="clear" w:color="auto" w:fill="auto"/>
        <w:spacing w:after="0" w:line="276" w:lineRule="auto"/>
        <w:ind w:left="320" w:right="180" w:firstLine="426"/>
        <w:jc w:val="center"/>
        <w:rPr>
          <w:b/>
          <w:sz w:val="28"/>
          <w:szCs w:val="28"/>
        </w:rPr>
      </w:pPr>
    </w:p>
    <w:p w14:paraId="632A6C83" w14:textId="5725D5A5" w:rsidR="00751E22" w:rsidRDefault="00751E22" w:rsidP="00B3682A">
      <w:pPr>
        <w:pStyle w:val="220"/>
        <w:keepNext/>
        <w:keepLines/>
        <w:shd w:val="clear" w:color="auto" w:fill="auto"/>
        <w:spacing w:after="0" w:line="276" w:lineRule="auto"/>
        <w:ind w:left="320" w:right="180" w:firstLine="426"/>
        <w:jc w:val="center"/>
        <w:rPr>
          <w:b/>
          <w:sz w:val="28"/>
          <w:szCs w:val="28"/>
        </w:rPr>
      </w:pPr>
    </w:p>
    <w:p w14:paraId="6181FED2" w14:textId="77777777" w:rsidR="00751E22" w:rsidRDefault="00751E22" w:rsidP="00526BF1">
      <w:pPr>
        <w:pStyle w:val="220"/>
        <w:keepNext/>
        <w:keepLines/>
        <w:shd w:val="clear" w:color="auto" w:fill="auto"/>
        <w:spacing w:after="0" w:line="276" w:lineRule="auto"/>
        <w:ind w:left="320" w:right="180" w:firstLine="426"/>
        <w:jc w:val="center"/>
        <w:rPr>
          <w:b/>
          <w:sz w:val="28"/>
          <w:szCs w:val="28"/>
        </w:rPr>
      </w:pPr>
    </w:p>
    <w:p w14:paraId="5D978B54" w14:textId="10114812" w:rsidR="00751E22" w:rsidRDefault="00751E22" w:rsidP="00526BF1">
      <w:pPr>
        <w:pStyle w:val="220"/>
        <w:keepNext/>
        <w:keepLines/>
        <w:numPr>
          <w:ilvl w:val="0"/>
          <w:numId w:val="6"/>
        </w:numPr>
        <w:shd w:val="clear" w:color="auto" w:fill="auto"/>
        <w:spacing w:after="0" w:line="240" w:lineRule="auto"/>
        <w:ind w:left="0" w:right="-3" w:firstLine="709"/>
        <w:jc w:val="center"/>
        <w:rPr>
          <w:b/>
          <w:sz w:val="28"/>
          <w:szCs w:val="28"/>
        </w:rPr>
      </w:pPr>
      <w:r w:rsidRPr="00751E22">
        <w:rPr>
          <w:b/>
          <w:sz w:val="28"/>
          <w:szCs w:val="28"/>
        </w:rPr>
        <w:t>Цели и задачи</w:t>
      </w:r>
    </w:p>
    <w:p w14:paraId="58579AA4" w14:textId="77777777" w:rsidR="008B702C" w:rsidRPr="002B0D77" w:rsidRDefault="008B702C" w:rsidP="00526BF1">
      <w:pPr>
        <w:pStyle w:val="220"/>
        <w:keepNext/>
        <w:keepLines/>
        <w:shd w:val="clear" w:color="auto" w:fill="auto"/>
        <w:spacing w:after="0" w:line="240" w:lineRule="auto"/>
        <w:ind w:right="-3" w:firstLine="709"/>
        <w:rPr>
          <w:b/>
          <w:sz w:val="28"/>
          <w:szCs w:val="28"/>
        </w:rPr>
      </w:pPr>
    </w:p>
    <w:p w14:paraId="1FE577A0" w14:textId="5EF0E8EA" w:rsidR="00751E22" w:rsidRDefault="008B702C" w:rsidP="00526BF1">
      <w:pPr>
        <w:pStyle w:val="31"/>
        <w:shd w:val="clear" w:color="auto" w:fill="auto"/>
        <w:tabs>
          <w:tab w:val="left" w:pos="709"/>
        </w:tabs>
        <w:spacing w:line="240" w:lineRule="auto"/>
        <w:ind w:right="-3" w:firstLine="709"/>
        <w:jc w:val="both"/>
        <w:rPr>
          <w:rStyle w:val="11"/>
          <w:sz w:val="28"/>
          <w:szCs w:val="28"/>
        </w:rPr>
      </w:pPr>
      <w:r w:rsidRPr="008B702C">
        <w:rPr>
          <w:rStyle w:val="11"/>
          <w:sz w:val="28"/>
          <w:szCs w:val="28"/>
        </w:rPr>
        <w:t>Республиканск</w:t>
      </w:r>
      <w:r>
        <w:rPr>
          <w:rStyle w:val="11"/>
          <w:sz w:val="28"/>
          <w:szCs w:val="28"/>
        </w:rPr>
        <w:t>ий</w:t>
      </w:r>
      <w:r w:rsidRPr="008B702C">
        <w:rPr>
          <w:rStyle w:val="11"/>
          <w:sz w:val="28"/>
          <w:szCs w:val="28"/>
        </w:rPr>
        <w:t xml:space="preserve"> </w:t>
      </w:r>
      <w:r>
        <w:rPr>
          <w:rStyle w:val="11"/>
          <w:sz w:val="28"/>
          <w:szCs w:val="28"/>
        </w:rPr>
        <w:t>ф</w:t>
      </w:r>
      <w:r w:rsidR="00751E22">
        <w:rPr>
          <w:rStyle w:val="11"/>
          <w:sz w:val="28"/>
          <w:szCs w:val="28"/>
        </w:rPr>
        <w:t>естиваль по гиревому спорту</w:t>
      </w:r>
      <w:r w:rsidR="00751E22" w:rsidRPr="00751E22">
        <w:rPr>
          <w:rStyle w:val="11"/>
          <w:sz w:val="28"/>
          <w:szCs w:val="28"/>
        </w:rPr>
        <w:t xml:space="preserve"> </w:t>
      </w:r>
      <w:r>
        <w:rPr>
          <w:rStyle w:val="11"/>
          <w:sz w:val="28"/>
          <w:szCs w:val="28"/>
        </w:rPr>
        <w:t>(дале</w:t>
      </w:r>
      <w:r w:rsidR="00167AC9">
        <w:rPr>
          <w:rStyle w:val="11"/>
          <w:sz w:val="28"/>
          <w:szCs w:val="28"/>
        </w:rPr>
        <w:t>е Фестиваль</w:t>
      </w:r>
      <w:r>
        <w:rPr>
          <w:rStyle w:val="11"/>
          <w:sz w:val="28"/>
          <w:szCs w:val="28"/>
        </w:rPr>
        <w:t>)</w:t>
      </w:r>
      <w:r w:rsidR="00167AC9">
        <w:rPr>
          <w:rStyle w:val="11"/>
          <w:sz w:val="28"/>
          <w:szCs w:val="28"/>
        </w:rPr>
        <w:t xml:space="preserve"> </w:t>
      </w:r>
      <w:r w:rsidR="00751E22" w:rsidRPr="00751E22">
        <w:rPr>
          <w:rStyle w:val="11"/>
          <w:sz w:val="28"/>
          <w:szCs w:val="28"/>
        </w:rPr>
        <w:t>провод</w:t>
      </w:r>
      <w:r w:rsidR="00751E22">
        <w:rPr>
          <w:rStyle w:val="11"/>
          <w:sz w:val="28"/>
          <w:szCs w:val="28"/>
        </w:rPr>
        <w:t>и</w:t>
      </w:r>
      <w:r w:rsidR="00751E22" w:rsidRPr="00751E22">
        <w:rPr>
          <w:rStyle w:val="11"/>
          <w:sz w:val="28"/>
          <w:szCs w:val="28"/>
        </w:rPr>
        <w:t>тся с целью:</w:t>
      </w:r>
    </w:p>
    <w:p w14:paraId="12DFD027" w14:textId="6D60ECBF" w:rsidR="00B3682A" w:rsidRPr="002B0D77" w:rsidRDefault="00B3682A" w:rsidP="00526BF1">
      <w:pPr>
        <w:pStyle w:val="31"/>
        <w:shd w:val="clear" w:color="auto" w:fill="auto"/>
        <w:tabs>
          <w:tab w:val="left" w:pos="709"/>
        </w:tabs>
        <w:spacing w:line="240" w:lineRule="auto"/>
        <w:ind w:right="-3" w:firstLine="709"/>
        <w:jc w:val="both"/>
        <w:rPr>
          <w:rStyle w:val="11"/>
          <w:sz w:val="28"/>
          <w:szCs w:val="28"/>
        </w:rPr>
      </w:pPr>
      <w:r w:rsidRPr="002B0D77">
        <w:rPr>
          <w:rStyle w:val="11"/>
          <w:sz w:val="28"/>
          <w:szCs w:val="28"/>
        </w:rPr>
        <w:t>популяризаци</w:t>
      </w:r>
      <w:r w:rsidR="00751E22">
        <w:rPr>
          <w:rStyle w:val="11"/>
          <w:sz w:val="28"/>
          <w:szCs w:val="28"/>
        </w:rPr>
        <w:t>и</w:t>
      </w:r>
      <w:r w:rsidRPr="002B0D77">
        <w:rPr>
          <w:rStyle w:val="11"/>
          <w:sz w:val="28"/>
          <w:szCs w:val="28"/>
        </w:rPr>
        <w:t xml:space="preserve"> и дальнейше</w:t>
      </w:r>
      <w:r w:rsidR="00E34F9D">
        <w:rPr>
          <w:rStyle w:val="11"/>
          <w:sz w:val="28"/>
          <w:szCs w:val="28"/>
        </w:rPr>
        <w:t>го</w:t>
      </w:r>
      <w:r w:rsidRPr="002B0D77">
        <w:rPr>
          <w:rStyle w:val="11"/>
          <w:sz w:val="28"/>
          <w:szCs w:val="28"/>
        </w:rPr>
        <w:t xml:space="preserve"> привлечени</w:t>
      </w:r>
      <w:r w:rsidR="00E34F9D">
        <w:rPr>
          <w:rStyle w:val="11"/>
          <w:sz w:val="28"/>
          <w:szCs w:val="28"/>
        </w:rPr>
        <w:t>я</w:t>
      </w:r>
      <w:r w:rsidRPr="002B0D77">
        <w:rPr>
          <w:rStyle w:val="11"/>
          <w:sz w:val="28"/>
          <w:szCs w:val="28"/>
        </w:rPr>
        <w:t xml:space="preserve"> </w:t>
      </w:r>
      <w:r w:rsidR="00E34F9D">
        <w:rPr>
          <w:rStyle w:val="11"/>
          <w:sz w:val="28"/>
          <w:szCs w:val="28"/>
        </w:rPr>
        <w:t>обучающихся</w:t>
      </w:r>
      <w:r w:rsidRPr="002B0D77">
        <w:rPr>
          <w:rStyle w:val="11"/>
          <w:sz w:val="28"/>
          <w:szCs w:val="28"/>
        </w:rPr>
        <w:t xml:space="preserve"> к занятиям гиревым спортом;</w:t>
      </w:r>
    </w:p>
    <w:p w14:paraId="38499C15" w14:textId="1442F0B8" w:rsidR="00E34F9D" w:rsidRDefault="00E34F9D" w:rsidP="00526BF1">
      <w:pPr>
        <w:pStyle w:val="31"/>
        <w:shd w:val="clear" w:color="auto" w:fill="auto"/>
        <w:tabs>
          <w:tab w:val="left" w:pos="709"/>
        </w:tabs>
        <w:spacing w:line="240" w:lineRule="auto"/>
        <w:ind w:right="-3" w:firstLine="709"/>
        <w:jc w:val="both"/>
        <w:rPr>
          <w:rStyle w:val="11"/>
          <w:sz w:val="28"/>
          <w:szCs w:val="28"/>
        </w:rPr>
      </w:pPr>
      <w:r w:rsidRPr="00E34F9D">
        <w:rPr>
          <w:rStyle w:val="11"/>
          <w:sz w:val="28"/>
          <w:szCs w:val="28"/>
        </w:rPr>
        <w:t>привлечения студентов к регулярным занятиям физической культурой и спортом;</w:t>
      </w:r>
    </w:p>
    <w:p w14:paraId="6E6FAA63" w14:textId="13CE603C" w:rsidR="00B3682A" w:rsidRPr="009663C8" w:rsidRDefault="00B3682A" w:rsidP="00526BF1">
      <w:pPr>
        <w:pStyle w:val="31"/>
        <w:shd w:val="clear" w:color="auto" w:fill="auto"/>
        <w:tabs>
          <w:tab w:val="left" w:pos="709"/>
        </w:tabs>
        <w:spacing w:line="240" w:lineRule="auto"/>
        <w:ind w:right="-3" w:firstLine="709"/>
        <w:jc w:val="both"/>
        <w:rPr>
          <w:rStyle w:val="11"/>
          <w:sz w:val="28"/>
          <w:szCs w:val="28"/>
          <w:shd w:val="clear" w:color="auto" w:fill="auto"/>
        </w:rPr>
      </w:pPr>
      <w:r w:rsidRPr="002B0D77">
        <w:rPr>
          <w:rStyle w:val="11"/>
          <w:sz w:val="28"/>
          <w:szCs w:val="28"/>
        </w:rPr>
        <w:t>выявление сильнейших спортсменов и команд</w:t>
      </w:r>
      <w:r w:rsidR="00E34F9D" w:rsidRPr="00E34F9D">
        <w:t xml:space="preserve"> </w:t>
      </w:r>
      <w:r w:rsidR="00E34F9D" w:rsidRPr="00E34F9D">
        <w:rPr>
          <w:rStyle w:val="11"/>
          <w:sz w:val="28"/>
          <w:szCs w:val="28"/>
        </w:rPr>
        <w:t>среди профессиональных образовательных организаций</w:t>
      </w:r>
      <w:r w:rsidRPr="002B0D77">
        <w:rPr>
          <w:rStyle w:val="11"/>
          <w:sz w:val="28"/>
          <w:szCs w:val="28"/>
        </w:rPr>
        <w:t>.</w:t>
      </w:r>
    </w:p>
    <w:p w14:paraId="0502C244" w14:textId="77777777" w:rsidR="008B702C" w:rsidRPr="002B0D77" w:rsidRDefault="008B702C" w:rsidP="00526BF1">
      <w:pPr>
        <w:pStyle w:val="31"/>
        <w:shd w:val="clear" w:color="auto" w:fill="auto"/>
        <w:tabs>
          <w:tab w:val="left" w:pos="709"/>
        </w:tabs>
        <w:spacing w:line="240" w:lineRule="auto"/>
        <w:ind w:right="-3" w:firstLine="709"/>
        <w:jc w:val="both"/>
        <w:rPr>
          <w:sz w:val="28"/>
          <w:szCs w:val="28"/>
        </w:rPr>
      </w:pPr>
    </w:p>
    <w:p w14:paraId="4CE89BC3" w14:textId="2699C99F" w:rsidR="00B3682A" w:rsidRDefault="00B3682A" w:rsidP="00526BF1">
      <w:pPr>
        <w:pStyle w:val="31"/>
        <w:numPr>
          <w:ilvl w:val="0"/>
          <w:numId w:val="6"/>
        </w:numPr>
        <w:shd w:val="clear" w:color="auto" w:fill="auto"/>
        <w:tabs>
          <w:tab w:val="left" w:pos="709"/>
        </w:tabs>
        <w:spacing w:line="240" w:lineRule="auto"/>
        <w:ind w:left="0" w:right="-3" w:firstLine="709"/>
        <w:jc w:val="center"/>
        <w:rPr>
          <w:rStyle w:val="11pt"/>
          <w:sz w:val="28"/>
          <w:szCs w:val="28"/>
          <w:u w:val="none"/>
        </w:rPr>
      </w:pPr>
      <w:r w:rsidRPr="002B0D77">
        <w:rPr>
          <w:rStyle w:val="11pt"/>
          <w:sz w:val="28"/>
          <w:szCs w:val="28"/>
          <w:u w:val="none"/>
        </w:rPr>
        <w:t xml:space="preserve">Время и место проведения </w:t>
      </w:r>
      <w:r w:rsidR="00ED6CF9">
        <w:rPr>
          <w:rStyle w:val="11pt"/>
          <w:sz w:val="28"/>
          <w:szCs w:val="28"/>
          <w:u w:val="none"/>
        </w:rPr>
        <w:t>Фестиваля</w:t>
      </w:r>
    </w:p>
    <w:p w14:paraId="1121DF8C" w14:textId="77777777" w:rsidR="008B702C" w:rsidRPr="002B0D77" w:rsidRDefault="008B702C" w:rsidP="00526BF1">
      <w:pPr>
        <w:pStyle w:val="31"/>
        <w:shd w:val="clear" w:color="auto" w:fill="auto"/>
        <w:tabs>
          <w:tab w:val="left" w:pos="709"/>
        </w:tabs>
        <w:spacing w:line="240" w:lineRule="auto"/>
        <w:ind w:right="-3" w:firstLine="709"/>
        <w:jc w:val="both"/>
        <w:rPr>
          <w:rStyle w:val="11pt"/>
          <w:b w:val="0"/>
          <w:bCs w:val="0"/>
          <w:sz w:val="28"/>
          <w:szCs w:val="28"/>
          <w:u w:val="none"/>
        </w:rPr>
      </w:pPr>
    </w:p>
    <w:p w14:paraId="36F2361E" w14:textId="3083E774" w:rsidR="00526BF1" w:rsidRDefault="002166AD" w:rsidP="00526BF1">
      <w:pPr>
        <w:pStyle w:val="31"/>
        <w:shd w:val="clear" w:color="auto" w:fill="auto"/>
        <w:tabs>
          <w:tab w:val="left" w:pos="709"/>
        </w:tabs>
        <w:spacing w:line="240" w:lineRule="auto"/>
        <w:ind w:right="-3" w:firstLine="709"/>
        <w:jc w:val="both"/>
        <w:rPr>
          <w:rStyle w:val="11"/>
          <w:sz w:val="28"/>
          <w:szCs w:val="28"/>
        </w:rPr>
      </w:pPr>
      <w:r w:rsidRPr="002B0D77">
        <w:rPr>
          <w:rStyle w:val="11"/>
          <w:sz w:val="28"/>
          <w:szCs w:val="28"/>
        </w:rPr>
        <w:t xml:space="preserve">Фестиваль проводится </w:t>
      </w:r>
      <w:r w:rsidR="00191E0E">
        <w:rPr>
          <w:rStyle w:val="11"/>
          <w:sz w:val="28"/>
          <w:szCs w:val="28"/>
        </w:rPr>
        <w:t>08</w:t>
      </w:r>
      <w:r w:rsidRPr="002B0D77">
        <w:rPr>
          <w:rStyle w:val="11"/>
          <w:sz w:val="28"/>
          <w:szCs w:val="28"/>
        </w:rPr>
        <w:t xml:space="preserve"> </w:t>
      </w:r>
      <w:r w:rsidR="00167AC9">
        <w:rPr>
          <w:rStyle w:val="11"/>
          <w:sz w:val="28"/>
          <w:szCs w:val="28"/>
        </w:rPr>
        <w:t>февраля</w:t>
      </w:r>
      <w:r w:rsidRPr="002B0D77">
        <w:rPr>
          <w:rStyle w:val="11"/>
          <w:sz w:val="28"/>
          <w:szCs w:val="28"/>
        </w:rPr>
        <w:t xml:space="preserve"> 202</w:t>
      </w:r>
      <w:r w:rsidR="001E1432">
        <w:rPr>
          <w:rStyle w:val="11"/>
          <w:sz w:val="28"/>
          <w:szCs w:val="28"/>
        </w:rPr>
        <w:t>4</w:t>
      </w:r>
      <w:r w:rsidR="00B3682A" w:rsidRPr="002B0D77">
        <w:rPr>
          <w:rStyle w:val="11"/>
          <w:sz w:val="28"/>
          <w:szCs w:val="28"/>
        </w:rPr>
        <w:t xml:space="preserve"> года в ГБПОУ Республики Марий Эл «Марийский политехнический техникум». </w:t>
      </w:r>
    </w:p>
    <w:p w14:paraId="406BA68B" w14:textId="77777777" w:rsidR="00526BF1" w:rsidRDefault="00B3682A" w:rsidP="00526BF1">
      <w:pPr>
        <w:pStyle w:val="31"/>
        <w:shd w:val="clear" w:color="auto" w:fill="auto"/>
        <w:tabs>
          <w:tab w:val="left" w:pos="709"/>
        </w:tabs>
        <w:spacing w:line="240" w:lineRule="auto"/>
        <w:ind w:right="-3" w:firstLine="709"/>
        <w:jc w:val="both"/>
        <w:rPr>
          <w:rStyle w:val="11"/>
          <w:sz w:val="28"/>
          <w:szCs w:val="28"/>
        </w:rPr>
      </w:pPr>
      <w:r w:rsidRPr="002B0D77">
        <w:rPr>
          <w:rStyle w:val="11"/>
          <w:sz w:val="28"/>
          <w:szCs w:val="28"/>
        </w:rPr>
        <w:t xml:space="preserve">Взвешивание участников с 9:00 час. до 10:00 час. </w:t>
      </w:r>
    </w:p>
    <w:p w14:paraId="5E9EFC84" w14:textId="77777777" w:rsidR="00526BF1" w:rsidRDefault="00B3682A" w:rsidP="00526BF1">
      <w:pPr>
        <w:pStyle w:val="31"/>
        <w:shd w:val="clear" w:color="auto" w:fill="auto"/>
        <w:tabs>
          <w:tab w:val="left" w:pos="709"/>
        </w:tabs>
        <w:spacing w:line="240" w:lineRule="auto"/>
        <w:ind w:right="-3" w:firstLine="709"/>
        <w:jc w:val="both"/>
        <w:rPr>
          <w:rStyle w:val="11"/>
          <w:sz w:val="28"/>
          <w:szCs w:val="28"/>
        </w:rPr>
      </w:pPr>
      <w:r w:rsidRPr="002B0D77">
        <w:rPr>
          <w:rStyle w:val="11"/>
          <w:sz w:val="28"/>
          <w:szCs w:val="28"/>
        </w:rPr>
        <w:t xml:space="preserve">Парад открытия в 10:30 час. </w:t>
      </w:r>
    </w:p>
    <w:p w14:paraId="1560DF57" w14:textId="7CE0FEE1" w:rsidR="00167AC9" w:rsidRDefault="00B3682A" w:rsidP="00526BF1">
      <w:pPr>
        <w:pStyle w:val="31"/>
        <w:shd w:val="clear" w:color="auto" w:fill="auto"/>
        <w:tabs>
          <w:tab w:val="left" w:pos="709"/>
        </w:tabs>
        <w:spacing w:line="240" w:lineRule="auto"/>
        <w:ind w:right="-3" w:firstLine="709"/>
        <w:jc w:val="both"/>
        <w:rPr>
          <w:rStyle w:val="11"/>
          <w:sz w:val="28"/>
          <w:szCs w:val="28"/>
        </w:rPr>
      </w:pPr>
      <w:r w:rsidRPr="002B0D77">
        <w:rPr>
          <w:rStyle w:val="11"/>
          <w:sz w:val="28"/>
          <w:szCs w:val="28"/>
        </w:rPr>
        <w:t>Начало соревнования в 11:00 час.</w:t>
      </w:r>
      <w:bookmarkStart w:id="3" w:name="bookmark3"/>
    </w:p>
    <w:p w14:paraId="4BDD39FD" w14:textId="77777777" w:rsidR="00167AC9" w:rsidRDefault="00167AC9" w:rsidP="00526BF1">
      <w:pPr>
        <w:pStyle w:val="31"/>
        <w:shd w:val="clear" w:color="auto" w:fill="auto"/>
        <w:tabs>
          <w:tab w:val="left" w:pos="709"/>
        </w:tabs>
        <w:spacing w:line="240" w:lineRule="auto"/>
        <w:ind w:right="-3" w:firstLine="709"/>
        <w:jc w:val="both"/>
        <w:rPr>
          <w:rStyle w:val="11"/>
          <w:sz w:val="28"/>
          <w:szCs w:val="28"/>
        </w:rPr>
      </w:pPr>
    </w:p>
    <w:p w14:paraId="7D178041" w14:textId="14559F27" w:rsidR="00B3682A" w:rsidRPr="00167AC9" w:rsidRDefault="00B3682A" w:rsidP="00526BF1">
      <w:pPr>
        <w:pStyle w:val="31"/>
        <w:numPr>
          <w:ilvl w:val="0"/>
          <w:numId w:val="6"/>
        </w:numPr>
        <w:shd w:val="clear" w:color="auto" w:fill="auto"/>
        <w:tabs>
          <w:tab w:val="left" w:pos="709"/>
        </w:tabs>
        <w:spacing w:line="240" w:lineRule="auto"/>
        <w:ind w:left="0" w:right="-3" w:firstLine="709"/>
        <w:jc w:val="center"/>
        <w:rPr>
          <w:rStyle w:val="30"/>
          <w:b/>
          <w:bCs/>
          <w:sz w:val="28"/>
          <w:szCs w:val="28"/>
          <w:u w:val="none"/>
        </w:rPr>
      </w:pPr>
      <w:r w:rsidRPr="00167AC9">
        <w:rPr>
          <w:rStyle w:val="30"/>
          <w:rFonts w:eastAsia="Arial Unicode MS"/>
          <w:b/>
          <w:bCs/>
          <w:sz w:val="28"/>
          <w:szCs w:val="28"/>
          <w:u w:val="none"/>
        </w:rPr>
        <w:t xml:space="preserve">Руководство проведением </w:t>
      </w:r>
      <w:bookmarkEnd w:id="3"/>
      <w:r w:rsidR="00ED6CF9">
        <w:rPr>
          <w:rStyle w:val="30"/>
          <w:rFonts w:eastAsia="Arial Unicode MS"/>
          <w:b/>
          <w:bCs/>
          <w:sz w:val="28"/>
          <w:szCs w:val="28"/>
          <w:u w:val="none"/>
        </w:rPr>
        <w:t>Фестиваля</w:t>
      </w:r>
    </w:p>
    <w:p w14:paraId="606B14B6" w14:textId="77777777" w:rsidR="00167AC9" w:rsidRPr="00167AC9" w:rsidRDefault="00167AC9" w:rsidP="00526BF1">
      <w:pPr>
        <w:pStyle w:val="31"/>
        <w:shd w:val="clear" w:color="auto" w:fill="auto"/>
        <w:tabs>
          <w:tab w:val="left" w:pos="709"/>
        </w:tabs>
        <w:spacing w:line="240" w:lineRule="auto"/>
        <w:ind w:right="-3" w:firstLine="709"/>
        <w:rPr>
          <w:b/>
          <w:bCs/>
          <w:sz w:val="28"/>
          <w:szCs w:val="28"/>
        </w:rPr>
      </w:pPr>
    </w:p>
    <w:p w14:paraId="6ECECA7C" w14:textId="445813EC" w:rsidR="00167AC9" w:rsidRDefault="00167AC9" w:rsidP="00526BF1">
      <w:pPr>
        <w:pStyle w:val="31"/>
        <w:shd w:val="clear" w:color="auto" w:fill="auto"/>
        <w:tabs>
          <w:tab w:val="left" w:pos="709"/>
        </w:tabs>
        <w:spacing w:line="240" w:lineRule="auto"/>
        <w:ind w:right="-3" w:firstLine="709"/>
        <w:jc w:val="both"/>
        <w:rPr>
          <w:sz w:val="28"/>
          <w:szCs w:val="28"/>
        </w:rPr>
      </w:pPr>
      <w:r w:rsidRPr="00167AC9">
        <w:rPr>
          <w:sz w:val="28"/>
          <w:szCs w:val="28"/>
        </w:rPr>
        <w:t xml:space="preserve">Общее руководство по проведению </w:t>
      </w:r>
      <w:r w:rsidR="009663C8">
        <w:rPr>
          <w:sz w:val="28"/>
          <w:szCs w:val="28"/>
        </w:rPr>
        <w:t>Фестиваля</w:t>
      </w:r>
      <w:r w:rsidRPr="00167AC9">
        <w:rPr>
          <w:sz w:val="28"/>
          <w:szCs w:val="28"/>
        </w:rPr>
        <w:t xml:space="preserve"> возлагается на МРО ОГФСО «Юность России».</w:t>
      </w:r>
    </w:p>
    <w:p w14:paraId="09A04011" w14:textId="01211204" w:rsidR="00B3682A" w:rsidRPr="002B0D77" w:rsidRDefault="00B3682A" w:rsidP="00526BF1">
      <w:pPr>
        <w:pStyle w:val="31"/>
        <w:shd w:val="clear" w:color="auto" w:fill="auto"/>
        <w:tabs>
          <w:tab w:val="left" w:pos="709"/>
        </w:tabs>
        <w:spacing w:line="240" w:lineRule="auto"/>
        <w:ind w:right="-3" w:firstLine="709"/>
        <w:jc w:val="both"/>
        <w:rPr>
          <w:sz w:val="28"/>
          <w:szCs w:val="28"/>
        </w:rPr>
      </w:pPr>
      <w:r w:rsidRPr="002B0D77">
        <w:rPr>
          <w:sz w:val="28"/>
          <w:szCs w:val="28"/>
        </w:rPr>
        <w:t xml:space="preserve">Непосредственное проведение </w:t>
      </w:r>
      <w:r w:rsidR="009663C8">
        <w:rPr>
          <w:sz w:val="28"/>
          <w:szCs w:val="28"/>
        </w:rPr>
        <w:t>Ф</w:t>
      </w:r>
      <w:r w:rsidRPr="002B0D77">
        <w:rPr>
          <w:sz w:val="28"/>
          <w:szCs w:val="28"/>
        </w:rPr>
        <w:t xml:space="preserve">естиваля возлагается на судейскую бригаду </w:t>
      </w:r>
      <w:bookmarkStart w:id="4" w:name="_Hlk124758597"/>
      <w:r w:rsidRPr="002B0D77">
        <w:rPr>
          <w:sz w:val="28"/>
          <w:szCs w:val="28"/>
        </w:rPr>
        <w:t>ГБПОУ Республики Марий Эл «</w:t>
      </w:r>
      <w:r w:rsidRPr="002B0D77">
        <w:rPr>
          <w:rStyle w:val="11"/>
          <w:sz w:val="28"/>
          <w:szCs w:val="28"/>
        </w:rPr>
        <w:t>Марийский политехнический техникум</w:t>
      </w:r>
      <w:r w:rsidRPr="002B0D77">
        <w:rPr>
          <w:sz w:val="28"/>
          <w:szCs w:val="28"/>
        </w:rPr>
        <w:t xml:space="preserve">». </w:t>
      </w:r>
      <w:bookmarkEnd w:id="4"/>
    </w:p>
    <w:p w14:paraId="7901FED7" w14:textId="5D1FEA9B" w:rsidR="00233878" w:rsidRDefault="00B3682A" w:rsidP="00526BF1">
      <w:pPr>
        <w:pStyle w:val="31"/>
        <w:shd w:val="clear" w:color="auto" w:fill="auto"/>
        <w:tabs>
          <w:tab w:val="left" w:pos="709"/>
        </w:tabs>
        <w:spacing w:line="240" w:lineRule="auto"/>
        <w:ind w:right="-3" w:firstLine="709"/>
        <w:jc w:val="both"/>
        <w:rPr>
          <w:rStyle w:val="11"/>
          <w:sz w:val="28"/>
          <w:szCs w:val="28"/>
        </w:rPr>
      </w:pPr>
      <w:r w:rsidRPr="002B0D77">
        <w:rPr>
          <w:rStyle w:val="11"/>
          <w:sz w:val="28"/>
          <w:szCs w:val="28"/>
        </w:rPr>
        <w:lastRenderedPageBreak/>
        <w:t xml:space="preserve">Главный судья </w:t>
      </w:r>
      <w:proofErr w:type="spellStart"/>
      <w:r w:rsidRPr="002B0D77">
        <w:rPr>
          <w:rStyle w:val="11"/>
          <w:sz w:val="28"/>
          <w:szCs w:val="28"/>
          <w:shd w:val="clear" w:color="auto" w:fill="auto"/>
        </w:rPr>
        <w:t>Киртаев</w:t>
      </w:r>
      <w:proofErr w:type="spellEnd"/>
      <w:r w:rsidRPr="002B0D77">
        <w:rPr>
          <w:rStyle w:val="11"/>
          <w:sz w:val="28"/>
          <w:szCs w:val="28"/>
          <w:shd w:val="clear" w:color="auto" w:fill="auto"/>
        </w:rPr>
        <w:t xml:space="preserve"> С</w:t>
      </w:r>
      <w:r w:rsidR="00167AC9">
        <w:rPr>
          <w:rStyle w:val="11"/>
          <w:sz w:val="28"/>
          <w:szCs w:val="28"/>
          <w:shd w:val="clear" w:color="auto" w:fill="auto"/>
        </w:rPr>
        <w:t xml:space="preserve">ергей </w:t>
      </w:r>
      <w:r w:rsidRPr="002B0D77">
        <w:rPr>
          <w:rStyle w:val="11"/>
          <w:sz w:val="28"/>
          <w:szCs w:val="28"/>
          <w:shd w:val="clear" w:color="auto" w:fill="auto"/>
        </w:rPr>
        <w:t>П</w:t>
      </w:r>
      <w:r w:rsidR="00167AC9">
        <w:rPr>
          <w:rStyle w:val="11"/>
          <w:sz w:val="28"/>
          <w:szCs w:val="28"/>
        </w:rPr>
        <w:t>етрович</w:t>
      </w:r>
      <w:r w:rsidRPr="002B0D77">
        <w:rPr>
          <w:rStyle w:val="11"/>
          <w:sz w:val="28"/>
          <w:szCs w:val="28"/>
        </w:rPr>
        <w:t>,</w:t>
      </w:r>
      <w:r w:rsidR="00233878">
        <w:rPr>
          <w:rStyle w:val="11"/>
          <w:sz w:val="28"/>
          <w:szCs w:val="28"/>
        </w:rPr>
        <w:t xml:space="preserve"> руководитель физического воспитания </w:t>
      </w:r>
      <w:r w:rsidR="00233878" w:rsidRPr="00233878">
        <w:rPr>
          <w:rStyle w:val="11"/>
          <w:sz w:val="28"/>
          <w:szCs w:val="28"/>
        </w:rPr>
        <w:t>ГБПОУ Республики Марий Эл «Марийский политехнический техникум».</w:t>
      </w:r>
      <w:bookmarkStart w:id="5" w:name="bookmark4"/>
    </w:p>
    <w:p w14:paraId="2C70FF85" w14:textId="77777777" w:rsidR="00233878" w:rsidRDefault="00233878" w:rsidP="00526BF1">
      <w:pPr>
        <w:pStyle w:val="31"/>
        <w:shd w:val="clear" w:color="auto" w:fill="auto"/>
        <w:tabs>
          <w:tab w:val="left" w:pos="709"/>
        </w:tabs>
        <w:spacing w:line="240" w:lineRule="auto"/>
        <w:ind w:right="-3" w:firstLine="709"/>
        <w:jc w:val="both"/>
        <w:rPr>
          <w:rStyle w:val="11"/>
          <w:sz w:val="28"/>
          <w:szCs w:val="28"/>
        </w:rPr>
      </w:pPr>
    </w:p>
    <w:p w14:paraId="527AAB90" w14:textId="4C171FAE" w:rsidR="00B3682A" w:rsidRPr="00233878" w:rsidRDefault="00B3682A" w:rsidP="00526BF1">
      <w:pPr>
        <w:pStyle w:val="31"/>
        <w:numPr>
          <w:ilvl w:val="0"/>
          <w:numId w:val="6"/>
        </w:numPr>
        <w:shd w:val="clear" w:color="auto" w:fill="auto"/>
        <w:tabs>
          <w:tab w:val="left" w:pos="709"/>
        </w:tabs>
        <w:spacing w:line="240" w:lineRule="auto"/>
        <w:ind w:left="0" w:right="-3" w:firstLine="0"/>
        <w:jc w:val="center"/>
        <w:rPr>
          <w:rStyle w:val="30"/>
          <w:b/>
          <w:bCs/>
          <w:sz w:val="28"/>
          <w:szCs w:val="28"/>
          <w:u w:val="none"/>
          <w:shd w:val="clear" w:color="auto" w:fill="FFFFFF"/>
        </w:rPr>
      </w:pPr>
      <w:r w:rsidRPr="00233878">
        <w:rPr>
          <w:rStyle w:val="30"/>
          <w:rFonts w:eastAsia="Arial Unicode MS"/>
          <w:b/>
          <w:bCs/>
          <w:sz w:val="28"/>
          <w:szCs w:val="28"/>
          <w:u w:val="none"/>
        </w:rPr>
        <w:t xml:space="preserve">Участники </w:t>
      </w:r>
      <w:bookmarkEnd w:id="5"/>
      <w:r w:rsidR="00ED6CF9">
        <w:rPr>
          <w:rStyle w:val="30"/>
          <w:rFonts w:eastAsia="Arial Unicode MS"/>
          <w:b/>
          <w:bCs/>
          <w:sz w:val="28"/>
          <w:szCs w:val="28"/>
          <w:u w:val="none"/>
        </w:rPr>
        <w:t>Фестиваля</w:t>
      </w:r>
    </w:p>
    <w:p w14:paraId="632FFDE7" w14:textId="77777777" w:rsidR="00233878" w:rsidRPr="00233878" w:rsidRDefault="00233878" w:rsidP="00526BF1">
      <w:pPr>
        <w:pStyle w:val="31"/>
        <w:shd w:val="clear" w:color="auto" w:fill="auto"/>
        <w:tabs>
          <w:tab w:val="left" w:pos="709"/>
        </w:tabs>
        <w:spacing w:line="240" w:lineRule="auto"/>
        <w:ind w:right="-3" w:firstLine="709"/>
        <w:rPr>
          <w:b/>
          <w:bCs/>
          <w:sz w:val="28"/>
          <w:szCs w:val="28"/>
          <w:shd w:val="clear" w:color="auto" w:fill="FFFFFF"/>
        </w:rPr>
      </w:pPr>
    </w:p>
    <w:p w14:paraId="471488A8" w14:textId="1A1B31C2" w:rsidR="00B3682A" w:rsidRPr="002B0D77" w:rsidRDefault="00B3682A" w:rsidP="00526BF1">
      <w:pPr>
        <w:pStyle w:val="31"/>
        <w:shd w:val="clear" w:color="auto" w:fill="auto"/>
        <w:tabs>
          <w:tab w:val="left" w:pos="709"/>
        </w:tabs>
        <w:spacing w:line="240" w:lineRule="auto"/>
        <w:ind w:right="-3" w:firstLine="709"/>
        <w:jc w:val="both"/>
        <w:rPr>
          <w:sz w:val="28"/>
          <w:szCs w:val="28"/>
        </w:rPr>
      </w:pPr>
      <w:r w:rsidRPr="002B0D77">
        <w:rPr>
          <w:rStyle w:val="11"/>
          <w:sz w:val="28"/>
          <w:szCs w:val="28"/>
        </w:rPr>
        <w:t xml:space="preserve">Состязания лично-командные проводятся </w:t>
      </w:r>
      <w:proofErr w:type="gramStart"/>
      <w:r w:rsidRPr="002B0D77">
        <w:rPr>
          <w:rStyle w:val="11"/>
          <w:sz w:val="28"/>
          <w:szCs w:val="28"/>
        </w:rPr>
        <w:t>согласно</w:t>
      </w:r>
      <w:r w:rsidR="00191E0E">
        <w:rPr>
          <w:rStyle w:val="11"/>
          <w:sz w:val="28"/>
          <w:szCs w:val="28"/>
        </w:rPr>
        <w:t xml:space="preserve"> </w:t>
      </w:r>
      <w:r w:rsidRPr="002B0D77">
        <w:rPr>
          <w:rStyle w:val="11"/>
          <w:sz w:val="28"/>
          <w:szCs w:val="28"/>
        </w:rPr>
        <w:t>правил</w:t>
      </w:r>
      <w:proofErr w:type="gramEnd"/>
      <w:r w:rsidRPr="002B0D77">
        <w:rPr>
          <w:rStyle w:val="11"/>
          <w:sz w:val="28"/>
          <w:szCs w:val="28"/>
        </w:rPr>
        <w:t xml:space="preserve"> соревнований по гиревому спорту. К участию допускаются команды </w:t>
      </w:r>
      <w:r w:rsidRPr="002B0D77">
        <w:rPr>
          <w:sz w:val="28"/>
          <w:szCs w:val="28"/>
        </w:rPr>
        <w:t>профессиональных образовательных организаций Республики Марий Эл</w:t>
      </w:r>
      <w:r w:rsidRPr="002B0D77">
        <w:rPr>
          <w:rStyle w:val="11"/>
          <w:sz w:val="28"/>
          <w:szCs w:val="28"/>
        </w:rPr>
        <w:t>.</w:t>
      </w:r>
    </w:p>
    <w:p w14:paraId="79CB6A99" w14:textId="2595D61A" w:rsidR="00B3682A" w:rsidRPr="002B0D77" w:rsidRDefault="00B3682A" w:rsidP="00526BF1">
      <w:pPr>
        <w:pStyle w:val="31"/>
        <w:shd w:val="clear" w:color="auto" w:fill="auto"/>
        <w:tabs>
          <w:tab w:val="left" w:pos="709"/>
        </w:tabs>
        <w:spacing w:line="240" w:lineRule="auto"/>
        <w:ind w:right="-3" w:firstLine="709"/>
        <w:jc w:val="both"/>
        <w:rPr>
          <w:rStyle w:val="11"/>
          <w:sz w:val="28"/>
          <w:szCs w:val="28"/>
        </w:rPr>
      </w:pPr>
      <w:r w:rsidRPr="002B0D77">
        <w:rPr>
          <w:rStyle w:val="11"/>
          <w:sz w:val="28"/>
          <w:szCs w:val="28"/>
        </w:rPr>
        <w:t xml:space="preserve">Состав команды юношей - 7 человек </w:t>
      </w:r>
      <w:r w:rsidR="00ED6CF9">
        <w:rPr>
          <w:rStyle w:val="11"/>
          <w:sz w:val="28"/>
          <w:szCs w:val="28"/>
        </w:rPr>
        <w:t>и</w:t>
      </w:r>
      <w:r w:rsidRPr="002B0D77">
        <w:rPr>
          <w:rStyle w:val="11"/>
          <w:sz w:val="28"/>
          <w:szCs w:val="28"/>
        </w:rPr>
        <w:t xml:space="preserve"> представитель.</w:t>
      </w:r>
    </w:p>
    <w:p w14:paraId="0BC55A0F" w14:textId="0043696F" w:rsidR="00B3682A" w:rsidRPr="002B0D77" w:rsidRDefault="00B3682A" w:rsidP="00526BF1">
      <w:pPr>
        <w:pStyle w:val="31"/>
        <w:shd w:val="clear" w:color="auto" w:fill="auto"/>
        <w:tabs>
          <w:tab w:val="left" w:pos="709"/>
        </w:tabs>
        <w:spacing w:line="240" w:lineRule="auto"/>
        <w:ind w:right="-3" w:firstLine="709"/>
        <w:jc w:val="both"/>
        <w:rPr>
          <w:rStyle w:val="11"/>
          <w:sz w:val="28"/>
          <w:szCs w:val="28"/>
        </w:rPr>
      </w:pPr>
      <w:r w:rsidRPr="002B0D77">
        <w:rPr>
          <w:rStyle w:val="11"/>
          <w:sz w:val="28"/>
          <w:szCs w:val="28"/>
        </w:rPr>
        <w:t xml:space="preserve">Весовые категории юноши: </w:t>
      </w:r>
    </w:p>
    <w:p w14:paraId="2D1CA946" w14:textId="77777777" w:rsidR="00B3682A" w:rsidRPr="002B0D77" w:rsidRDefault="00B3682A" w:rsidP="00526BF1">
      <w:pPr>
        <w:pStyle w:val="31"/>
        <w:shd w:val="clear" w:color="auto" w:fill="auto"/>
        <w:tabs>
          <w:tab w:val="left" w:pos="709"/>
        </w:tabs>
        <w:spacing w:line="240" w:lineRule="auto"/>
        <w:ind w:right="-3" w:firstLine="709"/>
        <w:jc w:val="both"/>
        <w:rPr>
          <w:rStyle w:val="11"/>
          <w:sz w:val="28"/>
          <w:szCs w:val="28"/>
        </w:rPr>
      </w:pPr>
      <w:r w:rsidRPr="002B0D77">
        <w:rPr>
          <w:rStyle w:val="11"/>
          <w:sz w:val="28"/>
          <w:szCs w:val="28"/>
        </w:rPr>
        <w:t>до 50 кг, до 55 кг, 60 кг, 65 кг, до 70 кг - выполняют с гирями 16 кг.</w:t>
      </w:r>
    </w:p>
    <w:p w14:paraId="3F96A245" w14:textId="35306D77" w:rsidR="00B3682A" w:rsidRPr="002B0D77" w:rsidRDefault="00B3682A" w:rsidP="00526BF1">
      <w:pPr>
        <w:pStyle w:val="31"/>
        <w:shd w:val="clear" w:color="auto" w:fill="auto"/>
        <w:tabs>
          <w:tab w:val="left" w:pos="426"/>
        </w:tabs>
        <w:spacing w:line="240" w:lineRule="auto"/>
        <w:ind w:right="-3" w:firstLine="709"/>
        <w:jc w:val="both"/>
        <w:rPr>
          <w:rStyle w:val="11"/>
          <w:sz w:val="28"/>
          <w:szCs w:val="28"/>
        </w:rPr>
      </w:pPr>
      <w:r w:rsidRPr="002B0D77">
        <w:rPr>
          <w:rStyle w:val="11"/>
          <w:sz w:val="28"/>
          <w:szCs w:val="28"/>
        </w:rPr>
        <w:t xml:space="preserve">до 75 кг, и свыше 75 кг - гири 24 кг. </w:t>
      </w:r>
    </w:p>
    <w:p w14:paraId="4E0A819E" w14:textId="7CE93E77" w:rsidR="00ED6CF9" w:rsidRDefault="00B3682A" w:rsidP="00526BF1">
      <w:pPr>
        <w:pStyle w:val="31"/>
        <w:shd w:val="clear" w:color="auto" w:fill="auto"/>
        <w:tabs>
          <w:tab w:val="left" w:pos="426"/>
        </w:tabs>
        <w:spacing w:line="240" w:lineRule="auto"/>
        <w:ind w:right="-3" w:firstLine="709"/>
        <w:jc w:val="both"/>
        <w:rPr>
          <w:rStyle w:val="11"/>
          <w:sz w:val="28"/>
          <w:szCs w:val="28"/>
        </w:rPr>
      </w:pPr>
      <w:r w:rsidRPr="002B0D77">
        <w:rPr>
          <w:rStyle w:val="11"/>
          <w:sz w:val="28"/>
          <w:szCs w:val="28"/>
        </w:rPr>
        <w:t>В каждой весовой категории зачет по одному участнику.</w:t>
      </w:r>
    </w:p>
    <w:p w14:paraId="14F973B5" w14:textId="4DE5FBCD" w:rsidR="00ED6CF9" w:rsidRDefault="00B3682A" w:rsidP="00526BF1">
      <w:pPr>
        <w:pStyle w:val="31"/>
        <w:shd w:val="clear" w:color="auto" w:fill="auto"/>
        <w:tabs>
          <w:tab w:val="left" w:pos="426"/>
        </w:tabs>
        <w:spacing w:line="240" w:lineRule="auto"/>
        <w:ind w:right="-3" w:firstLine="709"/>
        <w:jc w:val="both"/>
        <w:rPr>
          <w:rStyle w:val="11"/>
          <w:sz w:val="28"/>
          <w:szCs w:val="28"/>
        </w:rPr>
      </w:pPr>
      <w:r w:rsidRPr="002B0D77">
        <w:rPr>
          <w:rStyle w:val="11"/>
          <w:sz w:val="28"/>
          <w:szCs w:val="28"/>
        </w:rPr>
        <w:t>Девушки участвуют в абсолютной весовой категории (разыгрывается личный зачёт)</w:t>
      </w:r>
      <w:bookmarkStart w:id="6" w:name="bookmark5"/>
      <w:r w:rsidR="0058146F">
        <w:rPr>
          <w:rStyle w:val="11"/>
          <w:sz w:val="28"/>
          <w:szCs w:val="28"/>
        </w:rPr>
        <w:t xml:space="preserve"> вес гири 16 кг.</w:t>
      </w:r>
    </w:p>
    <w:p w14:paraId="67ECFC38" w14:textId="77777777" w:rsidR="00ED6CF9" w:rsidRDefault="00ED6CF9" w:rsidP="00526BF1">
      <w:pPr>
        <w:pStyle w:val="31"/>
        <w:shd w:val="clear" w:color="auto" w:fill="auto"/>
        <w:tabs>
          <w:tab w:val="left" w:pos="426"/>
        </w:tabs>
        <w:spacing w:line="240" w:lineRule="auto"/>
        <w:ind w:right="-3" w:firstLine="709"/>
        <w:jc w:val="both"/>
        <w:rPr>
          <w:rStyle w:val="11"/>
          <w:sz w:val="28"/>
          <w:szCs w:val="28"/>
        </w:rPr>
      </w:pPr>
    </w:p>
    <w:p w14:paraId="47A31A96" w14:textId="32709D1E" w:rsidR="00B3682A" w:rsidRPr="00ED6CF9" w:rsidRDefault="00B3682A" w:rsidP="00526BF1">
      <w:pPr>
        <w:pStyle w:val="31"/>
        <w:numPr>
          <w:ilvl w:val="0"/>
          <w:numId w:val="6"/>
        </w:numPr>
        <w:shd w:val="clear" w:color="auto" w:fill="auto"/>
        <w:tabs>
          <w:tab w:val="left" w:pos="426"/>
        </w:tabs>
        <w:spacing w:line="240" w:lineRule="auto"/>
        <w:ind w:left="0" w:right="-3" w:firstLine="709"/>
        <w:jc w:val="center"/>
        <w:rPr>
          <w:rStyle w:val="30"/>
          <w:b/>
          <w:bCs/>
          <w:sz w:val="28"/>
          <w:szCs w:val="28"/>
          <w:u w:val="none"/>
          <w:shd w:val="clear" w:color="auto" w:fill="FFFFFF"/>
        </w:rPr>
      </w:pPr>
      <w:r w:rsidRPr="00ED6CF9">
        <w:rPr>
          <w:rStyle w:val="30"/>
          <w:rFonts w:eastAsia="Arial Unicode MS"/>
          <w:b/>
          <w:bCs/>
          <w:sz w:val="28"/>
          <w:szCs w:val="28"/>
          <w:u w:val="none"/>
        </w:rPr>
        <w:t xml:space="preserve">Программа и порядок проведения </w:t>
      </w:r>
      <w:bookmarkEnd w:id="6"/>
      <w:r w:rsidR="00ED6CF9">
        <w:rPr>
          <w:rStyle w:val="30"/>
          <w:rFonts w:eastAsia="Arial Unicode MS"/>
          <w:b/>
          <w:bCs/>
          <w:sz w:val="28"/>
          <w:szCs w:val="28"/>
          <w:u w:val="none"/>
        </w:rPr>
        <w:t>Ф</w:t>
      </w:r>
      <w:r w:rsidRPr="00ED6CF9">
        <w:rPr>
          <w:rStyle w:val="30"/>
          <w:rFonts w:eastAsia="Arial Unicode MS"/>
          <w:b/>
          <w:bCs/>
          <w:sz w:val="28"/>
          <w:szCs w:val="28"/>
          <w:u w:val="none"/>
        </w:rPr>
        <w:t>естиваля</w:t>
      </w:r>
    </w:p>
    <w:p w14:paraId="5C425003" w14:textId="77777777" w:rsidR="00ED6CF9" w:rsidRPr="00ED6CF9" w:rsidRDefault="00ED6CF9" w:rsidP="00526BF1">
      <w:pPr>
        <w:pStyle w:val="31"/>
        <w:shd w:val="clear" w:color="auto" w:fill="auto"/>
        <w:tabs>
          <w:tab w:val="left" w:pos="426"/>
        </w:tabs>
        <w:spacing w:line="240" w:lineRule="auto"/>
        <w:ind w:right="-3" w:firstLine="709"/>
        <w:jc w:val="both"/>
        <w:rPr>
          <w:b/>
          <w:bCs/>
          <w:sz w:val="28"/>
          <w:szCs w:val="28"/>
          <w:shd w:val="clear" w:color="auto" w:fill="FFFFFF"/>
        </w:rPr>
      </w:pPr>
    </w:p>
    <w:p w14:paraId="1B4BF8CE" w14:textId="77777777" w:rsidR="00B64FF3" w:rsidRDefault="002166AD" w:rsidP="00526BF1">
      <w:pPr>
        <w:pStyle w:val="31"/>
        <w:shd w:val="clear" w:color="auto" w:fill="auto"/>
        <w:tabs>
          <w:tab w:val="left" w:pos="709"/>
        </w:tabs>
        <w:spacing w:line="240" w:lineRule="auto"/>
        <w:ind w:right="-3" w:firstLine="709"/>
        <w:jc w:val="both"/>
        <w:rPr>
          <w:rStyle w:val="11"/>
          <w:sz w:val="28"/>
          <w:szCs w:val="28"/>
        </w:rPr>
      </w:pPr>
      <w:r w:rsidRPr="002B0D77">
        <w:rPr>
          <w:rStyle w:val="11"/>
          <w:sz w:val="28"/>
          <w:szCs w:val="28"/>
        </w:rPr>
        <w:t>Фестиваль проводи</w:t>
      </w:r>
      <w:r w:rsidR="00B3682A" w:rsidRPr="002B0D77">
        <w:rPr>
          <w:rStyle w:val="11"/>
          <w:sz w:val="28"/>
          <w:szCs w:val="28"/>
        </w:rPr>
        <w:t xml:space="preserve">тся по программе двоеборья (толчок и рывок). Упражнение выполняется в течении 10 минут. На взвешивание спортсмены прибывают </w:t>
      </w:r>
      <w:proofErr w:type="gramStart"/>
      <w:r w:rsidR="00B3682A" w:rsidRPr="002B0D77">
        <w:rPr>
          <w:rStyle w:val="11"/>
          <w:sz w:val="28"/>
          <w:szCs w:val="28"/>
        </w:rPr>
        <w:t>с заявкой</w:t>
      </w:r>
      <w:proofErr w:type="gramEnd"/>
      <w:r w:rsidR="00B3682A" w:rsidRPr="002B0D77">
        <w:rPr>
          <w:rStyle w:val="11"/>
          <w:sz w:val="28"/>
          <w:szCs w:val="28"/>
        </w:rPr>
        <w:t xml:space="preserve"> заверенной врачом, паспортом и студенческим билетом. </w:t>
      </w:r>
    </w:p>
    <w:p w14:paraId="4454DA58" w14:textId="77777777" w:rsidR="00B64FF3" w:rsidRDefault="00B3682A" w:rsidP="00526BF1">
      <w:pPr>
        <w:pStyle w:val="31"/>
        <w:shd w:val="clear" w:color="auto" w:fill="auto"/>
        <w:tabs>
          <w:tab w:val="left" w:pos="709"/>
        </w:tabs>
        <w:spacing w:line="240" w:lineRule="auto"/>
        <w:ind w:right="-3" w:firstLine="709"/>
        <w:jc w:val="both"/>
        <w:rPr>
          <w:sz w:val="28"/>
          <w:szCs w:val="28"/>
        </w:rPr>
      </w:pPr>
      <w:r w:rsidRPr="002B0D77">
        <w:rPr>
          <w:rStyle w:val="11"/>
          <w:sz w:val="28"/>
          <w:szCs w:val="28"/>
        </w:rPr>
        <w:t>Порядок выступления спортсменов будет определен после проведения судейской коллегии в 10:00 час. Разрешается пользоваться стандартным тяжелоатлетическим поясом шириной не более 12 см, бинтами не более 1,5 метра. Ширина бинтов на запястье не более 10 см., на коленях не более 25 см. Пояс нельзя надевать под соревновательный костюм. Спортивная форма: футболка с короткими рукавами, шорты и спортивная обувь.</w:t>
      </w:r>
    </w:p>
    <w:p w14:paraId="63C2E7F8" w14:textId="68355A9B" w:rsidR="00B3682A" w:rsidRPr="002B0D77" w:rsidRDefault="00B3682A" w:rsidP="00526BF1">
      <w:pPr>
        <w:pStyle w:val="31"/>
        <w:shd w:val="clear" w:color="auto" w:fill="auto"/>
        <w:tabs>
          <w:tab w:val="left" w:pos="709"/>
        </w:tabs>
        <w:spacing w:line="240" w:lineRule="auto"/>
        <w:ind w:right="-3" w:firstLine="709"/>
        <w:jc w:val="both"/>
        <w:rPr>
          <w:rStyle w:val="11"/>
          <w:sz w:val="28"/>
          <w:szCs w:val="28"/>
        </w:rPr>
      </w:pPr>
      <w:r w:rsidRPr="002B0D77">
        <w:rPr>
          <w:rStyle w:val="11pt"/>
          <w:sz w:val="28"/>
          <w:szCs w:val="28"/>
          <w:u w:val="none"/>
        </w:rPr>
        <w:t>Толчок</w:t>
      </w:r>
      <w:r w:rsidR="002166AD" w:rsidRPr="002B0D77">
        <w:rPr>
          <w:rStyle w:val="11pt"/>
          <w:sz w:val="28"/>
          <w:szCs w:val="28"/>
          <w:u w:val="none"/>
        </w:rPr>
        <w:t>.</w:t>
      </w:r>
      <w:r w:rsidRPr="002B0D77">
        <w:rPr>
          <w:rStyle w:val="11pt"/>
          <w:sz w:val="28"/>
          <w:szCs w:val="28"/>
          <w:u w:val="none"/>
        </w:rPr>
        <w:t xml:space="preserve"> </w:t>
      </w:r>
      <w:r w:rsidRPr="002B0D77">
        <w:rPr>
          <w:rStyle w:val="11"/>
          <w:sz w:val="28"/>
          <w:szCs w:val="28"/>
        </w:rPr>
        <w:t>Толчок выполняется от груди из положения, когда плечи прижаты к туловищу, а ноги выпрямлены. В момент фиксации гирь вверху руки, туловище, ноги должны быть выпрямлены.</w:t>
      </w:r>
    </w:p>
    <w:p w14:paraId="474A1166" w14:textId="77777777" w:rsidR="00B3682A" w:rsidRPr="002B0D77" w:rsidRDefault="00B3682A" w:rsidP="00526BF1">
      <w:pPr>
        <w:pStyle w:val="31"/>
        <w:shd w:val="clear" w:color="auto" w:fill="auto"/>
        <w:tabs>
          <w:tab w:val="left" w:pos="709"/>
        </w:tabs>
        <w:spacing w:line="240" w:lineRule="auto"/>
        <w:ind w:right="-3" w:firstLine="709"/>
        <w:jc w:val="both"/>
        <w:rPr>
          <w:rStyle w:val="11"/>
          <w:sz w:val="28"/>
          <w:szCs w:val="28"/>
        </w:rPr>
      </w:pPr>
      <w:r w:rsidRPr="002B0D77">
        <w:rPr>
          <w:rStyle w:val="11"/>
          <w:sz w:val="28"/>
          <w:szCs w:val="28"/>
        </w:rPr>
        <w:t>Команда «Стоп» подается при поставке гири (гирь) на плечевые суставы и помост.</w:t>
      </w:r>
    </w:p>
    <w:p w14:paraId="7F8A5D01" w14:textId="77777777" w:rsidR="00B3682A" w:rsidRPr="002B0D77" w:rsidRDefault="00B3682A" w:rsidP="00526BF1">
      <w:pPr>
        <w:pStyle w:val="31"/>
        <w:shd w:val="clear" w:color="auto" w:fill="auto"/>
        <w:tabs>
          <w:tab w:val="left" w:pos="709"/>
        </w:tabs>
        <w:spacing w:line="240" w:lineRule="auto"/>
        <w:ind w:right="-3" w:firstLine="709"/>
        <w:jc w:val="both"/>
        <w:rPr>
          <w:sz w:val="28"/>
          <w:szCs w:val="28"/>
        </w:rPr>
      </w:pPr>
      <w:r w:rsidRPr="002B0D77">
        <w:rPr>
          <w:rStyle w:val="11"/>
          <w:sz w:val="28"/>
          <w:szCs w:val="28"/>
        </w:rPr>
        <w:t>Подъем не засчитывается при:</w:t>
      </w:r>
    </w:p>
    <w:p w14:paraId="7A1EDF3A" w14:textId="77777777" w:rsidR="00B3682A" w:rsidRPr="002B0D77" w:rsidRDefault="00B3682A" w:rsidP="00526BF1">
      <w:pPr>
        <w:pStyle w:val="31"/>
        <w:shd w:val="clear" w:color="auto" w:fill="auto"/>
        <w:tabs>
          <w:tab w:val="left" w:pos="709"/>
        </w:tabs>
        <w:spacing w:line="240" w:lineRule="auto"/>
        <w:ind w:right="-3" w:firstLine="709"/>
        <w:jc w:val="both"/>
        <w:rPr>
          <w:sz w:val="28"/>
          <w:szCs w:val="28"/>
        </w:rPr>
      </w:pPr>
      <w:r w:rsidRPr="002B0D77">
        <w:rPr>
          <w:rStyle w:val="11"/>
          <w:sz w:val="28"/>
          <w:szCs w:val="28"/>
        </w:rPr>
        <w:t xml:space="preserve">толчке гирь с перерывом в движении, т.е. </w:t>
      </w:r>
      <w:proofErr w:type="spellStart"/>
      <w:r w:rsidRPr="002B0D77">
        <w:rPr>
          <w:rStyle w:val="11"/>
          <w:sz w:val="28"/>
          <w:szCs w:val="28"/>
        </w:rPr>
        <w:t>доталкивание</w:t>
      </w:r>
      <w:proofErr w:type="spellEnd"/>
      <w:r w:rsidRPr="002B0D77">
        <w:rPr>
          <w:rStyle w:val="11"/>
          <w:sz w:val="28"/>
          <w:szCs w:val="28"/>
        </w:rPr>
        <w:t xml:space="preserve">, </w:t>
      </w:r>
      <w:proofErr w:type="spellStart"/>
      <w:r w:rsidRPr="002B0D77">
        <w:rPr>
          <w:rStyle w:val="11"/>
          <w:sz w:val="28"/>
          <w:szCs w:val="28"/>
        </w:rPr>
        <w:t>дожиме</w:t>
      </w:r>
      <w:proofErr w:type="spellEnd"/>
      <w:r w:rsidRPr="002B0D77">
        <w:rPr>
          <w:rStyle w:val="11"/>
          <w:sz w:val="28"/>
          <w:szCs w:val="28"/>
        </w:rPr>
        <w:t>;</w:t>
      </w:r>
    </w:p>
    <w:p w14:paraId="0D66BB9E" w14:textId="77777777" w:rsidR="00B3682A" w:rsidRPr="002B0D77" w:rsidRDefault="00B3682A" w:rsidP="00526BF1">
      <w:pPr>
        <w:pStyle w:val="31"/>
        <w:shd w:val="clear" w:color="auto" w:fill="auto"/>
        <w:tabs>
          <w:tab w:val="left" w:pos="709"/>
        </w:tabs>
        <w:spacing w:line="240" w:lineRule="auto"/>
        <w:ind w:right="-3" w:firstLine="709"/>
        <w:jc w:val="both"/>
        <w:rPr>
          <w:sz w:val="28"/>
          <w:szCs w:val="28"/>
        </w:rPr>
      </w:pPr>
      <w:r w:rsidRPr="002B0D77">
        <w:rPr>
          <w:rStyle w:val="11"/>
          <w:sz w:val="28"/>
          <w:szCs w:val="28"/>
        </w:rPr>
        <w:t>попеременном толчке гирь от груди;</w:t>
      </w:r>
    </w:p>
    <w:p w14:paraId="39386681" w14:textId="77777777" w:rsidR="00B3682A" w:rsidRPr="002B0D77" w:rsidRDefault="00B3682A" w:rsidP="00526BF1">
      <w:pPr>
        <w:pStyle w:val="31"/>
        <w:shd w:val="clear" w:color="auto" w:fill="auto"/>
        <w:tabs>
          <w:tab w:val="left" w:pos="709"/>
        </w:tabs>
        <w:spacing w:line="240" w:lineRule="auto"/>
        <w:ind w:right="-3" w:firstLine="709"/>
        <w:jc w:val="both"/>
        <w:rPr>
          <w:sz w:val="28"/>
          <w:szCs w:val="28"/>
        </w:rPr>
      </w:pPr>
      <w:r w:rsidRPr="002B0D77">
        <w:rPr>
          <w:rStyle w:val="11"/>
          <w:sz w:val="28"/>
          <w:szCs w:val="28"/>
        </w:rPr>
        <w:t>смене положения рук во время выполнения подседа перед выталкиванием;</w:t>
      </w:r>
    </w:p>
    <w:p w14:paraId="43C12EFE" w14:textId="77777777" w:rsidR="00B3682A" w:rsidRPr="002B0D77" w:rsidRDefault="00B3682A" w:rsidP="00526BF1">
      <w:pPr>
        <w:pStyle w:val="31"/>
        <w:shd w:val="clear" w:color="auto" w:fill="auto"/>
        <w:tabs>
          <w:tab w:val="left" w:pos="709"/>
        </w:tabs>
        <w:spacing w:line="240" w:lineRule="auto"/>
        <w:ind w:right="-3" w:firstLine="709"/>
        <w:jc w:val="both"/>
        <w:rPr>
          <w:sz w:val="28"/>
          <w:szCs w:val="28"/>
        </w:rPr>
      </w:pPr>
      <w:r w:rsidRPr="002B0D77">
        <w:rPr>
          <w:rStyle w:val="11"/>
          <w:sz w:val="28"/>
          <w:szCs w:val="28"/>
        </w:rPr>
        <w:t>отсутствие фиксации в стартовом положении и вверху.</w:t>
      </w:r>
    </w:p>
    <w:p w14:paraId="65348EBA" w14:textId="77777777" w:rsidR="00B3682A" w:rsidRPr="002B0D77" w:rsidRDefault="00B3682A" w:rsidP="00526BF1">
      <w:pPr>
        <w:keepNext/>
        <w:keepLines/>
        <w:tabs>
          <w:tab w:val="left" w:pos="709"/>
        </w:tabs>
        <w:ind w:right="-3" w:firstLine="709"/>
        <w:jc w:val="both"/>
        <w:rPr>
          <w:rFonts w:ascii="Times New Roman" w:hAnsi="Times New Roman" w:cs="Times New Roman"/>
          <w:sz w:val="28"/>
          <w:szCs w:val="28"/>
        </w:rPr>
      </w:pPr>
      <w:bookmarkStart w:id="7" w:name="bookmark6"/>
      <w:r w:rsidRPr="002B0D77">
        <w:rPr>
          <w:rFonts w:ascii="Times New Roman" w:hAnsi="Times New Roman" w:cs="Times New Roman"/>
          <w:b/>
          <w:sz w:val="28"/>
          <w:szCs w:val="28"/>
        </w:rPr>
        <w:lastRenderedPageBreak/>
        <w:t>Рывок</w:t>
      </w:r>
      <w:bookmarkEnd w:id="7"/>
      <w:r w:rsidR="002166AD" w:rsidRPr="002B0D77">
        <w:rPr>
          <w:rFonts w:ascii="Times New Roman" w:hAnsi="Times New Roman" w:cs="Times New Roman"/>
          <w:b/>
          <w:sz w:val="28"/>
          <w:szCs w:val="28"/>
        </w:rPr>
        <w:t xml:space="preserve">. </w:t>
      </w:r>
      <w:r w:rsidRPr="002B0D77">
        <w:rPr>
          <w:rStyle w:val="11"/>
          <w:rFonts w:eastAsia="Arial Unicode MS"/>
          <w:sz w:val="28"/>
          <w:szCs w:val="28"/>
        </w:rPr>
        <w:t>Упражнение выполняется в один прием. Участник должен непрерывным движением поднять гирю вверх на прямую руку и зафиксировать ее. В момент фиксации гири вверху рука, ноги и туловище должны быть выпрямлены.</w:t>
      </w:r>
    </w:p>
    <w:p w14:paraId="2C546836" w14:textId="77777777" w:rsidR="00B3682A" w:rsidRPr="002B0D77" w:rsidRDefault="00B3682A" w:rsidP="00526BF1">
      <w:pPr>
        <w:pStyle w:val="31"/>
        <w:shd w:val="clear" w:color="auto" w:fill="auto"/>
        <w:tabs>
          <w:tab w:val="left" w:pos="709"/>
        </w:tabs>
        <w:spacing w:line="240" w:lineRule="auto"/>
        <w:ind w:right="-3" w:firstLine="709"/>
        <w:jc w:val="both"/>
        <w:rPr>
          <w:rStyle w:val="11"/>
          <w:sz w:val="28"/>
          <w:szCs w:val="28"/>
        </w:rPr>
      </w:pPr>
      <w:r w:rsidRPr="002B0D77">
        <w:rPr>
          <w:rStyle w:val="11"/>
          <w:sz w:val="28"/>
          <w:szCs w:val="28"/>
        </w:rPr>
        <w:t xml:space="preserve">После фиксации вверху участник должен, не касаясь гирей туловища, опустить ее вниз для выполнения очередного подъема. </w:t>
      </w:r>
    </w:p>
    <w:p w14:paraId="3D2EB603" w14:textId="77777777" w:rsidR="00B3682A" w:rsidRPr="002B0D77" w:rsidRDefault="00B3682A" w:rsidP="00526BF1">
      <w:pPr>
        <w:pStyle w:val="31"/>
        <w:shd w:val="clear" w:color="auto" w:fill="auto"/>
        <w:tabs>
          <w:tab w:val="left" w:pos="709"/>
        </w:tabs>
        <w:spacing w:line="240" w:lineRule="auto"/>
        <w:ind w:right="-3" w:firstLine="709"/>
        <w:jc w:val="both"/>
        <w:rPr>
          <w:sz w:val="28"/>
          <w:szCs w:val="28"/>
        </w:rPr>
      </w:pPr>
      <w:r w:rsidRPr="002B0D77">
        <w:rPr>
          <w:rStyle w:val="11"/>
          <w:sz w:val="28"/>
          <w:szCs w:val="28"/>
        </w:rPr>
        <w:t>Команда «Стоп» подается при:</w:t>
      </w:r>
    </w:p>
    <w:p w14:paraId="44095520" w14:textId="77777777" w:rsidR="00B3682A" w:rsidRPr="002B0D77" w:rsidRDefault="00B3682A" w:rsidP="00526BF1">
      <w:pPr>
        <w:pStyle w:val="31"/>
        <w:shd w:val="clear" w:color="auto" w:fill="auto"/>
        <w:tabs>
          <w:tab w:val="left" w:pos="709"/>
        </w:tabs>
        <w:spacing w:line="240" w:lineRule="auto"/>
        <w:ind w:right="-3" w:firstLine="709"/>
        <w:jc w:val="both"/>
        <w:rPr>
          <w:sz w:val="28"/>
          <w:szCs w:val="28"/>
        </w:rPr>
      </w:pPr>
      <w:r w:rsidRPr="002B0D77">
        <w:rPr>
          <w:rStyle w:val="11"/>
          <w:sz w:val="28"/>
          <w:szCs w:val="28"/>
        </w:rPr>
        <w:t>поставке гири на плечо</w:t>
      </w:r>
    </w:p>
    <w:p w14:paraId="1D65A5BA" w14:textId="77777777" w:rsidR="000245E3" w:rsidRDefault="00B3682A" w:rsidP="00526BF1">
      <w:pPr>
        <w:pStyle w:val="31"/>
        <w:shd w:val="clear" w:color="auto" w:fill="auto"/>
        <w:tabs>
          <w:tab w:val="left" w:pos="709"/>
        </w:tabs>
        <w:spacing w:line="240" w:lineRule="auto"/>
        <w:ind w:right="-3" w:firstLine="709"/>
        <w:jc w:val="both"/>
        <w:rPr>
          <w:rStyle w:val="11"/>
          <w:sz w:val="28"/>
          <w:szCs w:val="28"/>
        </w:rPr>
      </w:pPr>
      <w:r w:rsidRPr="002B0D77">
        <w:rPr>
          <w:rStyle w:val="11"/>
          <w:sz w:val="28"/>
          <w:szCs w:val="28"/>
        </w:rPr>
        <w:t>поставки гири на помост.</w:t>
      </w:r>
    </w:p>
    <w:p w14:paraId="48B2D98F" w14:textId="21DFAFBD" w:rsidR="00B3682A" w:rsidRPr="000245E3" w:rsidRDefault="00B3682A" w:rsidP="00526BF1">
      <w:pPr>
        <w:pStyle w:val="31"/>
        <w:shd w:val="clear" w:color="auto" w:fill="auto"/>
        <w:tabs>
          <w:tab w:val="left" w:pos="709"/>
        </w:tabs>
        <w:spacing w:line="240" w:lineRule="auto"/>
        <w:ind w:right="-3" w:firstLine="709"/>
        <w:jc w:val="both"/>
        <w:rPr>
          <w:sz w:val="28"/>
          <w:szCs w:val="28"/>
          <w:shd w:val="clear" w:color="auto" w:fill="FFFFFF"/>
        </w:rPr>
      </w:pPr>
      <w:r w:rsidRPr="002B0D77">
        <w:rPr>
          <w:rStyle w:val="11"/>
          <w:sz w:val="28"/>
          <w:szCs w:val="28"/>
        </w:rPr>
        <w:t>Подъем не засчитывается при:</w:t>
      </w:r>
    </w:p>
    <w:p w14:paraId="1051173F" w14:textId="77777777" w:rsidR="00B3682A" w:rsidRPr="002B0D77" w:rsidRDefault="00B3682A" w:rsidP="00526BF1">
      <w:pPr>
        <w:pStyle w:val="31"/>
        <w:shd w:val="clear" w:color="auto" w:fill="auto"/>
        <w:tabs>
          <w:tab w:val="left" w:pos="709"/>
        </w:tabs>
        <w:spacing w:line="240" w:lineRule="auto"/>
        <w:ind w:right="-3" w:firstLine="709"/>
        <w:jc w:val="both"/>
        <w:rPr>
          <w:sz w:val="28"/>
          <w:szCs w:val="28"/>
        </w:rPr>
      </w:pPr>
      <w:proofErr w:type="spellStart"/>
      <w:r w:rsidRPr="002B0D77">
        <w:rPr>
          <w:rStyle w:val="11"/>
          <w:sz w:val="28"/>
          <w:szCs w:val="28"/>
        </w:rPr>
        <w:t>дожиме</w:t>
      </w:r>
      <w:proofErr w:type="spellEnd"/>
      <w:r w:rsidRPr="002B0D77">
        <w:rPr>
          <w:rStyle w:val="11"/>
          <w:sz w:val="28"/>
          <w:szCs w:val="28"/>
        </w:rPr>
        <w:t xml:space="preserve"> гири,</w:t>
      </w:r>
    </w:p>
    <w:p w14:paraId="11F58CA1" w14:textId="77777777" w:rsidR="00B3682A" w:rsidRPr="002B0D77" w:rsidRDefault="00B3682A" w:rsidP="00526BF1">
      <w:pPr>
        <w:pStyle w:val="31"/>
        <w:shd w:val="clear" w:color="auto" w:fill="auto"/>
        <w:tabs>
          <w:tab w:val="left" w:pos="709"/>
        </w:tabs>
        <w:spacing w:line="240" w:lineRule="auto"/>
        <w:ind w:right="-3" w:firstLine="709"/>
        <w:jc w:val="both"/>
        <w:rPr>
          <w:sz w:val="28"/>
          <w:szCs w:val="28"/>
        </w:rPr>
      </w:pPr>
      <w:r w:rsidRPr="002B0D77">
        <w:rPr>
          <w:rStyle w:val="11"/>
          <w:sz w:val="28"/>
          <w:szCs w:val="28"/>
        </w:rPr>
        <w:t>отсутствие фиксации вверху,</w:t>
      </w:r>
    </w:p>
    <w:p w14:paraId="6241890C" w14:textId="77777777" w:rsidR="000245E3" w:rsidRDefault="00B3682A" w:rsidP="00526BF1">
      <w:pPr>
        <w:pStyle w:val="31"/>
        <w:shd w:val="clear" w:color="auto" w:fill="auto"/>
        <w:tabs>
          <w:tab w:val="left" w:pos="709"/>
        </w:tabs>
        <w:spacing w:line="240" w:lineRule="auto"/>
        <w:ind w:right="-3" w:firstLine="709"/>
        <w:jc w:val="both"/>
        <w:rPr>
          <w:rStyle w:val="11"/>
          <w:sz w:val="28"/>
          <w:szCs w:val="28"/>
        </w:rPr>
      </w:pPr>
      <w:r w:rsidRPr="002B0D77">
        <w:rPr>
          <w:rStyle w:val="11"/>
          <w:sz w:val="28"/>
          <w:szCs w:val="28"/>
        </w:rPr>
        <w:t>касание свободной рукой или какой-либо частью тела помоста, гири, работающей руки, ног, туловища.</w:t>
      </w:r>
    </w:p>
    <w:p w14:paraId="666BD975" w14:textId="2563019C" w:rsidR="00B64FF3" w:rsidRPr="00B64FF3" w:rsidRDefault="00B64FF3" w:rsidP="00526BF1">
      <w:pPr>
        <w:pStyle w:val="31"/>
        <w:shd w:val="clear" w:color="auto" w:fill="auto"/>
        <w:spacing w:line="240" w:lineRule="auto"/>
        <w:ind w:right="-3" w:firstLine="709"/>
        <w:jc w:val="both"/>
        <w:rPr>
          <w:rStyle w:val="11"/>
          <w:sz w:val="28"/>
          <w:szCs w:val="28"/>
          <w:shd w:val="clear" w:color="auto" w:fill="auto"/>
        </w:rPr>
      </w:pPr>
      <w:r w:rsidRPr="002B0D77">
        <w:rPr>
          <w:rStyle w:val="11"/>
          <w:sz w:val="28"/>
          <w:szCs w:val="28"/>
        </w:rPr>
        <w:t>Каждый правильно выполненный подъем сопровождается счетом судьи на помосте.</w:t>
      </w:r>
      <w:r>
        <w:rPr>
          <w:sz w:val="28"/>
          <w:szCs w:val="28"/>
        </w:rPr>
        <w:t xml:space="preserve"> </w:t>
      </w:r>
      <w:r w:rsidRPr="002B0D77">
        <w:rPr>
          <w:rStyle w:val="11"/>
          <w:sz w:val="28"/>
          <w:szCs w:val="28"/>
        </w:rPr>
        <w:t>При нарушении требований к техническому выполнению упражнения судья на помосте подает команду «Не считать». При дальнейшем правильном выполнении упражнения счет продолжается с нарастающим итогом.</w:t>
      </w:r>
      <w:r>
        <w:rPr>
          <w:sz w:val="28"/>
          <w:szCs w:val="28"/>
        </w:rPr>
        <w:t xml:space="preserve"> </w:t>
      </w:r>
      <w:r w:rsidRPr="002B0D77">
        <w:rPr>
          <w:rStyle w:val="11"/>
          <w:sz w:val="28"/>
          <w:szCs w:val="28"/>
        </w:rPr>
        <w:t xml:space="preserve">Запрещается разговаривать во время выполнения упражнения. </w:t>
      </w:r>
    </w:p>
    <w:p w14:paraId="798D7945" w14:textId="77777777" w:rsidR="00B64FF3" w:rsidRPr="002B0D77" w:rsidRDefault="00B64FF3" w:rsidP="00526BF1">
      <w:pPr>
        <w:pStyle w:val="31"/>
        <w:shd w:val="clear" w:color="auto" w:fill="auto"/>
        <w:tabs>
          <w:tab w:val="left" w:pos="709"/>
        </w:tabs>
        <w:spacing w:line="240" w:lineRule="auto"/>
        <w:ind w:right="-3" w:firstLine="709"/>
        <w:jc w:val="both"/>
        <w:rPr>
          <w:sz w:val="28"/>
          <w:szCs w:val="28"/>
        </w:rPr>
      </w:pPr>
    </w:p>
    <w:p w14:paraId="44AF6C8A" w14:textId="7C806F6F" w:rsidR="00B3682A" w:rsidRDefault="00B3682A" w:rsidP="00526BF1">
      <w:pPr>
        <w:pStyle w:val="a6"/>
        <w:keepNext/>
        <w:keepLines/>
        <w:numPr>
          <w:ilvl w:val="0"/>
          <w:numId w:val="6"/>
        </w:numPr>
        <w:tabs>
          <w:tab w:val="left" w:pos="0"/>
        </w:tabs>
        <w:ind w:left="0" w:right="-3" w:firstLine="709"/>
        <w:jc w:val="center"/>
        <w:outlineLvl w:val="2"/>
        <w:rPr>
          <w:rStyle w:val="30"/>
          <w:rFonts w:eastAsia="Arial Unicode MS"/>
          <w:b/>
          <w:bCs/>
          <w:sz w:val="28"/>
          <w:szCs w:val="28"/>
          <w:u w:val="none"/>
        </w:rPr>
      </w:pPr>
      <w:bookmarkStart w:id="8" w:name="bookmark7"/>
      <w:r w:rsidRPr="00776CF8">
        <w:rPr>
          <w:rStyle w:val="30"/>
          <w:rFonts w:eastAsia="Arial Unicode MS"/>
          <w:b/>
          <w:bCs/>
          <w:sz w:val="28"/>
          <w:szCs w:val="28"/>
          <w:u w:val="none"/>
        </w:rPr>
        <w:t>Определение результатов</w:t>
      </w:r>
      <w:bookmarkEnd w:id="8"/>
    </w:p>
    <w:p w14:paraId="663FF8C0" w14:textId="77777777" w:rsidR="00776CF8" w:rsidRPr="00776CF8" w:rsidRDefault="00776CF8" w:rsidP="00526BF1">
      <w:pPr>
        <w:pStyle w:val="a6"/>
        <w:keepNext/>
        <w:keepLines/>
        <w:tabs>
          <w:tab w:val="left" w:pos="0"/>
        </w:tabs>
        <w:ind w:left="0" w:right="-3" w:firstLine="709"/>
        <w:outlineLvl w:val="2"/>
        <w:rPr>
          <w:rFonts w:ascii="Times New Roman" w:hAnsi="Times New Roman" w:cs="Times New Roman"/>
          <w:b/>
          <w:bCs/>
          <w:sz w:val="28"/>
          <w:szCs w:val="28"/>
        </w:rPr>
      </w:pPr>
    </w:p>
    <w:p w14:paraId="18E3D44F" w14:textId="716D8868" w:rsidR="00B3682A" w:rsidRPr="002B0D77" w:rsidRDefault="00B3682A" w:rsidP="00526BF1">
      <w:pPr>
        <w:pStyle w:val="31"/>
        <w:shd w:val="clear" w:color="auto" w:fill="auto"/>
        <w:tabs>
          <w:tab w:val="left" w:pos="709"/>
        </w:tabs>
        <w:spacing w:line="240" w:lineRule="auto"/>
        <w:ind w:right="-3" w:firstLine="709"/>
        <w:jc w:val="both"/>
        <w:rPr>
          <w:rStyle w:val="11"/>
          <w:sz w:val="28"/>
          <w:szCs w:val="28"/>
        </w:rPr>
      </w:pPr>
      <w:r w:rsidRPr="002B0D77">
        <w:rPr>
          <w:rStyle w:val="11"/>
          <w:sz w:val="28"/>
          <w:szCs w:val="28"/>
        </w:rPr>
        <w:t xml:space="preserve">Личные места у юношей определяются в каждой весовой категории </w:t>
      </w:r>
      <w:r w:rsidR="00776CF8">
        <w:rPr>
          <w:rStyle w:val="11"/>
          <w:sz w:val="28"/>
          <w:szCs w:val="28"/>
        </w:rPr>
        <w:t xml:space="preserve">отдельно </w:t>
      </w:r>
      <w:r w:rsidRPr="002B0D77">
        <w:rPr>
          <w:rStyle w:val="11"/>
          <w:sz w:val="28"/>
          <w:szCs w:val="28"/>
        </w:rPr>
        <w:t xml:space="preserve">по наибольшей сумме очков набранных в </w:t>
      </w:r>
      <w:proofErr w:type="spellStart"/>
      <w:r w:rsidRPr="002B0D77">
        <w:rPr>
          <w:rStyle w:val="11"/>
          <w:sz w:val="28"/>
          <w:szCs w:val="28"/>
        </w:rPr>
        <w:t>двоебории</w:t>
      </w:r>
      <w:proofErr w:type="spellEnd"/>
      <w:r w:rsidRPr="002B0D77">
        <w:rPr>
          <w:rStyle w:val="11"/>
          <w:sz w:val="28"/>
          <w:szCs w:val="28"/>
        </w:rPr>
        <w:t xml:space="preserve"> (толчок 1 очко </w:t>
      </w:r>
      <w:r w:rsidRPr="00F23B6C">
        <w:rPr>
          <w:rStyle w:val="11"/>
          <w:sz w:val="28"/>
          <w:szCs w:val="28"/>
        </w:rPr>
        <w:t>+</w:t>
      </w:r>
      <w:r w:rsidR="00776CF8" w:rsidRPr="00F23B6C">
        <w:rPr>
          <w:rStyle w:val="11"/>
          <w:sz w:val="28"/>
          <w:szCs w:val="28"/>
        </w:rPr>
        <w:t>(</w:t>
      </w:r>
      <w:r w:rsidRPr="00F23B6C">
        <w:rPr>
          <w:rStyle w:val="2"/>
          <w:rFonts w:eastAsiaTheme="minorEastAsia"/>
          <w:sz w:val="28"/>
          <w:szCs w:val="28"/>
          <w:u w:val="none"/>
        </w:rPr>
        <w:t>рывок левой + рывок правой</w:t>
      </w:r>
      <w:r w:rsidR="00776CF8" w:rsidRPr="00F23B6C">
        <w:rPr>
          <w:rStyle w:val="2"/>
          <w:rFonts w:eastAsiaTheme="minorEastAsia"/>
          <w:sz w:val="28"/>
          <w:szCs w:val="28"/>
          <w:u w:val="none"/>
        </w:rPr>
        <w:t>)</w:t>
      </w:r>
      <w:r w:rsidR="007927AC">
        <w:rPr>
          <w:rStyle w:val="2"/>
          <w:rFonts w:eastAsiaTheme="minorEastAsia"/>
          <w:sz w:val="28"/>
          <w:szCs w:val="28"/>
          <w:u w:val="none"/>
        </w:rPr>
        <w:t xml:space="preserve"> </w:t>
      </w:r>
      <w:r w:rsidR="00776CF8" w:rsidRPr="00F23B6C">
        <w:rPr>
          <w:rStyle w:val="2"/>
          <w:rFonts w:eastAsiaTheme="minorEastAsia"/>
          <w:sz w:val="28"/>
          <w:szCs w:val="28"/>
          <w:u w:val="none"/>
        </w:rPr>
        <w:t>/2</w:t>
      </w:r>
      <w:r w:rsidRPr="002B0D77">
        <w:rPr>
          <w:rStyle w:val="11"/>
          <w:sz w:val="28"/>
          <w:szCs w:val="28"/>
        </w:rPr>
        <w:t xml:space="preserve"> = сумма</w:t>
      </w:r>
      <w:r w:rsidR="00326937">
        <w:rPr>
          <w:rStyle w:val="11"/>
          <w:sz w:val="28"/>
          <w:szCs w:val="28"/>
        </w:rPr>
        <w:t xml:space="preserve"> очков</w:t>
      </w:r>
      <w:r w:rsidRPr="002B0D77">
        <w:rPr>
          <w:rStyle w:val="11"/>
          <w:sz w:val="28"/>
          <w:szCs w:val="28"/>
        </w:rPr>
        <w:t xml:space="preserve">). </w:t>
      </w:r>
    </w:p>
    <w:p w14:paraId="04156C8C" w14:textId="77777777" w:rsidR="00B3682A" w:rsidRPr="002B0D77" w:rsidRDefault="00B3682A" w:rsidP="00526BF1">
      <w:pPr>
        <w:pStyle w:val="31"/>
        <w:shd w:val="clear" w:color="auto" w:fill="auto"/>
        <w:tabs>
          <w:tab w:val="left" w:pos="709"/>
        </w:tabs>
        <w:spacing w:line="240" w:lineRule="auto"/>
        <w:ind w:right="-3" w:firstLine="709"/>
        <w:jc w:val="both"/>
        <w:rPr>
          <w:sz w:val="28"/>
          <w:szCs w:val="28"/>
        </w:rPr>
      </w:pPr>
      <w:r w:rsidRPr="002B0D77">
        <w:rPr>
          <w:rStyle w:val="11"/>
          <w:sz w:val="28"/>
          <w:szCs w:val="28"/>
        </w:rPr>
        <w:t>При равенстве очков у нескольких спортсменов преимущество получает:</w:t>
      </w:r>
    </w:p>
    <w:p w14:paraId="44F1E3BE" w14:textId="77777777" w:rsidR="00B3682A" w:rsidRPr="002B0D77" w:rsidRDefault="00B3682A" w:rsidP="00526BF1">
      <w:pPr>
        <w:pStyle w:val="31"/>
        <w:shd w:val="clear" w:color="auto" w:fill="auto"/>
        <w:tabs>
          <w:tab w:val="left" w:pos="709"/>
        </w:tabs>
        <w:spacing w:line="240" w:lineRule="auto"/>
        <w:ind w:right="-3" w:firstLine="709"/>
        <w:jc w:val="both"/>
        <w:rPr>
          <w:sz w:val="28"/>
          <w:szCs w:val="28"/>
        </w:rPr>
      </w:pPr>
      <w:r w:rsidRPr="002B0D77">
        <w:rPr>
          <w:rStyle w:val="11"/>
          <w:sz w:val="28"/>
          <w:szCs w:val="28"/>
        </w:rPr>
        <w:t>участник, имеющий меньший вес до выступления</w:t>
      </w:r>
    </w:p>
    <w:p w14:paraId="4758C6FA" w14:textId="77777777" w:rsidR="00F23B6C" w:rsidRDefault="00B3682A" w:rsidP="00526BF1">
      <w:pPr>
        <w:pStyle w:val="31"/>
        <w:shd w:val="clear" w:color="auto" w:fill="auto"/>
        <w:tabs>
          <w:tab w:val="left" w:pos="0"/>
          <w:tab w:val="left" w:pos="709"/>
        </w:tabs>
        <w:spacing w:line="240" w:lineRule="auto"/>
        <w:ind w:right="-3" w:firstLine="709"/>
        <w:jc w:val="both"/>
        <w:rPr>
          <w:rStyle w:val="11"/>
          <w:sz w:val="28"/>
          <w:szCs w:val="28"/>
        </w:rPr>
      </w:pPr>
      <w:r w:rsidRPr="002B0D77">
        <w:rPr>
          <w:rStyle w:val="11"/>
          <w:sz w:val="28"/>
          <w:szCs w:val="28"/>
        </w:rPr>
        <w:t xml:space="preserve">участник, выступающий по жеребьевке впереди соперника. </w:t>
      </w:r>
    </w:p>
    <w:p w14:paraId="2DBCA205" w14:textId="6EA19186" w:rsidR="00B3682A" w:rsidRPr="00F23B6C" w:rsidRDefault="00B3682A" w:rsidP="00526BF1">
      <w:pPr>
        <w:pStyle w:val="31"/>
        <w:shd w:val="clear" w:color="auto" w:fill="auto"/>
        <w:tabs>
          <w:tab w:val="left" w:pos="0"/>
          <w:tab w:val="left" w:pos="709"/>
        </w:tabs>
        <w:spacing w:line="240" w:lineRule="auto"/>
        <w:ind w:right="-3" w:firstLine="709"/>
        <w:jc w:val="both"/>
        <w:rPr>
          <w:sz w:val="28"/>
          <w:szCs w:val="28"/>
          <w:shd w:val="clear" w:color="auto" w:fill="FFFFFF"/>
        </w:rPr>
      </w:pPr>
      <w:r w:rsidRPr="002B0D77">
        <w:rPr>
          <w:rStyle w:val="11"/>
          <w:sz w:val="28"/>
          <w:szCs w:val="28"/>
        </w:rPr>
        <w:t>Участник, получивший нулевую оценку в толчке, к выполнению рывка не допускается.</w:t>
      </w:r>
    </w:p>
    <w:p w14:paraId="38A06D70" w14:textId="77777777" w:rsidR="00B3682A" w:rsidRPr="002B0D77" w:rsidRDefault="00B3682A" w:rsidP="00526BF1">
      <w:pPr>
        <w:pStyle w:val="31"/>
        <w:shd w:val="clear" w:color="auto" w:fill="auto"/>
        <w:tabs>
          <w:tab w:val="left" w:pos="709"/>
        </w:tabs>
        <w:spacing w:line="240" w:lineRule="auto"/>
        <w:ind w:right="-3" w:firstLine="709"/>
        <w:jc w:val="both"/>
        <w:rPr>
          <w:rStyle w:val="11"/>
          <w:sz w:val="28"/>
          <w:szCs w:val="28"/>
        </w:rPr>
      </w:pPr>
      <w:r w:rsidRPr="002B0D77">
        <w:rPr>
          <w:rStyle w:val="11"/>
          <w:sz w:val="28"/>
          <w:szCs w:val="28"/>
        </w:rPr>
        <w:t xml:space="preserve">Командное первенство определяется по наибольшей сумме очков набравших по таблице </w:t>
      </w:r>
    </w:p>
    <w:p w14:paraId="7D93306F" w14:textId="77777777" w:rsidR="00B3682A" w:rsidRPr="002B0D77" w:rsidRDefault="00B3682A" w:rsidP="00526BF1">
      <w:pPr>
        <w:pStyle w:val="31"/>
        <w:shd w:val="clear" w:color="auto" w:fill="auto"/>
        <w:tabs>
          <w:tab w:val="left" w:pos="709"/>
        </w:tabs>
        <w:spacing w:line="240" w:lineRule="auto"/>
        <w:ind w:right="-3" w:firstLine="709"/>
        <w:jc w:val="both"/>
        <w:rPr>
          <w:sz w:val="28"/>
          <w:szCs w:val="28"/>
        </w:rPr>
      </w:pPr>
      <w:r w:rsidRPr="002B0D77">
        <w:rPr>
          <w:rStyle w:val="11"/>
          <w:sz w:val="28"/>
          <w:szCs w:val="28"/>
        </w:rPr>
        <w:t>(1м -20 очков, 2 м - 18 очков, 3 м. - 16 очков, 4м - 15 очков, 5м -14 очков и т.д. очков).</w:t>
      </w:r>
    </w:p>
    <w:p w14:paraId="12B60EDC" w14:textId="612CF534" w:rsidR="00B3682A" w:rsidRDefault="00B3682A" w:rsidP="00526BF1">
      <w:pPr>
        <w:pStyle w:val="31"/>
        <w:shd w:val="clear" w:color="auto" w:fill="auto"/>
        <w:tabs>
          <w:tab w:val="left" w:pos="709"/>
        </w:tabs>
        <w:spacing w:line="240" w:lineRule="auto"/>
        <w:ind w:right="-3" w:firstLine="709"/>
        <w:jc w:val="both"/>
        <w:rPr>
          <w:rStyle w:val="11"/>
          <w:sz w:val="28"/>
          <w:szCs w:val="28"/>
        </w:rPr>
      </w:pPr>
      <w:r w:rsidRPr="002B0D77">
        <w:rPr>
          <w:rStyle w:val="11"/>
          <w:sz w:val="28"/>
          <w:szCs w:val="28"/>
        </w:rPr>
        <w:t>В зачет командного первенства берутся 7 лучших результатов по одному с каждой весовой категории.</w:t>
      </w:r>
    </w:p>
    <w:p w14:paraId="14C7C534" w14:textId="77777777" w:rsidR="00F23B6C" w:rsidRPr="002B0D77" w:rsidRDefault="00F23B6C" w:rsidP="00526BF1">
      <w:pPr>
        <w:pStyle w:val="31"/>
        <w:shd w:val="clear" w:color="auto" w:fill="auto"/>
        <w:tabs>
          <w:tab w:val="left" w:pos="709"/>
        </w:tabs>
        <w:spacing w:line="240" w:lineRule="auto"/>
        <w:ind w:right="-3" w:firstLine="709"/>
        <w:jc w:val="both"/>
        <w:rPr>
          <w:sz w:val="28"/>
          <w:szCs w:val="28"/>
        </w:rPr>
      </w:pPr>
    </w:p>
    <w:p w14:paraId="6D64BD33" w14:textId="4EE5124A" w:rsidR="00B3682A" w:rsidRDefault="00B3682A" w:rsidP="00526BF1">
      <w:pPr>
        <w:pStyle w:val="a6"/>
        <w:keepNext/>
        <w:keepLines/>
        <w:numPr>
          <w:ilvl w:val="0"/>
          <w:numId w:val="6"/>
        </w:numPr>
        <w:tabs>
          <w:tab w:val="left" w:pos="709"/>
        </w:tabs>
        <w:ind w:left="0" w:right="-3" w:firstLine="709"/>
        <w:jc w:val="center"/>
        <w:outlineLvl w:val="2"/>
        <w:rPr>
          <w:rStyle w:val="30"/>
          <w:rFonts w:eastAsia="Arial Unicode MS"/>
          <w:b/>
          <w:bCs/>
          <w:sz w:val="28"/>
          <w:szCs w:val="28"/>
          <w:u w:val="none"/>
        </w:rPr>
      </w:pPr>
      <w:bookmarkStart w:id="9" w:name="bookmark8"/>
      <w:r w:rsidRPr="00F23B6C">
        <w:rPr>
          <w:rStyle w:val="30"/>
          <w:rFonts w:eastAsia="Arial Unicode MS"/>
          <w:b/>
          <w:bCs/>
          <w:sz w:val="28"/>
          <w:szCs w:val="28"/>
          <w:u w:val="none"/>
        </w:rPr>
        <w:t>Награждение</w:t>
      </w:r>
      <w:bookmarkEnd w:id="9"/>
    </w:p>
    <w:p w14:paraId="44FB75C7" w14:textId="77777777" w:rsidR="00F23B6C" w:rsidRPr="00F23B6C" w:rsidRDefault="00F23B6C" w:rsidP="00526BF1">
      <w:pPr>
        <w:pStyle w:val="a6"/>
        <w:keepNext/>
        <w:keepLines/>
        <w:tabs>
          <w:tab w:val="left" w:pos="709"/>
        </w:tabs>
        <w:ind w:left="0" w:right="-3" w:firstLine="709"/>
        <w:outlineLvl w:val="2"/>
        <w:rPr>
          <w:rFonts w:ascii="Times New Roman" w:hAnsi="Times New Roman" w:cs="Times New Roman"/>
          <w:b/>
          <w:bCs/>
          <w:sz w:val="28"/>
          <w:szCs w:val="28"/>
        </w:rPr>
      </w:pPr>
    </w:p>
    <w:p w14:paraId="648F2CAB" w14:textId="4E3CB3A4" w:rsidR="00F23B6C" w:rsidRDefault="00B3682A" w:rsidP="00526BF1">
      <w:pPr>
        <w:pStyle w:val="31"/>
        <w:shd w:val="clear" w:color="auto" w:fill="auto"/>
        <w:tabs>
          <w:tab w:val="left" w:pos="709"/>
        </w:tabs>
        <w:spacing w:line="240" w:lineRule="auto"/>
        <w:ind w:right="-3" w:firstLine="709"/>
        <w:jc w:val="both"/>
        <w:rPr>
          <w:rStyle w:val="11"/>
          <w:sz w:val="28"/>
          <w:szCs w:val="28"/>
        </w:rPr>
      </w:pPr>
      <w:r w:rsidRPr="002B0D77">
        <w:rPr>
          <w:rStyle w:val="11"/>
          <w:sz w:val="28"/>
          <w:szCs w:val="28"/>
        </w:rPr>
        <w:t xml:space="preserve">Команды, занявшие призовые места награждаются </w:t>
      </w:r>
      <w:r w:rsidR="007927AC" w:rsidRPr="007927AC">
        <w:rPr>
          <w:rStyle w:val="11"/>
          <w:sz w:val="28"/>
          <w:szCs w:val="28"/>
        </w:rPr>
        <w:t>дипломом Министерства образования и науки Республики Марий Эл</w:t>
      </w:r>
      <w:r w:rsidRPr="002B0D77">
        <w:rPr>
          <w:rStyle w:val="11"/>
          <w:sz w:val="28"/>
          <w:szCs w:val="28"/>
        </w:rPr>
        <w:t xml:space="preserve">. Победители и призеры в каждой весовой категории награждаются медалями и </w:t>
      </w:r>
      <w:r w:rsidR="007927AC">
        <w:rPr>
          <w:rStyle w:val="11"/>
          <w:sz w:val="28"/>
          <w:szCs w:val="28"/>
        </w:rPr>
        <w:t xml:space="preserve">грамотами </w:t>
      </w:r>
      <w:r w:rsidR="007927AC" w:rsidRPr="007927AC">
        <w:rPr>
          <w:rStyle w:val="11"/>
          <w:sz w:val="28"/>
          <w:szCs w:val="28"/>
        </w:rPr>
        <w:t>МРО ОГФСО «Юность России»</w:t>
      </w:r>
      <w:r w:rsidRPr="002B0D77">
        <w:rPr>
          <w:rStyle w:val="11"/>
          <w:sz w:val="28"/>
          <w:szCs w:val="28"/>
        </w:rPr>
        <w:t>.</w:t>
      </w:r>
      <w:bookmarkStart w:id="10" w:name="bookmark9"/>
    </w:p>
    <w:p w14:paraId="466B8A3B" w14:textId="7BF59C79" w:rsidR="00B3682A" w:rsidRPr="007927AC" w:rsidRDefault="00B3682A" w:rsidP="00526BF1">
      <w:pPr>
        <w:pStyle w:val="31"/>
        <w:numPr>
          <w:ilvl w:val="0"/>
          <w:numId w:val="6"/>
        </w:numPr>
        <w:shd w:val="clear" w:color="auto" w:fill="auto"/>
        <w:tabs>
          <w:tab w:val="left" w:pos="709"/>
        </w:tabs>
        <w:spacing w:line="240" w:lineRule="auto"/>
        <w:ind w:left="0" w:right="-3" w:firstLine="709"/>
        <w:jc w:val="center"/>
        <w:rPr>
          <w:rStyle w:val="30"/>
          <w:b/>
          <w:bCs/>
          <w:sz w:val="28"/>
          <w:szCs w:val="28"/>
          <w:u w:val="none"/>
        </w:rPr>
      </w:pPr>
      <w:r w:rsidRPr="00F23B6C">
        <w:rPr>
          <w:rStyle w:val="30"/>
          <w:rFonts w:eastAsia="Arial Unicode MS"/>
          <w:b/>
          <w:bCs/>
          <w:sz w:val="28"/>
          <w:szCs w:val="28"/>
          <w:u w:val="none"/>
        </w:rPr>
        <w:lastRenderedPageBreak/>
        <w:t>Финансирование</w:t>
      </w:r>
      <w:bookmarkEnd w:id="10"/>
    </w:p>
    <w:p w14:paraId="1880CF83" w14:textId="77777777" w:rsidR="007927AC" w:rsidRPr="00F23B6C" w:rsidRDefault="007927AC" w:rsidP="00526BF1">
      <w:pPr>
        <w:pStyle w:val="31"/>
        <w:shd w:val="clear" w:color="auto" w:fill="auto"/>
        <w:tabs>
          <w:tab w:val="left" w:pos="709"/>
        </w:tabs>
        <w:spacing w:line="240" w:lineRule="auto"/>
        <w:ind w:right="-3" w:firstLine="709"/>
        <w:rPr>
          <w:b/>
          <w:bCs/>
          <w:sz w:val="28"/>
          <w:szCs w:val="28"/>
        </w:rPr>
      </w:pPr>
    </w:p>
    <w:p w14:paraId="26A2E6FB" w14:textId="1C440667" w:rsidR="00B3682A" w:rsidRPr="002B0D77" w:rsidRDefault="00B3682A" w:rsidP="00526BF1">
      <w:pPr>
        <w:pStyle w:val="31"/>
        <w:shd w:val="clear" w:color="auto" w:fill="auto"/>
        <w:tabs>
          <w:tab w:val="left" w:pos="0"/>
          <w:tab w:val="left" w:pos="709"/>
        </w:tabs>
        <w:spacing w:line="240" w:lineRule="auto"/>
        <w:ind w:right="-3" w:firstLine="709"/>
        <w:jc w:val="both"/>
        <w:rPr>
          <w:rStyle w:val="11"/>
          <w:sz w:val="28"/>
          <w:szCs w:val="28"/>
        </w:rPr>
      </w:pPr>
      <w:r w:rsidRPr="002B0D77">
        <w:rPr>
          <w:rStyle w:val="11"/>
          <w:sz w:val="28"/>
          <w:szCs w:val="28"/>
        </w:rPr>
        <w:t xml:space="preserve">Расходы по награждению призёров и проведению </w:t>
      </w:r>
      <w:r w:rsidR="00F23B6C">
        <w:rPr>
          <w:rStyle w:val="11"/>
          <w:sz w:val="28"/>
          <w:szCs w:val="28"/>
        </w:rPr>
        <w:t>Ф</w:t>
      </w:r>
      <w:r w:rsidRPr="002B0D77">
        <w:rPr>
          <w:rStyle w:val="11"/>
          <w:sz w:val="28"/>
          <w:szCs w:val="28"/>
        </w:rPr>
        <w:t>естиваля по гиревому спорту несёт МРО ОГФСО «Юность России».</w:t>
      </w:r>
    </w:p>
    <w:p w14:paraId="253F9371" w14:textId="77777777" w:rsidR="00F23B6C" w:rsidRDefault="00B3682A" w:rsidP="00526BF1">
      <w:pPr>
        <w:pStyle w:val="31"/>
        <w:shd w:val="clear" w:color="auto" w:fill="auto"/>
        <w:tabs>
          <w:tab w:val="left" w:pos="0"/>
          <w:tab w:val="left" w:pos="709"/>
        </w:tabs>
        <w:spacing w:line="240" w:lineRule="auto"/>
        <w:ind w:right="-3" w:firstLine="709"/>
        <w:jc w:val="both"/>
        <w:rPr>
          <w:rStyle w:val="11"/>
          <w:sz w:val="28"/>
          <w:szCs w:val="28"/>
        </w:rPr>
      </w:pPr>
      <w:r w:rsidRPr="002B0D77">
        <w:rPr>
          <w:rStyle w:val="11"/>
          <w:sz w:val="28"/>
          <w:szCs w:val="28"/>
        </w:rPr>
        <w:t xml:space="preserve">Командировочные расходы (проезд, питание, размещение) участников за счёт средств командирующих организаций. </w:t>
      </w:r>
      <w:bookmarkStart w:id="11" w:name="bookmark10"/>
    </w:p>
    <w:p w14:paraId="0ADA838E" w14:textId="77777777" w:rsidR="007927AC" w:rsidRDefault="007927AC" w:rsidP="00526BF1">
      <w:pPr>
        <w:pStyle w:val="31"/>
        <w:shd w:val="clear" w:color="auto" w:fill="auto"/>
        <w:tabs>
          <w:tab w:val="left" w:pos="0"/>
          <w:tab w:val="left" w:pos="709"/>
        </w:tabs>
        <w:spacing w:line="240" w:lineRule="auto"/>
        <w:ind w:right="-3" w:firstLine="709"/>
        <w:jc w:val="both"/>
        <w:rPr>
          <w:rStyle w:val="30"/>
          <w:rFonts w:eastAsia="Arial Unicode MS"/>
          <w:sz w:val="28"/>
          <w:szCs w:val="28"/>
          <w:u w:val="none"/>
        </w:rPr>
      </w:pPr>
    </w:p>
    <w:p w14:paraId="058A02E8" w14:textId="77777777" w:rsidR="007927AC" w:rsidRDefault="00B3682A" w:rsidP="00526BF1">
      <w:pPr>
        <w:pStyle w:val="31"/>
        <w:shd w:val="clear" w:color="auto" w:fill="auto"/>
        <w:tabs>
          <w:tab w:val="left" w:pos="0"/>
          <w:tab w:val="left" w:pos="709"/>
        </w:tabs>
        <w:spacing w:line="240" w:lineRule="auto"/>
        <w:ind w:right="-3" w:firstLine="709"/>
        <w:jc w:val="both"/>
        <w:rPr>
          <w:rStyle w:val="30"/>
          <w:rFonts w:eastAsia="Arial Unicode MS"/>
          <w:sz w:val="28"/>
          <w:szCs w:val="28"/>
          <w:u w:val="none"/>
        </w:rPr>
      </w:pPr>
      <w:r w:rsidRPr="002B0D77">
        <w:rPr>
          <w:rStyle w:val="30"/>
          <w:rFonts w:eastAsia="Arial Unicode MS"/>
          <w:sz w:val="28"/>
          <w:szCs w:val="28"/>
          <w:u w:val="none"/>
        </w:rPr>
        <w:t xml:space="preserve">Представители команд несут ответственность за подготовленность </w:t>
      </w:r>
      <w:r w:rsidR="00F23B6C">
        <w:rPr>
          <w:rStyle w:val="30"/>
          <w:rFonts w:eastAsia="Arial Unicode MS"/>
          <w:sz w:val="28"/>
          <w:szCs w:val="28"/>
          <w:u w:val="none"/>
        </w:rPr>
        <w:t xml:space="preserve">и </w:t>
      </w:r>
      <w:r w:rsidRPr="002B0D77">
        <w:rPr>
          <w:rStyle w:val="30"/>
          <w:rFonts w:eastAsia="Arial Unicode MS"/>
          <w:sz w:val="28"/>
          <w:szCs w:val="28"/>
          <w:u w:val="none"/>
        </w:rPr>
        <w:t>безопасность спортсменов</w:t>
      </w:r>
      <w:bookmarkEnd w:id="11"/>
      <w:r w:rsidR="00F23B6C">
        <w:rPr>
          <w:rStyle w:val="30"/>
          <w:rFonts w:eastAsia="Arial Unicode MS"/>
          <w:sz w:val="28"/>
          <w:szCs w:val="28"/>
          <w:u w:val="none"/>
        </w:rPr>
        <w:t>.</w:t>
      </w:r>
    </w:p>
    <w:p w14:paraId="7502E541" w14:textId="77777777" w:rsidR="007927AC" w:rsidRDefault="007927AC" w:rsidP="00526BF1">
      <w:pPr>
        <w:pStyle w:val="31"/>
        <w:shd w:val="clear" w:color="auto" w:fill="auto"/>
        <w:tabs>
          <w:tab w:val="left" w:pos="0"/>
          <w:tab w:val="left" w:pos="709"/>
        </w:tabs>
        <w:spacing w:line="240" w:lineRule="auto"/>
        <w:ind w:right="-3" w:firstLine="709"/>
        <w:jc w:val="both"/>
        <w:rPr>
          <w:rStyle w:val="11"/>
          <w:sz w:val="28"/>
          <w:szCs w:val="28"/>
        </w:rPr>
      </w:pPr>
      <w:r>
        <w:rPr>
          <w:rStyle w:val="11"/>
          <w:sz w:val="28"/>
          <w:szCs w:val="28"/>
        </w:rPr>
        <w:t>Предварительная заявка об участие в Фестивале подаётся по телефонам:</w:t>
      </w:r>
      <w:bookmarkStart w:id="12" w:name="bookmark11"/>
    </w:p>
    <w:p w14:paraId="4532BBDB" w14:textId="77777777" w:rsidR="007927AC" w:rsidRDefault="00B3682A" w:rsidP="00526BF1">
      <w:pPr>
        <w:pStyle w:val="31"/>
        <w:shd w:val="clear" w:color="auto" w:fill="auto"/>
        <w:tabs>
          <w:tab w:val="left" w:pos="0"/>
          <w:tab w:val="left" w:pos="709"/>
        </w:tabs>
        <w:spacing w:line="240" w:lineRule="auto"/>
        <w:ind w:right="-3" w:firstLine="709"/>
        <w:jc w:val="both"/>
        <w:rPr>
          <w:rStyle w:val="11"/>
          <w:sz w:val="28"/>
          <w:szCs w:val="28"/>
        </w:rPr>
      </w:pPr>
      <w:r w:rsidRPr="002B0D77">
        <w:rPr>
          <w:rStyle w:val="11"/>
          <w:sz w:val="28"/>
          <w:szCs w:val="28"/>
        </w:rPr>
        <w:t>Главный судья соревнований</w:t>
      </w:r>
      <w:r w:rsidRPr="002B0D77">
        <w:rPr>
          <w:rStyle w:val="11"/>
          <w:sz w:val="28"/>
          <w:szCs w:val="28"/>
        </w:rPr>
        <w:tab/>
      </w:r>
      <w:bookmarkEnd w:id="12"/>
      <w:r w:rsidR="002166AD" w:rsidRPr="002B0D77">
        <w:rPr>
          <w:rStyle w:val="11"/>
          <w:sz w:val="28"/>
          <w:szCs w:val="28"/>
        </w:rPr>
        <w:t xml:space="preserve"> </w:t>
      </w:r>
      <w:proofErr w:type="spellStart"/>
      <w:r w:rsidRPr="002B0D77">
        <w:rPr>
          <w:rStyle w:val="11"/>
          <w:sz w:val="28"/>
          <w:szCs w:val="28"/>
          <w:shd w:val="clear" w:color="auto" w:fill="auto"/>
        </w:rPr>
        <w:t>Киртаев</w:t>
      </w:r>
      <w:proofErr w:type="spellEnd"/>
      <w:r w:rsidRPr="002B0D77">
        <w:rPr>
          <w:rStyle w:val="11"/>
          <w:sz w:val="28"/>
          <w:szCs w:val="28"/>
          <w:shd w:val="clear" w:color="auto" w:fill="auto"/>
        </w:rPr>
        <w:t xml:space="preserve"> Сергей Петрович</w:t>
      </w:r>
      <w:r w:rsidRPr="002B0D77">
        <w:rPr>
          <w:rStyle w:val="11"/>
          <w:sz w:val="28"/>
          <w:szCs w:val="28"/>
        </w:rPr>
        <w:t xml:space="preserve"> 89877234060</w:t>
      </w:r>
    </w:p>
    <w:p w14:paraId="3B11F2B4" w14:textId="7B8C3EC0" w:rsidR="00B3682A" w:rsidRPr="002B0D77" w:rsidRDefault="00B3682A" w:rsidP="00526BF1">
      <w:pPr>
        <w:pStyle w:val="31"/>
        <w:shd w:val="clear" w:color="auto" w:fill="auto"/>
        <w:tabs>
          <w:tab w:val="left" w:pos="0"/>
          <w:tab w:val="left" w:pos="709"/>
        </w:tabs>
        <w:spacing w:line="240" w:lineRule="auto"/>
        <w:ind w:right="-3" w:firstLine="709"/>
        <w:jc w:val="both"/>
        <w:rPr>
          <w:rStyle w:val="11"/>
          <w:sz w:val="28"/>
          <w:szCs w:val="28"/>
        </w:rPr>
      </w:pPr>
    </w:p>
    <w:p w14:paraId="0F975120" w14:textId="77777777" w:rsidR="007927AC" w:rsidRDefault="007927AC" w:rsidP="00526BF1">
      <w:pPr>
        <w:pStyle w:val="31"/>
        <w:shd w:val="clear" w:color="auto" w:fill="auto"/>
        <w:tabs>
          <w:tab w:val="left" w:pos="709"/>
        </w:tabs>
        <w:spacing w:line="240" w:lineRule="auto"/>
        <w:ind w:right="-3" w:firstLine="709"/>
        <w:jc w:val="both"/>
        <w:rPr>
          <w:rStyle w:val="11"/>
          <w:sz w:val="28"/>
          <w:szCs w:val="28"/>
        </w:rPr>
      </w:pPr>
    </w:p>
    <w:p w14:paraId="709048B2" w14:textId="77777777" w:rsidR="007927AC" w:rsidRDefault="007927AC" w:rsidP="00526BF1">
      <w:pPr>
        <w:pStyle w:val="31"/>
        <w:shd w:val="clear" w:color="auto" w:fill="auto"/>
        <w:tabs>
          <w:tab w:val="left" w:pos="709"/>
        </w:tabs>
        <w:spacing w:line="240" w:lineRule="auto"/>
        <w:ind w:right="-3" w:firstLine="709"/>
        <w:jc w:val="both"/>
        <w:rPr>
          <w:rStyle w:val="11"/>
          <w:sz w:val="28"/>
          <w:szCs w:val="28"/>
        </w:rPr>
      </w:pPr>
    </w:p>
    <w:p w14:paraId="054EBEFB" w14:textId="3B1004AE" w:rsidR="007927AC" w:rsidRPr="002B0D77" w:rsidRDefault="007927AC" w:rsidP="00526BF1">
      <w:pPr>
        <w:pStyle w:val="31"/>
        <w:shd w:val="clear" w:color="auto" w:fill="auto"/>
        <w:tabs>
          <w:tab w:val="left" w:pos="709"/>
        </w:tabs>
        <w:spacing w:line="240" w:lineRule="auto"/>
        <w:ind w:right="-3" w:firstLine="709"/>
        <w:jc w:val="both"/>
        <w:rPr>
          <w:sz w:val="28"/>
          <w:szCs w:val="28"/>
        </w:rPr>
      </w:pPr>
      <w:r w:rsidRPr="002B0D77">
        <w:rPr>
          <w:rStyle w:val="11"/>
          <w:sz w:val="28"/>
          <w:szCs w:val="28"/>
        </w:rPr>
        <w:t xml:space="preserve">Положение является официальным вызовом на </w:t>
      </w:r>
      <w:r>
        <w:rPr>
          <w:rStyle w:val="11"/>
          <w:sz w:val="28"/>
          <w:szCs w:val="28"/>
        </w:rPr>
        <w:t>Ф</w:t>
      </w:r>
      <w:r w:rsidRPr="002B0D77">
        <w:rPr>
          <w:rStyle w:val="11"/>
          <w:sz w:val="28"/>
          <w:szCs w:val="28"/>
        </w:rPr>
        <w:t>естиваль.</w:t>
      </w:r>
    </w:p>
    <w:p w14:paraId="3A98C2ED" w14:textId="77777777" w:rsidR="003317EF" w:rsidRPr="002B0D77" w:rsidRDefault="003317EF" w:rsidP="00526BF1">
      <w:pPr>
        <w:ind w:right="-3" w:firstLine="709"/>
        <w:rPr>
          <w:rFonts w:ascii="Times New Roman" w:hAnsi="Times New Roman" w:cs="Times New Roman"/>
          <w:sz w:val="28"/>
          <w:szCs w:val="28"/>
        </w:rPr>
      </w:pPr>
    </w:p>
    <w:sectPr w:rsidR="003317EF" w:rsidRPr="002B0D77" w:rsidSect="002B0D77">
      <w:footerReference w:type="default" r:id="rId8"/>
      <w:pgSz w:w="11905" w:h="16837"/>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FE9B3" w14:textId="77777777" w:rsidR="00636229" w:rsidRDefault="00636229" w:rsidP="00664388">
      <w:r>
        <w:separator/>
      </w:r>
    </w:p>
  </w:endnote>
  <w:endnote w:type="continuationSeparator" w:id="0">
    <w:p w14:paraId="32C5F020" w14:textId="77777777" w:rsidR="00636229" w:rsidRDefault="00636229" w:rsidP="0066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773214"/>
      <w:docPartObj>
        <w:docPartGallery w:val="Page Numbers (Bottom of Page)"/>
        <w:docPartUnique/>
      </w:docPartObj>
    </w:sdtPr>
    <w:sdtContent>
      <w:p w14:paraId="3CB09AD0" w14:textId="732FC532" w:rsidR="00664388" w:rsidRDefault="00664388">
        <w:pPr>
          <w:pStyle w:val="a9"/>
          <w:jc w:val="center"/>
        </w:pPr>
        <w:r>
          <w:fldChar w:fldCharType="begin"/>
        </w:r>
        <w:r>
          <w:instrText>PAGE   \* MERGEFORMAT</w:instrText>
        </w:r>
        <w:r>
          <w:fldChar w:fldCharType="separate"/>
        </w:r>
        <w:r>
          <w:t>2</w:t>
        </w:r>
        <w:r>
          <w:fldChar w:fldCharType="end"/>
        </w:r>
      </w:p>
    </w:sdtContent>
  </w:sdt>
  <w:p w14:paraId="441D6681" w14:textId="77777777" w:rsidR="00664388" w:rsidRDefault="0066438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F39A2" w14:textId="77777777" w:rsidR="00636229" w:rsidRDefault="00636229" w:rsidP="00664388">
      <w:r>
        <w:separator/>
      </w:r>
    </w:p>
  </w:footnote>
  <w:footnote w:type="continuationSeparator" w:id="0">
    <w:p w14:paraId="69165597" w14:textId="77777777" w:rsidR="00636229" w:rsidRDefault="00636229" w:rsidP="00664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16E"/>
    <w:multiLevelType w:val="hybridMultilevel"/>
    <w:tmpl w:val="162E5C68"/>
    <w:lvl w:ilvl="0" w:tplc="60900F44">
      <w:start w:val="1"/>
      <w:numFmt w:val="decimal"/>
      <w:lvlText w:val="%1."/>
      <w:lvlJc w:val="left"/>
      <w:pPr>
        <w:ind w:left="1466" w:hanging="360"/>
      </w:pPr>
      <w:rPr>
        <w:rFonts w:hint="default"/>
      </w:rPr>
    </w:lvl>
    <w:lvl w:ilvl="1" w:tplc="04190019" w:tentative="1">
      <w:start w:val="1"/>
      <w:numFmt w:val="lowerLetter"/>
      <w:lvlText w:val="%2."/>
      <w:lvlJc w:val="left"/>
      <w:pPr>
        <w:ind w:left="2186" w:hanging="360"/>
      </w:pPr>
    </w:lvl>
    <w:lvl w:ilvl="2" w:tplc="0419001B" w:tentative="1">
      <w:start w:val="1"/>
      <w:numFmt w:val="lowerRoman"/>
      <w:lvlText w:val="%3."/>
      <w:lvlJc w:val="right"/>
      <w:pPr>
        <w:ind w:left="2906" w:hanging="180"/>
      </w:pPr>
    </w:lvl>
    <w:lvl w:ilvl="3" w:tplc="0419000F" w:tentative="1">
      <w:start w:val="1"/>
      <w:numFmt w:val="decimal"/>
      <w:lvlText w:val="%4."/>
      <w:lvlJc w:val="left"/>
      <w:pPr>
        <w:ind w:left="3626" w:hanging="360"/>
      </w:pPr>
    </w:lvl>
    <w:lvl w:ilvl="4" w:tplc="04190019" w:tentative="1">
      <w:start w:val="1"/>
      <w:numFmt w:val="lowerLetter"/>
      <w:lvlText w:val="%5."/>
      <w:lvlJc w:val="left"/>
      <w:pPr>
        <w:ind w:left="4346" w:hanging="360"/>
      </w:pPr>
    </w:lvl>
    <w:lvl w:ilvl="5" w:tplc="0419001B" w:tentative="1">
      <w:start w:val="1"/>
      <w:numFmt w:val="lowerRoman"/>
      <w:lvlText w:val="%6."/>
      <w:lvlJc w:val="right"/>
      <w:pPr>
        <w:ind w:left="5066" w:hanging="180"/>
      </w:pPr>
    </w:lvl>
    <w:lvl w:ilvl="6" w:tplc="0419000F" w:tentative="1">
      <w:start w:val="1"/>
      <w:numFmt w:val="decimal"/>
      <w:lvlText w:val="%7."/>
      <w:lvlJc w:val="left"/>
      <w:pPr>
        <w:ind w:left="5786" w:hanging="360"/>
      </w:pPr>
    </w:lvl>
    <w:lvl w:ilvl="7" w:tplc="04190019" w:tentative="1">
      <w:start w:val="1"/>
      <w:numFmt w:val="lowerLetter"/>
      <w:lvlText w:val="%8."/>
      <w:lvlJc w:val="left"/>
      <w:pPr>
        <w:ind w:left="6506" w:hanging="360"/>
      </w:pPr>
    </w:lvl>
    <w:lvl w:ilvl="8" w:tplc="0419001B" w:tentative="1">
      <w:start w:val="1"/>
      <w:numFmt w:val="lowerRoman"/>
      <w:lvlText w:val="%9."/>
      <w:lvlJc w:val="right"/>
      <w:pPr>
        <w:ind w:left="7226" w:hanging="180"/>
      </w:pPr>
    </w:lvl>
  </w:abstractNum>
  <w:abstractNum w:abstractNumId="1" w15:restartNumberingAfterBreak="0">
    <w:nsid w:val="04195CA9"/>
    <w:multiLevelType w:val="multilevel"/>
    <w:tmpl w:val="21168E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6"/>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singl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5D1E2C"/>
    <w:multiLevelType w:val="multilevel"/>
    <w:tmpl w:val="5F18AE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AF7A9A"/>
    <w:multiLevelType w:val="multilevel"/>
    <w:tmpl w:val="9544EC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singl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FA7AF1"/>
    <w:multiLevelType w:val="multilevel"/>
    <w:tmpl w:val="95D20178"/>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362D3C"/>
    <w:multiLevelType w:val="hybridMultilevel"/>
    <w:tmpl w:val="D55239F8"/>
    <w:lvl w:ilvl="0" w:tplc="B674F54A">
      <w:start w:val="1"/>
      <w:numFmt w:val="decimal"/>
      <w:lvlText w:val="%1."/>
      <w:lvlJc w:val="left"/>
      <w:pPr>
        <w:ind w:left="1106" w:hanging="360"/>
      </w:pPr>
      <w:rPr>
        <w:rFonts w:hint="default"/>
      </w:rPr>
    </w:lvl>
    <w:lvl w:ilvl="1" w:tplc="04190019" w:tentative="1">
      <w:start w:val="1"/>
      <w:numFmt w:val="lowerLetter"/>
      <w:lvlText w:val="%2."/>
      <w:lvlJc w:val="left"/>
      <w:pPr>
        <w:ind w:left="1826" w:hanging="360"/>
      </w:pPr>
    </w:lvl>
    <w:lvl w:ilvl="2" w:tplc="0419001B" w:tentative="1">
      <w:start w:val="1"/>
      <w:numFmt w:val="lowerRoman"/>
      <w:lvlText w:val="%3."/>
      <w:lvlJc w:val="right"/>
      <w:pPr>
        <w:ind w:left="2546" w:hanging="180"/>
      </w:pPr>
    </w:lvl>
    <w:lvl w:ilvl="3" w:tplc="0419000F" w:tentative="1">
      <w:start w:val="1"/>
      <w:numFmt w:val="decimal"/>
      <w:lvlText w:val="%4."/>
      <w:lvlJc w:val="left"/>
      <w:pPr>
        <w:ind w:left="3266" w:hanging="360"/>
      </w:pPr>
    </w:lvl>
    <w:lvl w:ilvl="4" w:tplc="04190019" w:tentative="1">
      <w:start w:val="1"/>
      <w:numFmt w:val="lowerLetter"/>
      <w:lvlText w:val="%5."/>
      <w:lvlJc w:val="left"/>
      <w:pPr>
        <w:ind w:left="3986" w:hanging="360"/>
      </w:pPr>
    </w:lvl>
    <w:lvl w:ilvl="5" w:tplc="0419001B" w:tentative="1">
      <w:start w:val="1"/>
      <w:numFmt w:val="lowerRoman"/>
      <w:lvlText w:val="%6."/>
      <w:lvlJc w:val="right"/>
      <w:pPr>
        <w:ind w:left="4706" w:hanging="180"/>
      </w:pPr>
    </w:lvl>
    <w:lvl w:ilvl="6" w:tplc="0419000F" w:tentative="1">
      <w:start w:val="1"/>
      <w:numFmt w:val="decimal"/>
      <w:lvlText w:val="%7."/>
      <w:lvlJc w:val="left"/>
      <w:pPr>
        <w:ind w:left="5426" w:hanging="360"/>
      </w:pPr>
    </w:lvl>
    <w:lvl w:ilvl="7" w:tplc="04190019" w:tentative="1">
      <w:start w:val="1"/>
      <w:numFmt w:val="lowerLetter"/>
      <w:lvlText w:val="%8."/>
      <w:lvlJc w:val="left"/>
      <w:pPr>
        <w:ind w:left="6146" w:hanging="360"/>
      </w:pPr>
    </w:lvl>
    <w:lvl w:ilvl="8" w:tplc="0419001B" w:tentative="1">
      <w:start w:val="1"/>
      <w:numFmt w:val="lowerRoman"/>
      <w:lvlText w:val="%9."/>
      <w:lvlJc w:val="right"/>
      <w:pPr>
        <w:ind w:left="6866" w:hanging="18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682A"/>
    <w:rsid w:val="000245E3"/>
    <w:rsid w:val="00167AC9"/>
    <w:rsid w:val="00191E0E"/>
    <w:rsid w:val="001E1432"/>
    <w:rsid w:val="002166AD"/>
    <w:rsid w:val="00233878"/>
    <w:rsid w:val="002B0D77"/>
    <w:rsid w:val="002E2FC1"/>
    <w:rsid w:val="00326937"/>
    <w:rsid w:val="003317EF"/>
    <w:rsid w:val="003852A8"/>
    <w:rsid w:val="00435D9E"/>
    <w:rsid w:val="004361F0"/>
    <w:rsid w:val="00526BF1"/>
    <w:rsid w:val="0058146F"/>
    <w:rsid w:val="00636229"/>
    <w:rsid w:val="00664388"/>
    <w:rsid w:val="00751E22"/>
    <w:rsid w:val="00776CF8"/>
    <w:rsid w:val="007927AC"/>
    <w:rsid w:val="008B702C"/>
    <w:rsid w:val="009663C8"/>
    <w:rsid w:val="00A253B5"/>
    <w:rsid w:val="00B3682A"/>
    <w:rsid w:val="00B64FF3"/>
    <w:rsid w:val="00C63C74"/>
    <w:rsid w:val="00E34F9D"/>
    <w:rsid w:val="00ED6CF9"/>
    <w:rsid w:val="00EF694D"/>
    <w:rsid w:val="00F23B6C"/>
    <w:rsid w:val="00FB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21EE4"/>
  <w15:docId w15:val="{039150D2-2EDD-4900-9F54-7422B85F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3682A"/>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B3682A"/>
    <w:rPr>
      <w:rFonts w:ascii="Times New Roman" w:eastAsia="Times New Roman" w:hAnsi="Times New Roman" w:cs="Times New Roman"/>
      <w:sz w:val="27"/>
      <w:szCs w:val="27"/>
      <w:shd w:val="clear" w:color="auto" w:fill="FFFFFF"/>
    </w:rPr>
  </w:style>
  <w:style w:type="character" w:customStyle="1" w:styleId="13pt">
    <w:name w:val="Заголовок №1 + Интервал 3 pt"/>
    <w:basedOn w:val="1"/>
    <w:rsid w:val="00B3682A"/>
    <w:rPr>
      <w:rFonts w:ascii="Times New Roman" w:eastAsia="Times New Roman" w:hAnsi="Times New Roman" w:cs="Times New Roman"/>
      <w:spacing w:val="70"/>
      <w:sz w:val="27"/>
      <w:szCs w:val="27"/>
      <w:shd w:val="clear" w:color="auto" w:fill="FFFFFF"/>
    </w:rPr>
  </w:style>
  <w:style w:type="character" w:customStyle="1" w:styleId="22">
    <w:name w:val="Заголовок №2 (2)_"/>
    <w:basedOn w:val="a0"/>
    <w:link w:val="220"/>
    <w:rsid w:val="00B3682A"/>
    <w:rPr>
      <w:rFonts w:ascii="Times New Roman" w:eastAsia="Times New Roman" w:hAnsi="Times New Roman" w:cs="Times New Roman"/>
      <w:sz w:val="27"/>
      <w:szCs w:val="27"/>
      <w:shd w:val="clear" w:color="auto" w:fill="FFFFFF"/>
    </w:rPr>
  </w:style>
  <w:style w:type="character" w:customStyle="1" w:styleId="3">
    <w:name w:val="Заголовок №3_"/>
    <w:basedOn w:val="a0"/>
    <w:rsid w:val="00B3682A"/>
    <w:rPr>
      <w:rFonts w:ascii="Times New Roman" w:eastAsia="Times New Roman" w:hAnsi="Times New Roman" w:cs="Times New Roman"/>
      <w:b w:val="0"/>
      <w:bCs w:val="0"/>
      <w:i w:val="0"/>
      <w:iCs w:val="0"/>
      <w:smallCaps w:val="0"/>
      <w:strike w:val="0"/>
      <w:spacing w:val="0"/>
      <w:sz w:val="22"/>
      <w:szCs w:val="22"/>
    </w:rPr>
  </w:style>
  <w:style w:type="character" w:customStyle="1" w:styleId="30">
    <w:name w:val="Заголовок №3"/>
    <w:basedOn w:val="3"/>
    <w:rsid w:val="00B3682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a3">
    <w:name w:val="Основной текст_"/>
    <w:basedOn w:val="a0"/>
    <w:link w:val="31"/>
    <w:rsid w:val="00B3682A"/>
    <w:rPr>
      <w:rFonts w:ascii="Times New Roman" w:eastAsia="Times New Roman" w:hAnsi="Times New Roman" w:cs="Times New Roman"/>
      <w:sz w:val="23"/>
      <w:szCs w:val="23"/>
      <w:shd w:val="clear" w:color="auto" w:fill="FFFFFF"/>
    </w:rPr>
  </w:style>
  <w:style w:type="character" w:customStyle="1" w:styleId="11">
    <w:name w:val="Основной текст1"/>
    <w:basedOn w:val="a3"/>
    <w:rsid w:val="00B3682A"/>
    <w:rPr>
      <w:rFonts w:ascii="Times New Roman" w:eastAsia="Times New Roman" w:hAnsi="Times New Roman" w:cs="Times New Roman"/>
      <w:sz w:val="23"/>
      <w:szCs w:val="23"/>
      <w:shd w:val="clear" w:color="auto" w:fill="FFFFFF"/>
    </w:rPr>
  </w:style>
  <w:style w:type="character" w:customStyle="1" w:styleId="11pt">
    <w:name w:val="Основной текст + 11 pt;Полужирный"/>
    <w:basedOn w:val="a3"/>
    <w:rsid w:val="00B3682A"/>
    <w:rPr>
      <w:rFonts w:ascii="Times New Roman" w:eastAsia="Times New Roman" w:hAnsi="Times New Roman" w:cs="Times New Roman"/>
      <w:b/>
      <w:bCs/>
      <w:sz w:val="22"/>
      <w:szCs w:val="22"/>
      <w:u w:val="single"/>
      <w:shd w:val="clear" w:color="auto" w:fill="FFFFFF"/>
    </w:rPr>
  </w:style>
  <w:style w:type="character" w:customStyle="1" w:styleId="2">
    <w:name w:val="Основной текст2"/>
    <w:basedOn w:val="a3"/>
    <w:rsid w:val="00B3682A"/>
    <w:rPr>
      <w:rFonts w:ascii="Times New Roman" w:eastAsia="Times New Roman" w:hAnsi="Times New Roman" w:cs="Times New Roman"/>
      <w:sz w:val="23"/>
      <w:szCs w:val="23"/>
      <w:u w:val="single"/>
      <w:shd w:val="clear" w:color="auto" w:fill="FFFFFF"/>
    </w:rPr>
  </w:style>
  <w:style w:type="character" w:customStyle="1" w:styleId="11pt0">
    <w:name w:val="Основной текст + 11 pt"/>
    <w:basedOn w:val="a3"/>
    <w:rsid w:val="00B3682A"/>
    <w:rPr>
      <w:rFonts w:ascii="Times New Roman" w:eastAsia="Times New Roman" w:hAnsi="Times New Roman" w:cs="Times New Roman"/>
      <w:sz w:val="22"/>
      <w:szCs w:val="22"/>
      <w:shd w:val="clear" w:color="auto" w:fill="FFFFFF"/>
    </w:rPr>
  </w:style>
  <w:style w:type="paragraph" w:customStyle="1" w:styleId="10">
    <w:name w:val="Заголовок №1"/>
    <w:basedOn w:val="a"/>
    <w:link w:val="1"/>
    <w:rsid w:val="00B3682A"/>
    <w:pPr>
      <w:shd w:val="clear" w:color="auto" w:fill="FFFFFF"/>
      <w:spacing w:after="60" w:line="0" w:lineRule="atLeast"/>
      <w:jc w:val="right"/>
      <w:outlineLvl w:val="0"/>
    </w:pPr>
    <w:rPr>
      <w:rFonts w:ascii="Times New Roman" w:eastAsia="Times New Roman" w:hAnsi="Times New Roman" w:cs="Times New Roman"/>
      <w:color w:val="auto"/>
      <w:sz w:val="27"/>
      <w:szCs w:val="27"/>
      <w:lang w:eastAsia="en-US"/>
    </w:rPr>
  </w:style>
  <w:style w:type="paragraph" w:customStyle="1" w:styleId="220">
    <w:name w:val="Заголовок №2 (2)"/>
    <w:basedOn w:val="a"/>
    <w:link w:val="22"/>
    <w:rsid w:val="00B3682A"/>
    <w:pPr>
      <w:shd w:val="clear" w:color="auto" w:fill="FFFFFF"/>
      <w:spacing w:after="240" w:line="317" w:lineRule="exact"/>
      <w:outlineLvl w:val="1"/>
    </w:pPr>
    <w:rPr>
      <w:rFonts w:ascii="Times New Roman" w:eastAsia="Times New Roman" w:hAnsi="Times New Roman" w:cs="Times New Roman"/>
      <w:color w:val="auto"/>
      <w:sz w:val="27"/>
      <w:szCs w:val="27"/>
      <w:lang w:eastAsia="en-US"/>
    </w:rPr>
  </w:style>
  <w:style w:type="paragraph" w:customStyle="1" w:styleId="31">
    <w:name w:val="Основной текст3"/>
    <w:basedOn w:val="a"/>
    <w:link w:val="a3"/>
    <w:rsid w:val="00B3682A"/>
    <w:pPr>
      <w:shd w:val="clear" w:color="auto" w:fill="FFFFFF"/>
      <w:spacing w:line="278" w:lineRule="exact"/>
      <w:ind w:hanging="300"/>
    </w:pPr>
    <w:rPr>
      <w:rFonts w:ascii="Times New Roman" w:eastAsia="Times New Roman" w:hAnsi="Times New Roman" w:cs="Times New Roman"/>
      <w:color w:val="auto"/>
      <w:sz w:val="23"/>
      <w:szCs w:val="23"/>
      <w:lang w:eastAsia="en-US"/>
    </w:rPr>
  </w:style>
  <w:style w:type="paragraph" w:styleId="a4">
    <w:name w:val="Body Text Indent"/>
    <w:basedOn w:val="a"/>
    <w:link w:val="a5"/>
    <w:unhideWhenUsed/>
    <w:rsid w:val="00B3682A"/>
    <w:pPr>
      <w:spacing w:after="120" w:line="276" w:lineRule="auto"/>
      <w:ind w:left="283"/>
    </w:pPr>
    <w:rPr>
      <w:rFonts w:asciiTheme="minorHAnsi" w:eastAsiaTheme="minorEastAsia" w:hAnsiTheme="minorHAnsi" w:cstheme="minorBidi"/>
      <w:color w:val="auto"/>
      <w:sz w:val="22"/>
      <w:szCs w:val="22"/>
    </w:rPr>
  </w:style>
  <w:style w:type="character" w:customStyle="1" w:styleId="a5">
    <w:name w:val="Основной текст с отступом Знак"/>
    <w:basedOn w:val="a0"/>
    <w:link w:val="a4"/>
    <w:rsid w:val="00B3682A"/>
    <w:rPr>
      <w:rFonts w:eastAsiaTheme="minorEastAsia"/>
      <w:lang w:eastAsia="ru-RU"/>
    </w:rPr>
  </w:style>
  <w:style w:type="paragraph" w:customStyle="1" w:styleId="Standard">
    <w:name w:val="Standard"/>
    <w:rsid w:val="00B3682A"/>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styleId="a6">
    <w:name w:val="List Paragraph"/>
    <w:basedOn w:val="a"/>
    <w:uiPriority w:val="34"/>
    <w:qFormat/>
    <w:rsid w:val="00776CF8"/>
    <w:pPr>
      <w:ind w:left="720"/>
      <w:contextualSpacing/>
    </w:pPr>
  </w:style>
  <w:style w:type="paragraph" w:styleId="a7">
    <w:name w:val="header"/>
    <w:basedOn w:val="a"/>
    <w:link w:val="a8"/>
    <w:uiPriority w:val="99"/>
    <w:unhideWhenUsed/>
    <w:rsid w:val="00664388"/>
    <w:pPr>
      <w:tabs>
        <w:tab w:val="center" w:pos="4677"/>
        <w:tab w:val="right" w:pos="9355"/>
      </w:tabs>
    </w:pPr>
  </w:style>
  <w:style w:type="character" w:customStyle="1" w:styleId="a8">
    <w:name w:val="Верхний колонтитул Знак"/>
    <w:basedOn w:val="a0"/>
    <w:link w:val="a7"/>
    <w:uiPriority w:val="99"/>
    <w:rsid w:val="00664388"/>
    <w:rPr>
      <w:rFonts w:ascii="Arial Unicode MS" w:eastAsia="Arial Unicode MS" w:hAnsi="Arial Unicode MS" w:cs="Arial Unicode MS"/>
      <w:color w:val="000000"/>
      <w:sz w:val="24"/>
      <w:szCs w:val="24"/>
      <w:lang w:eastAsia="ru-RU"/>
    </w:rPr>
  </w:style>
  <w:style w:type="paragraph" w:styleId="a9">
    <w:name w:val="footer"/>
    <w:basedOn w:val="a"/>
    <w:link w:val="aa"/>
    <w:uiPriority w:val="99"/>
    <w:unhideWhenUsed/>
    <w:rsid w:val="00664388"/>
    <w:pPr>
      <w:tabs>
        <w:tab w:val="center" w:pos="4677"/>
        <w:tab w:val="right" w:pos="9355"/>
      </w:tabs>
    </w:pPr>
  </w:style>
  <w:style w:type="character" w:customStyle="1" w:styleId="aa">
    <w:name w:val="Нижний колонтитул Знак"/>
    <w:basedOn w:val="a0"/>
    <w:link w:val="a9"/>
    <w:uiPriority w:val="99"/>
    <w:rsid w:val="00664388"/>
    <w:rPr>
      <w:rFonts w:ascii="Arial Unicode MS" w:eastAsia="Arial Unicode MS" w:hAnsi="Arial Unicode MS" w:cs="Arial Unicode M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827BF-7C21-43DE-8C76-4E2F71A2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812</Words>
  <Characters>4629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fizo.omk.mari@yandex.ru</cp:lastModifiedBy>
  <cp:revision>10</cp:revision>
  <dcterms:created xsi:type="dcterms:W3CDTF">2020-01-17T16:41:00Z</dcterms:created>
  <dcterms:modified xsi:type="dcterms:W3CDTF">2024-01-21T18:00:00Z</dcterms:modified>
</cp:coreProperties>
</file>