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10" w:rsidRPr="002F2AC7" w:rsidRDefault="00CD434E">
      <w:pPr>
        <w:pStyle w:val="1"/>
        <w:shd w:val="clear" w:color="auto" w:fill="auto"/>
        <w:jc w:val="center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Пояснительная записка</w:t>
      </w:r>
      <w:r w:rsidRPr="002F2AC7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2F2AC7">
        <w:rPr>
          <w:b/>
          <w:bCs/>
          <w:sz w:val="28"/>
          <w:szCs w:val="28"/>
        </w:rPr>
        <w:br/>
        <w:t>художественной направленности</w:t>
      </w:r>
    </w:p>
    <w:p w:rsidR="006F4010" w:rsidRPr="002F2AC7" w:rsidRDefault="00CD434E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20</w:t>
      </w:r>
      <w:r w:rsidR="00ED3E5B">
        <w:rPr>
          <w:b/>
          <w:bCs/>
          <w:sz w:val="28"/>
          <w:szCs w:val="28"/>
        </w:rPr>
        <w:t>2</w:t>
      </w:r>
      <w:r w:rsidR="00DA2E82">
        <w:rPr>
          <w:b/>
          <w:bCs/>
          <w:sz w:val="28"/>
          <w:szCs w:val="28"/>
        </w:rPr>
        <w:t>4</w:t>
      </w:r>
      <w:r w:rsidRPr="002F2AC7">
        <w:rPr>
          <w:b/>
          <w:bCs/>
          <w:sz w:val="28"/>
          <w:szCs w:val="28"/>
        </w:rPr>
        <w:t>-</w:t>
      </w:r>
      <w:r w:rsidR="00573B9D">
        <w:rPr>
          <w:b/>
          <w:bCs/>
          <w:sz w:val="28"/>
          <w:szCs w:val="28"/>
        </w:rPr>
        <w:t>2</w:t>
      </w:r>
      <w:r w:rsidR="00DA2E82">
        <w:rPr>
          <w:b/>
          <w:bCs/>
          <w:sz w:val="28"/>
          <w:szCs w:val="28"/>
        </w:rPr>
        <w:t>025</w:t>
      </w:r>
      <w:r w:rsidRPr="002F2AC7">
        <w:rPr>
          <w:b/>
          <w:bCs/>
          <w:sz w:val="28"/>
          <w:szCs w:val="28"/>
        </w:rPr>
        <w:t xml:space="preserve"> учебный год</w:t>
      </w:r>
    </w:p>
    <w:p w:rsidR="006F4010" w:rsidRPr="002F2AC7" w:rsidRDefault="00CD434E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В 20</w:t>
      </w:r>
      <w:r w:rsidR="00573B9D">
        <w:rPr>
          <w:sz w:val="28"/>
          <w:szCs w:val="28"/>
        </w:rPr>
        <w:t>2</w:t>
      </w:r>
      <w:r w:rsidR="00DA2E82">
        <w:rPr>
          <w:sz w:val="28"/>
          <w:szCs w:val="28"/>
        </w:rPr>
        <w:t>4</w:t>
      </w:r>
      <w:r w:rsidRPr="002F2AC7">
        <w:rPr>
          <w:sz w:val="28"/>
          <w:szCs w:val="28"/>
        </w:rPr>
        <w:t>-</w:t>
      </w:r>
      <w:r w:rsidR="00573B9D">
        <w:rPr>
          <w:sz w:val="28"/>
          <w:szCs w:val="28"/>
        </w:rPr>
        <w:t>2</w:t>
      </w:r>
      <w:r w:rsidR="00DA2E82">
        <w:rPr>
          <w:sz w:val="28"/>
          <w:szCs w:val="28"/>
        </w:rPr>
        <w:t xml:space="preserve">025 </w:t>
      </w:r>
      <w:r w:rsidRPr="002F2AC7">
        <w:rPr>
          <w:sz w:val="28"/>
          <w:szCs w:val="28"/>
        </w:rPr>
        <w:t xml:space="preserve">учебном году в дополнительной общеобразовательной общеразвивающей программе художественной направленности ведется работа в </w:t>
      </w:r>
      <w:r w:rsidR="003A4590">
        <w:rPr>
          <w:sz w:val="28"/>
          <w:szCs w:val="28"/>
        </w:rPr>
        <w:t>9</w:t>
      </w:r>
      <w:r w:rsidRPr="002F2AC7">
        <w:rPr>
          <w:sz w:val="28"/>
          <w:szCs w:val="28"/>
        </w:rPr>
        <w:t xml:space="preserve">-ти клубах по </w:t>
      </w:r>
      <w:r w:rsidR="00C20574">
        <w:rPr>
          <w:sz w:val="28"/>
          <w:szCs w:val="28"/>
        </w:rPr>
        <w:t>9-ти</w:t>
      </w:r>
      <w:r w:rsidRPr="002F2AC7">
        <w:rPr>
          <w:sz w:val="28"/>
          <w:szCs w:val="28"/>
        </w:rPr>
        <w:t xml:space="preserve"> рабочим программам.</w:t>
      </w:r>
    </w:p>
    <w:p w:rsidR="006F4010" w:rsidRPr="002F2AC7" w:rsidRDefault="00CD434E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Программы ориентированы на развитие общей и эстетической культуры обучающихся, художественных способностей и склонностей в избранных видах искусства. Все программы носят ярко выраженный креативный характер, предусматривая возможность творческого самовыражения, творческой импровизации.</w:t>
      </w:r>
    </w:p>
    <w:p w:rsidR="006F4010" w:rsidRPr="002F2AC7" w:rsidRDefault="00CD434E">
      <w:pPr>
        <w:pStyle w:val="1"/>
        <w:shd w:val="clear" w:color="auto" w:fill="auto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Цели образовательной программы художественной направленности:</w:t>
      </w:r>
    </w:p>
    <w:p w:rsidR="006F4010" w:rsidRPr="002F2AC7" w:rsidRDefault="00CD434E">
      <w:pPr>
        <w:pStyle w:val="1"/>
        <w:shd w:val="clear" w:color="auto" w:fill="auto"/>
        <w:rPr>
          <w:sz w:val="28"/>
          <w:szCs w:val="28"/>
        </w:rPr>
      </w:pPr>
      <w:r w:rsidRPr="002F2AC7">
        <w:rPr>
          <w:sz w:val="28"/>
          <w:szCs w:val="28"/>
        </w:rPr>
        <w:t>Создание условий для личностного творческого развития детей, профессионального самоопределения и творческого труда детей.</w:t>
      </w:r>
    </w:p>
    <w:p w:rsidR="006F4010" w:rsidRPr="002F2AC7" w:rsidRDefault="00CD434E">
      <w:pPr>
        <w:pStyle w:val="1"/>
        <w:shd w:val="clear" w:color="auto" w:fill="auto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Задачи: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60"/>
        <w:rPr>
          <w:sz w:val="28"/>
          <w:szCs w:val="28"/>
        </w:rPr>
      </w:pPr>
      <w:r w:rsidRPr="002F2AC7">
        <w:rPr>
          <w:sz w:val="28"/>
          <w:szCs w:val="28"/>
        </w:rPr>
        <w:t>Формировать знания, умения и навыки в предметах художественно-эстетической направленности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left="740" w:hanging="360"/>
        <w:rPr>
          <w:sz w:val="28"/>
          <w:szCs w:val="28"/>
        </w:rPr>
      </w:pPr>
      <w:r w:rsidRPr="002F2AC7">
        <w:rPr>
          <w:sz w:val="28"/>
          <w:szCs w:val="28"/>
        </w:rPr>
        <w:t>Развивать творческую активность детей, самореализацию и поиск самостоятельных решений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rPr>
          <w:sz w:val="28"/>
          <w:szCs w:val="28"/>
        </w:rPr>
      </w:pPr>
      <w:r w:rsidRPr="002F2AC7">
        <w:rPr>
          <w:sz w:val="28"/>
          <w:szCs w:val="28"/>
        </w:rPr>
        <w:t>Воспитывать трудолюбие, ответственность, коллективные качества</w:t>
      </w:r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Ожидаемый результат:</w:t>
      </w:r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Знания, умения, навыки по предметам прикладного и художественного характера. Творческую активность детей; творческий авторский подход в реализации идей, изготовлении изделий; самоопределение в выборе профессии.</w:t>
      </w:r>
    </w:p>
    <w:p w:rsidR="006F4010" w:rsidRPr="002F2AC7" w:rsidRDefault="00CD434E">
      <w:pPr>
        <w:pStyle w:val="1"/>
        <w:shd w:val="clear" w:color="auto" w:fill="auto"/>
        <w:spacing w:after="26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Трудолюбие, аккуратность, ответственность, коллективная деятельность.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0"/>
        <w:jc w:val="both"/>
        <w:rPr>
          <w:sz w:val="28"/>
          <w:szCs w:val="28"/>
        </w:rPr>
      </w:pPr>
      <w:bookmarkStart w:id="0" w:name="bookmark0"/>
      <w:bookmarkStart w:id="1" w:name="bookmark1"/>
      <w:r w:rsidRPr="002F2AC7">
        <w:rPr>
          <w:sz w:val="28"/>
          <w:szCs w:val="28"/>
        </w:rPr>
        <w:t>Условия реализации программы:</w:t>
      </w:r>
      <w:bookmarkEnd w:id="0"/>
      <w:bookmarkEnd w:id="1"/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Кабинеты для занятий с соответствующим оборудованием, оформлением.</w:t>
      </w:r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Рабочие программы педагогов дополнительного образования.</w:t>
      </w:r>
    </w:p>
    <w:p w:rsidR="006F4010" w:rsidRPr="002F2AC7" w:rsidRDefault="00CD434E">
      <w:pPr>
        <w:pStyle w:val="1"/>
        <w:shd w:val="clear" w:color="auto" w:fill="auto"/>
        <w:spacing w:after="26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Группы обучающихся по годам обучения.</w:t>
      </w:r>
    </w:p>
    <w:p w:rsidR="006F4010" w:rsidRPr="002F2AC7" w:rsidRDefault="00ED3E5B">
      <w:pPr>
        <w:pStyle w:val="11"/>
        <w:keepNext/>
        <w:keepLines/>
        <w:shd w:val="clear" w:color="auto" w:fill="auto"/>
        <w:ind w:firstLine="0"/>
        <w:jc w:val="both"/>
        <w:rPr>
          <w:sz w:val="28"/>
          <w:szCs w:val="28"/>
        </w:rPr>
      </w:pPr>
      <w:bookmarkStart w:id="2" w:name="bookmark2"/>
      <w:bookmarkStart w:id="3" w:name="bookmark3"/>
      <w:r>
        <w:rPr>
          <w:sz w:val="28"/>
          <w:szCs w:val="28"/>
        </w:rPr>
        <w:t xml:space="preserve">Программы по  </w:t>
      </w:r>
      <w:r w:rsidR="00CD434E" w:rsidRPr="002F2AC7">
        <w:rPr>
          <w:sz w:val="28"/>
          <w:szCs w:val="28"/>
        </w:rPr>
        <w:t xml:space="preserve"> декоративно-прикладному искусству</w:t>
      </w:r>
      <w:r w:rsidR="00CD434E" w:rsidRPr="002F2AC7">
        <w:rPr>
          <w:b w:val="0"/>
          <w:bCs w:val="0"/>
          <w:sz w:val="28"/>
          <w:szCs w:val="28"/>
        </w:rPr>
        <w:t>:</w:t>
      </w:r>
      <w:bookmarkEnd w:id="2"/>
      <w:bookmarkEnd w:id="3"/>
    </w:p>
    <w:p w:rsidR="006F4010" w:rsidRPr="002F2AC7" w:rsidRDefault="00CD434E">
      <w:pPr>
        <w:pStyle w:val="1"/>
        <w:shd w:val="clear" w:color="auto" w:fill="auto"/>
        <w:spacing w:after="26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Включают в себя занятия по истории искусства, по специальным художественным дисциплинам (рисунку, живописи, лепке, композиции и др.), работу в творческих мастерских. По сравнению с программами школьного образования по изобразительному искусству программы дополнительного образования обеспечивают выбор направления, предоставляя возможность в более широком объеме освоить работу с самыми разнообразными художественными материалами и техниками. Программы ориентированы не только на расширение уровня грамотности учащихся в области художественного, декоративно-прикладного творчества, развитие эстетического вкуса, но и на создание оригинальных произведений, отражающих творческую индивидуальность, духовный мир детей и подростков.</w:t>
      </w:r>
    </w:p>
    <w:p w:rsidR="00ED3E5B" w:rsidRDefault="00ED3E5B">
      <w:pPr>
        <w:pStyle w:val="11"/>
        <w:keepNext/>
        <w:keepLines/>
        <w:shd w:val="clear" w:color="auto" w:fill="auto"/>
        <w:ind w:firstLine="0"/>
        <w:rPr>
          <w:sz w:val="28"/>
          <w:szCs w:val="28"/>
        </w:rPr>
      </w:pPr>
      <w:bookmarkStart w:id="4" w:name="bookmark4"/>
      <w:bookmarkStart w:id="5" w:name="bookmark5"/>
    </w:p>
    <w:p w:rsidR="00ED3E5B" w:rsidRDefault="00ED3E5B">
      <w:pPr>
        <w:pStyle w:val="11"/>
        <w:keepNext/>
        <w:keepLines/>
        <w:shd w:val="clear" w:color="auto" w:fill="auto"/>
        <w:ind w:firstLine="0"/>
        <w:rPr>
          <w:sz w:val="28"/>
          <w:szCs w:val="28"/>
        </w:rPr>
      </w:pPr>
    </w:p>
    <w:p w:rsidR="006F4010" w:rsidRPr="002F2AC7" w:rsidRDefault="00CD434E">
      <w:pPr>
        <w:pStyle w:val="11"/>
        <w:keepNext/>
        <w:keepLines/>
        <w:shd w:val="clear" w:color="auto" w:fill="auto"/>
        <w:ind w:firstLine="0"/>
        <w:rPr>
          <w:sz w:val="28"/>
          <w:szCs w:val="28"/>
        </w:rPr>
      </w:pPr>
      <w:r w:rsidRPr="002F2AC7">
        <w:rPr>
          <w:sz w:val="28"/>
          <w:szCs w:val="28"/>
        </w:rPr>
        <w:t>Программы по декоративно-прикладному творчеству:</w:t>
      </w:r>
      <w:bookmarkEnd w:id="4"/>
      <w:bookmarkEnd w:id="5"/>
    </w:p>
    <w:p w:rsidR="006F4010" w:rsidRPr="002F2AC7" w:rsidRDefault="00CD434E" w:rsidP="00ED3E5B">
      <w:pPr>
        <w:pStyle w:val="1"/>
        <w:shd w:val="clear" w:color="auto" w:fill="auto"/>
        <w:rPr>
          <w:sz w:val="28"/>
          <w:szCs w:val="28"/>
        </w:rPr>
      </w:pPr>
      <w:r w:rsidRPr="002F2AC7">
        <w:rPr>
          <w:sz w:val="28"/>
          <w:szCs w:val="28"/>
        </w:rPr>
        <w:t>«Творческие лучики», «Квиллинг», «Умелые</w:t>
      </w:r>
      <w:r w:rsidR="002F2AC7">
        <w:rPr>
          <w:sz w:val="28"/>
          <w:szCs w:val="28"/>
        </w:rPr>
        <w:t xml:space="preserve"> ручки», </w:t>
      </w:r>
      <w:r w:rsidRPr="002F2AC7">
        <w:rPr>
          <w:sz w:val="28"/>
          <w:szCs w:val="28"/>
        </w:rPr>
        <w:t>«</w:t>
      </w:r>
      <w:r w:rsidR="00573B9D">
        <w:rPr>
          <w:sz w:val="28"/>
          <w:szCs w:val="28"/>
        </w:rPr>
        <w:t>Моделирование</w:t>
      </w:r>
      <w:r w:rsidR="00ED3E5B">
        <w:rPr>
          <w:sz w:val="28"/>
          <w:szCs w:val="28"/>
        </w:rPr>
        <w:t xml:space="preserve"> текстильной игрушки</w:t>
      </w:r>
      <w:r w:rsidRPr="002F2AC7">
        <w:rPr>
          <w:sz w:val="28"/>
          <w:szCs w:val="28"/>
        </w:rPr>
        <w:t xml:space="preserve">», «Чудеса на ткани», </w:t>
      </w:r>
      <w:r w:rsidR="00ED3E5B">
        <w:rPr>
          <w:sz w:val="28"/>
          <w:szCs w:val="28"/>
        </w:rPr>
        <w:t>«</w:t>
      </w:r>
      <w:r w:rsidR="003367A6">
        <w:rPr>
          <w:sz w:val="28"/>
          <w:szCs w:val="28"/>
        </w:rPr>
        <w:t xml:space="preserve"> Радуга </w:t>
      </w:r>
      <w:r w:rsidR="002F2AC7">
        <w:rPr>
          <w:sz w:val="28"/>
          <w:szCs w:val="28"/>
        </w:rPr>
        <w:t>творчества»</w:t>
      </w:r>
      <w:r w:rsidR="00ED3E5B">
        <w:rPr>
          <w:sz w:val="28"/>
          <w:szCs w:val="28"/>
        </w:rPr>
        <w:t>, «Художественная лепка»</w:t>
      </w:r>
      <w:r w:rsidR="00DA2E82">
        <w:rPr>
          <w:sz w:val="28"/>
          <w:szCs w:val="28"/>
        </w:rPr>
        <w:t xml:space="preserve">,»  «Фантазеры», «Юный художник». </w:t>
      </w:r>
    </w:p>
    <w:p w:rsidR="006F4010" w:rsidRPr="003367A6" w:rsidRDefault="00CD434E">
      <w:pPr>
        <w:pStyle w:val="1"/>
        <w:shd w:val="clear" w:color="auto" w:fill="auto"/>
        <w:ind w:left="920" w:hanging="92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Цели</w:t>
      </w:r>
      <w:r w:rsidRPr="003367A6">
        <w:rPr>
          <w:bCs/>
          <w:sz w:val="28"/>
          <w:szCs w:val="28"/>
        </w:rPr>
        <w:t xml:space="preserve">: </w:t>
      </w:r>
      <w:r w:rsidRPr="003367A6">
        <w:rPr>
          <w:sz w:val="28"/>
          <w:szCs w:val="28"/>
        </w:rPr>
        <w:t>Создание возможностей для творческого развития детей на основе развития гармоничной личности обучающегося, их умственных и творческих способностей, таланта, формирование общей культуры детей через мир окружающих предметов, воспитания уважения к национальным культурным ценностям, работу с литературой, участия в праздниках и выставках.</w:t>
      </w:r>
    </w:p>
    <w:p w:rsidR="006F4010" w:rsidRPr="002F2AC7" w:rsidRDefault="00CD434E">
      <w:pPr>
        <w:pStyle w:val="1"/>
        <w:shd w:val="clear" w:color="auto" w:fill="auto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Задачи:</w:t>
      </w:r>
    </w:p>
    <w:p w:rsidR="006F4010" w:rsidRPr="002F2AC7" w:rsidRDefault="00CD434E">
      <w:pPr>
        <w:pStyle w:val="1"/>
        <w:numPr>
          <w:ilvl w:val="0"/>
          <w:numId w:val="2"/>
        </w:numPr>
        <w:shd w:val="clear" w:color="auto" w:fill="auto"/>
        <w:tabs>
          <w:tab w:val="left" w:pos="328"/>
        </w:tabs>
        <w:rPr>
          <w:sz w:val="28"/>
          <w:szCs w:val="28"/>
        </w:rPr>
      </w:pPr>
      <w:r w:rsidRPr="002F2AC7">
        <w:rPr>
          <w:sz w:val="28"/>
          <w:szCs w:val="28"/>
        </w:rPr>
        <w:t>Формировать знания, умения и навыки в предметах</w:t>
      </w:r>
    </w:p>
    <w:p w:rsidR="006F4010" w:rsidRPr="002F2AC7" w:rsidRDefault="00CD434E">
      <w:pPr>
        <w:pStyle w:val="1"/>
        <w:numPr>
          <w:ilvl w:val="0"/>
          <w:numId w:val="2"/>
        </w:numPr>
        <w:shd w:val="clear" w:color="auto" w:fill="auto"/>
        <w:tabs>
          <w:tab w:val="left" w:pos="328"/>
        </w:tabs>
        <w:rPr>
          <w:sz w:val="28"/>
          <w:szCs w:val="28"/>
        </w:rPr>
      </w:pPr>
      <w:r w:rsidRPr="002F2AC7">
        <w:rPr>
          <w:sz w:val="28"/>
          <w:szCs w:val="28"/>
        </w:rPr>
        <w:t>Развивать личную активность и поиск самостоятельных решений.</w:t>
      </w:r>
    </w:p>
    <w:p w:rsidR="006F4010" w:rsidRPr="002F2AC7" w:rsidRDefault="00CD434E">
      <w:pPr>
        <w:pStyle w:val="1"/>
        <w:numPr>
          <w:ilvl w:val="0"/>
          <w:numId w:val="2"/>
        </w:numPr>
        <w:shd w:val="clear" w:color="auto" w:fill="auto"/>
        <w:tabs>
          <w:tab w:val="left" w:pos="328"/>
        </w:tabs>
        <w:rPr>
          <w:sz w:val="28"/>
          <w:szCs w:val="28"/>
        </w:rPr>
      </w:pPr>
      <w:r w:rsidRPr="002F2AC7">
        <w:rPr>
          <w:sz w:val="28"/>
          <w:szCs w:val="28"/>
        </w:rPr>
        <w:t>Воспитывать коллективные качества, трудолюбие;</w:t>
      </w:r>
    </w:p>
    <w:p w:rsidR="006F4010" w:rsidRPr="002F2AC7" w:rsidRDefault="00CD434E">
      <w:pPr>
        <w:pStyle w:val="1"/>
        <w:numPr>
          <w:ilvl w:val="0"/>
          <w:numId w:val="2"/>
        </w:numPr>
        <w:shd w:val="clear" w:color="auto" w:fill="auto"/>
        <w:tabs>
          <w:tab w:val="left" w:pos="328"/>
        </w:tabs>
        <w:spacing w:after="280"/>
        <w:rPr>
          <w:sz w:val="28"/>
          <w:szCs w:val="28"/>
        </w:rPr>
      </w:pPr>
      <w:r w:rsidRPr="002F2AC7">
        <w:rPr>
          <w:sz w:val="28"/>
          <w:szCs w:val="28"/>
        </w:rPr>
        <w:t>формировать эстетический вкус.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0"/>
        <w:jc w:val="both"/>
        <w:rPr>
          <w:sz w:val="28"/>
          <w:szCs w:val="28"/>
        </w:rPr>
      </w:pPr>
      <w:bookmarkStart w:id="6" w:name="bookmark8"/>
      <w:bookmarkStart w:id="7" w:name="bookmark9"/>
      <w:r w:rsidRPr="002F2AC7">
        <w:rPr>
          <w:sz w:val="28"/>
          <w:szCs w:val="28"/>
        </w:rPr>
        <w:t>Рабочая программа «</w:t>
      </w:r>
      <w:r w:rsidR="00573B9D">
        <w:rPr>
          <w:sz w:val="28"/>
          <w:szCs w:val="28"/>
        </w:rPr>
        <w:t>Моделирование</w:t>
      </w:r>
      <w:r w:rsidR="00ED3E5B">
        <w:rPr>
          <w:sz w:val="28"/>
          <w:szCs w:val="28"/>
        </w:rPr>
        <w:t xml:space="preserve"> текстильной игрушки</w:t>
      </w:r>
      <w:r w:rsidRPr="002F2AC7">
        <w:rPr>
          <w:sz w:val="28"/>
          <w:szCs w:val="28"/>
        </w:rPr>
        <w:t>».</w:t>
      </w:r>
      <w:bookmarkEnd w:id="6"/>
      <w:bookmarkEnd w:id="7"/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 программы: </w:t>
      </w:r>
      <w:r w:rsidRPr="002F2AC7">
        <w:rPr>
          <w:sz w:val="28"/>
          <w:szCs w:val="28"/>
        </w:rPr>
        <w:t>Воспитать у детей устойчивую потребность в познании и творчестве через мыслительную и продуктивную деятельность в создании дизайн-форм (игрушек) и тем самым содействовать личностному и профессиональному самоопределению обучающихся, их адаптации в жизни.</w:t>
      </w:r>
    </w:p>
    <w:p w:rsidR="006F4010" w:rsidRPr="002F2AC7" w:rsidRDefault="00CD434E">
      <w:pPr>
        <w:pStyle w:val="1"/>
        <w:shd w:val="clear" w:color="auto" w:fill="auto"/>
        <w:jc w:val="both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 программы: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ind w:firstLine="380"/>
        <w:rPr>
          <w:sz w:val="28"/>
          <w:szCs w:val="28"/>
        </w:rPr>
      </w:pPr>
      <w:r w:rsidRPr="002F2AC7">
        <w:rPr>
          <w:sz w:val="28"/>
          <w:szCs w:val="28"/>
        </w:rPr>
        <w:t>Ознакомить детей с культурой труда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ind w:left="740" w:hanging="360"/>
        <w:rPr>
          <w:sz w:val="28"/>
          <w:szCs w:val="28"/>
        </w:rPr>
      </w:pPr>
      <w:r w:rsidRPr="002F2AC7">
        <w:rPr>
          <w:sz w:val="28"/>
          <w:szCs w:val="28"/>
        </w:rPr>
        <w:t>Содействовать накоплению личного опыта ребенка через изучение предметов - композиций мастеров народной культуры, художников.</w:t>
      </w:r>
    </w:p>
    <w:p w:rsidR="006F4010" w:rsidRPr="003367A6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ind w:left="740" w:hanging="360"/>
        <w:rPr>
          <w:sz w:val="28"/>
          <w:szCs w:val="28"/>
        </w:rPr>
      </w:pPr>
      <w:r w:rsidRPr="003367A6">
        <w:rPr>
          <w:sz w:val="28"/>
          <w:szCs w:val="28"/>
        </w:rPr>
        <w:t>Содействовать накоплению знаний через теоретическую часть программы, специальную (профессиональную) литературу, интернет, посещение этнографических музеев, исследовательскую работу.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ind w:firstLine="380"/>
        <w:rPr>
          <w:sz w:val="28"/>
          <w:szCs w:val="28"/>
        </w:rPr>
      </w:pPr>
      <w:r w:rsidRPr="002F2AC7">
        <w:rPr>
          <w:sz w:val="28"/>
          <w:szCs w:val="28"/>
        </w:rPr>
        <w:t>Овладеть методиками и технологиями в создании дизайн-форм (игрушек)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after="280"/>
        <w:ind w:left="740" w:hanging="360"/>
        <w:rPr>
          <w:sz w:val="28"/>
          <w:szCs w:val="28"/>
        </w:rPr>
      </w:pPr>
      <w:r w:rsidRPr="002F2AC7">
        <w:rPr>
          <w:sz w:val="28"/>
          <w:szCs w:val="28"/>
        </w:rPr>
        <w:t>Формировать умение самостоятельно применять на практике накопленные знания, опыт, навыки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1098"/>
        </w:tabs>
        <w:ind w:left="1060" w:hanging="340"/>
        <w:rPr>
          <w:sz w:val="28"/>
          <w:szCs w:val="28"/>
        </w:rPr>
      </w:pPr>
      <w:r w:rsidRPr="002F2AC7">
        <w:rPr>
          <w:sz w:val="28"/>
          <w:szCs w:val="28"/>
        </w:rPr>
        <w:t>Развивать у детей личностные качества, такие как коллективизм, альтруизм, активность, заинтересованность, гибкость мышления.</w:t>
      </w:r>
    </w:p>
    <w:p w:rsidR="006F4010" w:rsidRPr="002F2AC7" w:rsidRDefault="00CD434E">
      <w:pPr>
        <w:pStyle w:val="1"/>
        <w:numPr>
          <w:ilvl w:val="0"/>
          <w:numId w:val="3"/>
        </w:numPr>
        <w:shd w:val="clear" w:color="auto" w:fill="auto"/>
        <w:tabs>
          <w:tab w:val="left" w:pos="1098"/>
        </w:tabs>
        <w:spacing w:after="280"/>
        <w:ind w:firstLine="720"/>
        <w:rPr>
          <w:sz w:val="28"/>
          <w:szCs w:val="28"/>
        </w:rPr>
      </w:pPr>
      <w:r w:rsidRPr="002F2AC7">
        <w:rPr>
          <w:sz w:val="28"/>
          <w:szCs w:val="28"/>
        </w:rPr>
        <w:t>Закреплять чувство успешности.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360"/>
        <w:rPr>
          <w:sz w:val="28"/>
          <w:szCs w:val="28"/>
        </w:rPr>
      </w:pPr>
      <w:bookmarkStart w:id="8" w:name="bookmark10"/>
      <w:bookmarkStart w:id="9" w:name="bookmark11"/>
      <w:r w:rsidRPr="002F2AC7">
        <w:rPr>
          <w:sz w:val="28"/>
          <w:szCs w:val="28"/>
        </w:rPr>
        <w:t>Рабочая программа «Чудеса на ткани»</w:t>
      </w:r>
      <w:bookmarkEnd w:id="8"/>
      <w:bookmarkEnd w:id="9"/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Цель: </w:t>
      </w:r>
      <w:r w:rsidRPr="002F2AC7">
        <w:rPr>
          <w:sz w:val="28"/>
          <w:szCs w:val="28"/>
        </w:rPr>
        <w:t>Развитие творческих способностей учащихся в изобразительном искусстве через обучение техники «Батик».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Задачи: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spacing w:line="259" w:lineRule="auto"/>
        <w:ind w:firstLine="360"/>
        <w:rPr>
          <w:sz w:val="28"/>
          <w:szCs w:val="28"/>
        </w:rPr>
      </w:pPr>
      <w:r w:rsidRPr="002F2AC7">
        <w:rPr>
          <w:sz w:val="28"/>
          <w:szCs w:val="28"/>
        </w:rPr>
        <w:t>Обучение обучающихся различным приемам работы росписи ткани;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spacing w:line="259" w:lineRule="auto"/>
        <w:ind w:firstLine="360"/>
        <w:rPr>
          <w:sz w:val="28"/>
          <w:szCs w:val="28"/>
        </w:rPr>
      </w:pPr>
      <w:r w:rsidRPr="002F2AC7">
        <w:rPr>
          <w:sz w:val="28"/>
          <w:szCs w:val="28"/>
        </w:rPr>
        <w:t>Развитие творческих способностей, мышления, воображения и фантазию;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spacing w:after="280"/>
        <w:ind w:left="720" w:hanging="360"/>
        <w:rPr>
          <w:sz w:val="28"/>
          <w:szCs w:val="28"/>
        </w:rPr>
      </w:pPr>
      <w:r w:rsidRPr="002F2AC7">
        <w:rPr>
          <w:sz w:val="28"/>
          <w:szCs w:val="28"/>
        </w:rPr>
        <w:t>Воспитывать самостоятельность, трудолюбие, умение работать и общаться в коллективе.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360"/>
        <w:rPr>
          <w:sz w:val="28"/>
          <w:szCs w:val="28"/>
        </w:rPr>
      </w:pPr>
      <w:bookmarkStart w:id="10" w:name="bookmark12"/>
      <w:bookmarkStart w:id="11" w:name="bookmark13"/>
      <w:r w:rsidRPr="002F2AC7">
        <w:rPr>
          <w:sz w:val="28"/>
          <w:szCs w:val="28"/>
        </w:rPr>
        <w:t>Рабочая программа «Умелые ручки».</w:t>
      </w:r>
      <w:bookmarkEnd w:id="10"/>
      <w:bookmarkEnd w:id="11"/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Цель: </w:t>
      </w:r>
      <w:r w:rsidRPr="002F2AC7">
        <w:rPr>
          <w:sz w:val="28"/>
          <w:szCs w:val="28"/>
        </w:rPr>
        <w:t xml:space="preserve">Развитие творческих способностей ребенка посредством самовыражения </w:t>
      </w:r>
      <w:r w:rsidRPr="002F2AC7">
        <w:rPr>
          <w:sz w:val="28"/>
          <w:szCs w:val="28"/>
        </w:rPr>
        <w:lastRenderedPageBreak/>
        <w:t>через изготовление изделий из разных материалов.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Задачи: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ind w:left="720" w:hanging="360"/>
        <w:rPr>
          <w:sz w:val="28"/>
          <w:szCs w:val="28"/>
        </w:rPr>
      </w:pPr>
      <w:r w:rsidRPr="002F2AC7">
        <w:rPr>
          <w:sz w:val="28"/>
          <w:szCs w:val="28"/>
        </w:rPr>
        <w:t>Научить основным техническим приемами работы с природным материалом, бумагой, соленым тестом, различными по фактуре материалами;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ind w:left="720" w:hanging="360"/>
        <w:rPr>
          <w:sz w:val="28"/>
          <w:szCs w:val="28"/>
        </w:rPr>
      </w:pPr>
      <w:r w:rsidRPr="002F2AC7">
        <w:rPr>
          <w:sz w:val="28"/>
          <w:szCs w:val="28"/>
        </w:rPr>
        <w:t>Развивать наблюдательность, память, воображение, мелкую моторику рук, самостоятельность;</w:t>
      </w:r>
    </w:p>
    <w:p w:rsidR="006F4010" w:rsidRPr="002F2AC7" w:rsidRDefault="00CD434E">
      <w:pPr>
        <w:pStyle w:val="1"/>
        <w:numPr>
          <w:ilvl w:val="0"/>
          <w:numId w:val="1"/>
        </w:numPr>
        <w:shd w:val="clear" w:color="auto" w:fill="auto"/>
        <w:tabs>
          <w:tab w:val="left" w:pos="712"/>
        </w:tabs>
        <w:spacing w:after="280"/>
        <w:ind w:left="720" w:hanging="360"/>
        <w:rPr>
          <w:sz w:val="28"/>
          <w:szCs w:val="28"/>
        </w:rPr>
      </w:pPr>
      <w:r w:rsidRPr="002F2AC7">
        <w:rPr>
          <w:sz w:val="28"/>
          <w:szCs w:val="28"/>
        </w:rPr>
        <w:t>Создать комфортную обстановку для занятий детей в группе; ситуацию успеха; воспитывать аккуратность, трудолюбие, любовь к прекрасному, чувство коллективизма.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360"/>
        <w:rPr>
          <w:sz w:val="28"/>
          <w:szCs w:val="28"/>
        </w:rPr>
      </w:pPr>
      <w:bookmarkStart w:id="12" w:name="bookmark14"/>
      <w:bookmarkStart w:id="13" w:name="bookmark15"/>
      <w:r w:rsidRPr="002F2AC7">
        <w:rPr>
          <w:sz w:val="28"/>
          <w:szCs w:val="28"/>
        </w:rPr>
        <w:t>Рабочая программа «Квиллинг».</w:t>
      </w:r>
      <w:bookmarkEnd w:id="12"/>
      <w:bookmarkEnd w:id="13"/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 программы </w:t>
      </w:r>
      <w:r w:rsidRPr="002F2AC7">
        <w:rPr>
          <w:sz w:val="28"/>
          <w:szCs w:val="28"/>
        </w:rPr>
        <w:t>- развитие художественного вкуса и творческих способностей детей в процессе освоения техники квиллинга и других бумажных техник.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 программы:</w:t>
      </w:r>
    </w:p>
    <w:p w:rsidR="006F4010" w:rsidRPr="002F2AC7" w:rsidRDefault="00CD434E">
      <w:pPr>
        <w:pStyle w:val="1"/>
        <w:shd w:val="clear" w:color="auto" w:fill="auto"/>
        <w:ind w:left="10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Обучающие: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sz w:val="28"/>
          <w:szCs w:val="28"/>
        </w:rPr>
        <w:t>Знакомство детей с основными понятиями и базовыми формами квиллинга.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Обучение различным приемам работы с бумагой, созданию плоских и объемных композиций, выполненных в технике квиллинга.</w:t>
      </w:r>
    </w:p>
    <w:p w:rsidR="006F4010" w:rsidRPr="002F2AC7" w:rsidRDefault="00CD434E">
      <w:pPr>
        <w:pStyle w:val="1"/>
        <w:shd w:val="clear" w:color="auto" w:fill="auto"/>
        <w:ind w:left="10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Развивающие: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Развитие внимания, логического и пространственного воображения, мелкой моторики руки. Развитие художественного вкуса, творческих способностей и фантазии детей.</w:t>
      </w:r>
    </w:p>
    <w:p w:rsidR="006F4010" w:rsidRPr="002F2AC7" w:rsidRDefault="00CD434E">
      <w:pPr>
        <w:pStyle w:val="1"/>
        <w:shd w:val="clear" w:color="auto" w:fill="auto"/>
        <w:ind w:left="10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Воспитательные:</w:t>
      </w:r>
    </w:p>
    <w:p w:rsidR="006F4010" w:rsidRPr="002F2AC7" w:rsidRDefault="00CD434E">
      <w:pPr>
        <w:pStyle w:val="1"/>
        <w:shd w:val="clear" w:color="auto" w:fill="auto"/>
        <w:spacing w:after="280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Формирование интереса к творчеству в стиле квиллинг. Совершенствование трудовых навыков, формирование культуры труда, аккуратности, умения бережно и экономно использовать материал.</w:t>
      </w:r>
    </w:p>
    <w:p w:rsidR="006F4010" w:rsidRPr="002F2AC7" w:rsidRDefault="00CD434E">
      <w:pPr>
        <w:pStyle w:val="11"/>
        <w:keepNext/>
        <w:keepLines/>
        <w:shd w:val="clear" w:color="auto" w:fill="auto"/>
        <w:ind w:firstLine="360"/>
        <w:rPr>
          <w:sz w:val="28"/>
          <w:szCs w:val="28"/>
        </w:rPr>
      </w:pPr>
      <w:bookmarkStart w:id="14" w:name="bookmark16"/>
      <w:bookmarkStart w:id="15" w:name="bookmark17"/>
      <w:r w:rsidRPr="002F2AC7">
        <w:rPr>
          <w:sz w:val="28"/>
          <w:szCs w:val="28"/>
        </w:rPr>
        <w:t>Рабочая программа «Творческие лучики».</w:t>
      </w:r>
      <w:bookmarkEnd w:id="14"/>
      <w:bookmarkEnd w:id="15"/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 xml:space="preserve">Цель программы: </w:t>
      </w:r>
      <w:r w:rsidRPr="002F2AC7">
        <w:rPr>
          <w:sz w:val="28"/>
          <w:szCs w:val="28"/>
        </w:rPr>
        <w:t>развитие способностей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6F4010" w:rsidRPr="002F2AC7" w:rsidRDefault="00CD434E">
      <w:pPr>
        <w:pStyle w:val="1"/>
        <w:shd w:val="clear" w:color="auto" w:fill="auto"/>
        <w:ind w:firstLine="360"/>
        <w:rPr>
          <w:sz w:val="28"/>
          <w:szCs w:val="28"/>
        </w:rPr>
      </w:pPr>
      <w:r w:rsidRPr="002F2AC7">
        <w:rPr>
          <w:b/>
          <w:bCs/>
          <w:sz w:val="28"/>
          <w:szCs w:val="28"/>
        </w:rPr>
        <w:t>Задачи программы: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Обучающиеся: - научить умению планировать свою работу; научить приемам и технологии изготовления композиций; научить приемам работы с различными материалами и приемам самостоятельной разработки поделок;</w:t>
      </w:r>
    </w:p>
    <w:p w:rsidR="006F4010" w:rsidRPr="002F2AC7" w:rsidRDefault="00CD434E">
      <w:pPr>
        <w:pStyle w:val="1"/>
        <w:shd w:val="clear" w:color="auto" w:fill="auto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Развивающие: - способствовать развитию у обучающихся художественного вкуса и творческого потенциала;</w:t>
      </w:r>
    </w:p>
    <w:p w:rsidR="006F4010" w:rsidRPr="002F2AC7" w:rsidRDefault="00CD434E">
      <w:pPr>
        <w:pStyle w:val="1"/>
        <w:shd w:val="clear" w:color="auto" w:fill="auto"/>
        <w:ind w:left="360"/>
        <w:jc w:val="both"/>
        <w:rPr>
          <w:sz w:val="28"/>
          <w:szCs w:val="28"/>
        </w:rPr>
      </w:pPr>
      <w:r w:rsidRPr="002F2AC7">
        <w:rPr>
          <w:sz w:val="28"/>
          <w:szCs w:val="28"/>
        </w:rPr>
        <w:t>развивать стремление преодолевать трудности, добиваться успешного достижения поставленных целей; развивать мышление, фантазию.</w:t>
      </w:r>
    </w:p>
    <w:p w:rsidR="006F4010" w:rsidRPr="002F2AC7" w:rsidRDefault="00CD434E">
      <w:pPr>
        <w:pStyle w:val="1"/>
        <w:shd w:val="clear" w:color="auto" w:fill="auto"/>
        <w:spacing w:after="280"/>
        <w:ind w:left="360"/>
        <w:rPr>
          <w:sz w:val="28"/>
          <w:szCs w:val="28"/>
        </w:rPr>
      </w:pPr>
      <w:r w:rsidRPr="002F2AC7">
        <w:rPr>
          <w:sz w:val="28"/>
          <w:szCs w:val="28"/>
        </w:rPr>
        <w:t>Воспитательные: - воспитывать навыки аккуратности; формирование чувства коллективизма.</w:t>
      </w:r>
    </w:p>
    <w:p w:rsidR="006F4010" w:rsidRDefault="002F2AC7">
      <w:pPr>
        <w:pStyle w:val="1"/>
        <w:shd w:val="clear" w:color="auto" w:fill="auto"/>
        <w:ind w:firstLine="380"/>
        <w:rPr>
          <w:b/>
          <w:sz w:val="28"/>
          <w:szCs w:val="28"/>
        </w:rPr>
      </w:pPr>
      <w:r w:rsidRPr="002F2AC7">
        <w:rPr>
          <w:b/>
          <w:sz w:val="28"/>
          <w:szCs w:val="28"/>
        </w:rPr>
        <w:t>Рабочая программа «Радуга творчества»</w:t>
      </w:r>
    </w:p>
    <w:p w:rsidR="00F669F8" w:rsidRDefault="00F669F8">
      <w:pPr>
        <w:pStyle w:val="1"/>
        <w:shd w:val="clear" w:color="auto" w:fill="auto"/>
        <w:ind w:firstLine="380"/>
        <w:rPr>
          <w:b/>
          <w:sz w:val="28"/>
          <w:szCs w:val="28"/>
        </w:rPr>
      </w:pPr>
    </w:p>
    <w:p w:rsidR="00512528" w:rsidRPr="00512528" w:rsidRDefault="00512528">
      <w:pPr>
        <w:pStyle w:val="1"/>
        <w:shd w:val="clear" w:color="auto" w:fill="auto"/>
        <w:ind w:firstLine="380"/>
        <w:rPr>
          <w:b/>
          <w:sz w:val="28"/>
          <w:szCs w:val="28"/>
          <w:shd w:val="clear" w:color="auto" w:fill="FFFFFF"/>
        </w:rPr>
      </w:pPr>
      <w:r w:rsidRPr="00512528">
        <w:rPr>
          <w:b/>
          <w:sz w:val="28"/>
          <w:szCs w:val="28"/>
          <w:shd w:val="clear" w:color="auto" w:fill="FFFFFF"/>
        </w:rPr>
        <w:t>Цель программы:</w:t>
      </w:r>
    </w:p>
    <w:p w:rsidR="00047F91" w:rsidRPr="00047F91" w:rsidRDefault="00F669F8" w:rsidP="00047F91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669F8">
        <w:rPr>
          <w:color w:val="000000"/>
          <w:sz w:val="28"/>
          <w:szCs w:val="28"/>
          <w:shd w:val="clear" w:color="auto" w:fill="FFFFFF"/>
        </w:rPr>
        <w:t xml:space="preserve">Развитие творческих способностей обучающихся путем на основ вовлечения их в продуктивную творческую деятельность в сфере декоративно – прикладного </w:t>
      </w:r>
      <w:r w:rsidRPr="00F669F8">
        <w:rPr>
          <w:color w:val="000000"/>
          <w:sz w:val="28"/>
          <w:szCs w:val="28"/>
          <w:shd w:val="clear" w:color="auto" w:fill="FFFFFF"/>
        </w:rPr>
        <w:lastRenderedPageBreak/>
        <w:t>искусства.</w:t>
      </w:r>
      <w:r w:rsidR="00047F91" w:rsidRPr="00047F91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047F91" w:rsidRPr="00047F91">
        <w:rPr>
          <w:color w:val="333333"/>
          <w:sz w:val="28"/>
          <w:szCs w:val="28"/>
        </w:rPr>
        <w:t>Дать возможность детям раскрыть свои способности, по созданию красивых и нужных в домашнем обиходе вещей.</w:t>
      </w:r>
    </w:p>
    <w:p w:rsidR="00512528" w:rsidRPr="00047F91" w:rsidRDefault="00512528" w:rsidP="00512528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7F91">
        <w:rPr>
          <w:b/>
          <w:bCs/>
          <w:iCs/>
          <w:color w:val="333333"/>
          <w:sz w:val="28"/>
          <w:szCs w:val="28"/>
        </w:rPr>
        <w:t>Задачи: Обучающие:</w:t>
      </w:r>
    </w:p>
    <w:p w:rsidR="00512528" w:rsidRPr="00512528" w:rsidRDefault="00512528" w:rsidP="00512528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Обучить конкретным трудовым навыкам при работе различных видов рукоделия;</w:t>
      </w:r>
    </w:p>
    <w:p w:rsidR="00512528" w:rsidRPr="00512528" w:rsidRDefault="00512528" w:rsidP="00512528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Формировать интерес к декоративно-прикладному искусству;</w:t>
      </w:r>
    </w:p>
    <w:p w:rsidR="00512528" w:rsidRPr="00047F91" w:rsidRDefault="00512528" w:rsidP="00512528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7F91">
        <w:rPr>
          <w:b/>
          <w:bCs/>
          <w:iCs/>
          <w:color w:val="333333"/>
          <w:sz w:val="28"/>
          <w:szCs w:val="28"/>
        </w:rPr>
        <w:t>Воспитательные:</w:t>
      </w:r>
    </w:p>
    <w:p w:rsidR="00512528" w:rsidRPr="00512528" w:rsidRDefault="00512528" w:rsidP="0051252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Прививать интерес к культуре своей Родины, к истокам народного творчества;</w:t>
      </w:r>
    </w:p>
    <w:p w:rsidR="00512528" w:rsidRPr="00512528" w:rsidRDefault="00512528" w:rsidP="0051252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Воспитывать нравственные качества детей;</w:t>
      </w:r>
    </w:p>
    <w:p w:rsidR="00512528" w:rsidRPr="00512528" w:rsidRDefault="00512528" w:rsidP="00512528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Формировать чувство самоконтроля, взаимопомощи.</w:t>
      </w:r>
    </w:p>
    <w:p w:rsidR="00512528" w:rsidRPr="00047F91" w:rsidRDefault="00512528" w:rsidP="00512528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47F91">
        <w:rPr>
          <w:b/>
          <w:bCs/>
          <w:iCs/>
          <w:color w:val="333333"/>
          <w:sz w:val="28"/>
          <w:szCs w:val="28"/>
        </w:rPr>
        <w:t>Развивающие:</w:t>
      </w:r>
    </w:p>
    <w:p w:rsidR="00512528" w:rsidRPr="00512528" w:rsidRDefault="00512528" w:rsidP="00512528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Развивать образное мышление, творческие способности;</w:t>
      </w:r>
    </w:p>
    <w:p w:rsidR="00512528" w:rsidRPr="00512528" w:rsidRDefault="00512528" w:rsidP="00512528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12528">
        <w:rPr>
          <w:color w:val="333333"/>
          <w:sz w:val="28"/>
          <w:szCs w:val="28"/>
        </w:rPr>
        <w:t>Формировать эстетический и художественный вкус.</w:t>
      </w:r>
    </w:p>
    <w:p w:rsidR="00DA2E82" w:rsidRDefault="00DA2E82" w:rsidP="00DA2E82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2E82" w:rsidRPr="00545F8F" w:rsidRDefault="00DA2E82" w:rsidP="00DA2E82">
      <w:pPr>
        <w:pStyle w:val="a8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5F8F">
        <w:rPr>
          <w:rFonts w:ascii="Times New Roman" w:hAnsi="Times New Roman"/>
          <w:b/>
          <w:sz w:val="28"/>
          <w:szCs w:val="28"/>
        </w:rPr>
        <w:t>Рабочая программа  «Художественная лепка»</w:t>
      </w:r>
    </w:p>
    <w:p w:rsidR="00DA2E82" w:rsidRPr="00545F8F" w:rsidRDefault="00DA2E82" w:rsidP="00DA2E82">
      <w:pPr>
        <w:pStyle w:val="a5"/>
        <w:spacing w:before="0"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программы:</w:t>
      </w:r>
    </w:p>
    <w:p w:rsidR="00DA2E82" w:rsidRPr="00DA2E82" w:rsidRDefault="00DA2E82" w:rsidP="00DA2E82">
      <w:pPr>
        <w:pStyle w:val="a4"/>
      </w:pPr>
      <w:r w:rsidRPr="00DA2E82">
        <w:rPr>
          <w:b/>
        </w:rPr>
        <w:t>1</w:t>
      </w:r>
      <w:r w:rsidRPr="00DA2E82">
        <w:t>. Создание условий для художественного образования, эстетического воспитания, духовно-нравственного развития детей.</w:t>
      </w:r>
    </w:p>
    <w:p w:rsidR="00DA2E82" w:rsidRPr="00DA2E82" w:rsidRDefault="00DA2E82" w:rsidP="00DA2E82">
      <w:pPr>
        <w:pStyle w:val="a4"/>
      </w:pPr>
      <w:r w:rsidRPr="00DA2E82">
        <w:rPr>
          <w:b/>
        </w:rPr>
        <w:t xml:space="preserve"> 2</w:t>
      </w:r>
      <w:r w:rsidRPr="00DA2E82">
        <w:t xml:space="preserve">. Выявление одаренных детей посредством занятий художественной и декоративной лепкой. </w:t>
      </w:r>
    </w:p>
    <w:p w:rsidR="00DA2E82" w:rsidRDefault="00DA2E82" w:rsidP="00DA2E82">
      <w:pPr>
        <w:pStyle w:val="a4"/>
      </w:pPr>
      <w:r w:rsidRPr="00DA2E82">
        <w:t>3. Формирование у детей школьного возраста комплекса начальных знаний, умений и навыков в области художественного творчества.</w:t>
      </w:r>
    </w:p>
    <w:p w:rsidR="009F71F4" w:rsidRDefault="009F71F4" w:rsidP="00DA2E82">
      <w:pPr>
        <w:pStyle w:val="a4"/>
      </w:pPr>
      <w:r>
        <w:t>Задачи программы:</w:t>
      </w:r>
    </w:p>
    <w:p w:rsidR="009F71F4" w:rsidRPr="00FD3806" w:rsidRDefault="009F71F4" w:rsidP="009F71F4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D3806">
        <w:rPr>
          <w:rFonts w:ascii="Times New Roman" w:eastAsia="Times New Roman" w:hAnsi="Times New Roman" w:cs="Times New Roman"/>
          <w:b/>
          <w:lang w:eastAsia="ar-SA"/>
        </w:rPr>
        <w:t>Обучающие:</w:t>
      </w:r>
    </w:p>
    <w:p w:rsidR="009F71F4" w:rsidRPr="00FD3806" w:rsidRDefault="009F71F4" w:rsidP="009F71F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 xml:space="preserve">1. Знакомить с оборудованием и различными пластическими материалами: стеки, ножи, специальные валики, фактурные поверхности, глина, пластилин, соленое тесто, пластика – масса. </w:t>
      </w:r>
    </w:p>
    <w:p w:rsidR="009F71F4" w:rsidRPr="00FD3806" w:rsidRDefault="009F71F4" w:rsidP="009F71F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2. Знакомить со способами лепки простейших форм и предметов.</w:t>
      </w:r>
    </w:p>
    <w:p w:rsidR="009F71F4" w:rsidRPr="00FD3806" w:rsidRDefault="009F71F4" w:rsidP="009F71F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 xml:space="preserve"> 3. Формировать понятия «скульптура», «объемность», «характер предметов», «плоскость», «декоративность», «рельеф».</w:t>
      </w:r>
    </w:p>
    <w:p w:rsidR="009F71F4" w:rsidRPr="00FD3806" w:rsidRDefault="009F71F4" w:rsidP="009F71F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4. Обучать особенностям работы с пластическими материалами: пластилин, соленое тесто, глина, папье-маше, пластика.</w:t>
      </w:r>
    </w:p>
    <w:p w:rsidR="009F71F4" w:rsidRPr="00FD3806" w:rsidRDefault="009F71F4" w:rsidP="009F71F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5. Формировать умение передавать массу, объем, пропорции, характерные.</w:t>
      </w:r>
    </w:p>
    <w:p w:rsidR="009F71F4" w:rsidRPr="00FD3806" w:rsidRDefault="009F71F4" w:rsidP="009F71F4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D3806">
        <w:rPr>
          <w:rFonts w:ascii="Times New Roman" w:eastAsia="Times New Roman" w:hAnsi="Times New Roman" w:cs="Times New Roman"/>
          <w:b/>
          <w:lang w:eastAsia="ar-SA"/>
        </w:rPr>
        <w:t>Развивающие: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1. Развивать художественный вкус, фантазию, изобретательность.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2. Развивать чувство цвета, формы, зрительную память, воображение.</w:t>
      </w:r>
    </w:p>
    <w:p w:rsidR="009F71F4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3. Развивать у детей творческую активность и инициативу.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4. Развивать умение строить композицию, организуя смысловые и композиционные связи между изображаемыми предметами.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5.Развивать умение работать с натуры и по памяти.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D3806">
        <w:rPr>
          <w:rFonts w:ascii="Times New Roman" w:eastAsia="Times New Roman" w:hAnsi="Times New Roman" w:cs="Times New Roman"/>
          <w:b/>
          <w:lang w:eastAsia="ar-SA"/>
        </w:rPr>
        <w:t>Воспитательные: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1. Формировать устойчивый интерес к художественной деятельности.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2.Воспитывать у детей чувство прекрасного, умение видеть красоту в окружающем мире.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3.Формировать умение работать в коллективе.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4. Воспитывать аккуратность;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lastRenderedPageBreak/>
        <w:t>5. Воспитывать самостоятельность в работе.</w:t>
      </w:r>
    </w:p>
    <w:p w:rsidR="009F71F4" w:rsidRPr="00FD3806" w:rsidRDefault="009F71F4" w:rsidP="009F71F4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FD3806">
        <w:rPr>
          <w:rFonts w:ascii="Times New Roman" w:eastAsia="Times New Roman" w:hAnsi="Times New Roman" w:cs="Times New Roman"/>
          <w:lang w:eastAsia="ar-SA"/>
        </w:rPr>
        <w:t>6. Воспитывать умение наблюдать предмет, анализировать его объем, пропорции, форму.</w:t>
      </w:r>
    </w:p>
    <w:p w:rsidR="009F71F4" w:rsidRPr="00DA2E82" w:rsidRDefault="009F71F4" w:rsidP="00DA2E82">
      <w:pPr>
        <w:pStyle w:val="a4"/>
      </w:pPr>
      <w:bookmarkStart w:id="16" w:name="_GoBack"/>
      <w:bookmarkEnd w:id="16"/>
    </w:p>
    <w:p w:rsidR="00DA2E82" w:rsidRDefault="00DA2E82" w:rsidP="00DA2E82">
      <w:pPr>
        <w:pStyle w:val="a5"/>
        <w:shd w:val="clear" w:color="auto" w:fill="FFFFFF"/>
        <w:spacing w:before="0" w:after="150"/>
        <w:ind w:left="72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Рабочая программа «Фантазеры»</w:t>
      </w:r>
    </w:p>
    <w:p w:rsidR="00DA2E82" w:rsidRDefault="00DA2E82" w:rsidP="00DA2E82">
      <w:pPr>
        <w:pStyle w:val="a5"/>
        <w:shd w:val="clear" w:color="auto" w:fill="FFFFFF"/>
        <w:spacing w:before="0" w:after="150"/>
        <w:ind w:left="720"/>
        <w:rPr>
          <w:color w:val="333333"/>
          <w:sz w:val="28"/>
          <w:szCs w:val="28"/>
        </w:rPr>
      </w:pPr>
      <w:r w:rsidRPr="001B14FE">
        <w:rPr>
          <w:b/>
          <w:color w:val="333333"/>
          <w:sz w:val="28"/>
          <w:szCs w:val="28"/>
        </w:rPr>
        <w:t>Цель программы</w:t>
      </w:r>
      <w:r>
        <w:rPr>
          <w:color w:val="333333"/>
          <w:sz w:val="28"/>
          <w:szCs w:val="28"/>
        </w:rPr>
        <w:t>:</w:t>
      </w:r>
    </w:p>
    <w:p w:rsidR="00DA2E82" w:rsidRPr="00DA2E82" w:rsidRDefault="00DA2E82" w:rsidP="00DA2E82">
      <w:pPr>
        <w:pStyle w:val="a8"/>
        <w:spacing w:after="180" w:line="283" w:lineRule="auto"/>
        <w:rPr>
          <w:rFonts w:ascii="Times New Roman" w:hAnsi="Times New Roman"/>
          <w:sz w:val="24"/>
          <w:szCs w:val="24"/>
        </w:rPr>
      </w:pPr>
      <w:r w:rsidRPr="00DA2E82">
        <w:rPr>
          <w:rFonts w:ascii="Times New Roman" w:hAnsi="Times New Roman"/>
          <w:sz w:val="24"/>
          <w:szCs w:val="24"/>
        </w:rPr>
        <w:t>Создание деятельной личности в лучших идеалах общественной жизни, в идеалах истины, добра и красоты. Формирование у школьников основ научного мировоззрения, воспитание их в духе общественной морали, работа по идейно-нравственному убеждению учащихся. Создание условий для саморазвития и самореализации личности обучающегося, его успешной социализации в обществе.</w:t>
      </w:r>
    </w:p>
    <w:p w:rsidR="00DA2E82" w:rsidRPr="009F71F4" w:rsidRDefault="009F71F4" w:rsidP="00DA2E82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9F71F4">
        <w:rPr>
          <w:rFonts w:ascii="Times New Roman" w:hAnsi="Times New Roman"/>
          <w:b/>
          <w:sz w:val="28"/>
          <w:szCs w:val="28"/>
        </w:rPr>
        <w:t>Задачи:</w:t>
      </w:r>
    </w:p>
    <w:p w:rsidR="009F71F4" w:rsidRPr="00BE7A4F" w:rsidRDefault="009F71F4" w:rsidP="009F71F4">
      <w:pPr>
        <w:pStyle w:val="a4"/>
      </w:pPr>
      <w:r w:rsidRPr="00BE7A4F">
        <w:t>формирование и развитие коллектива</w:t>
      </w:r>
      <w:r>
        <w:t>,</w:t>
      </w:r>
    </w:p>
    <w:p w:rsidR="009F71F4" w:rsidRPr="00BE7A4F" w:rsidRDefault="009F71F4" w:rsidP="009F71F4">
      <w:pPr>
        <w:pStyle w:val="a4"/>
      </w:pPr>
      <w:r>
        <w:t>создание благоприятных психол</w:t>
      </w:r>
      <w:r w:rsidRPr="00BE7A4F">
        <w:t>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9F71F4" w:rsidRPr="00BE7A4F" w:rsidRDefault="009F71F4" w:rsidP="009F71F4">
      <w:pPr>
        <w:pStyle w:val="a4"/>
      </w:pPr>
      <w:r w:rsidRPr="00BE7A4F">
        <w:t>формирование здорового образа жизни;</w:t>
      </w:r>
      <w:r>
        <w:t xml:space="preserve"> </w:t>
      </w:r>
      <w:r w:rsidRPr="00BE7A4F">
        <w:t>организация системы отношений через разнообразные формы воспитывающей деятельности коллектива</w:t>
      </w:r>
      <w:r>
        <w:t>;</w:t>
      </w:r>
    </w:p>
    <w:p w:rsidR="009F71F4" w:rsidRPr="00BE7A4F" w:rsidRDefault="009F71F4" w:rsidP="009F71F4">
      <w:pPr>
        <w:pStyle w:val="a4"/>
      </w:pPr>
      <w:r w:rsidRPr="00BE7A4F">
        <w:t>защита прав и интересов обучающихся</w:t>
      </w:r>
      <w:r>
        <w:t>;</w:t>
      </w:r>
    </w:p>
    <w:p w:rsidR="009F71F4" w:rsidRPr="00BE7A4F" w:rsidRDefault="009F71F4" w:rsidP="009F71F4">
      <w:pPr>
        <w:pStyle w:val="a4"/>
      </w:pPr>
      <w:r w:rsidRPr="00BE7A4F">
        <w:t>организация системной работы с обучающимися</w:t>
      </w:r>
      <w:r>
        <w:t>;</w:t>
      </w:r>
    </w:p>
    <w:p w:rsidR="009F71F4" w:rsidRPr="00BE7A4F" w:rsidRDefault="009F71F4" w:rsidP="009F71F4">
      <w:pPr>
        <w:pStyle w:val="a4"/>
      </w:pPr>
      <w:r w:rsidRPr="00BE7A4F">
        <w:t>гуманизация отношений между обучающимися, между обучающимися и педагогическими работниками</w:t>
      </w:r>
      <w:r>
        <w:t>;</w:t>
      </w:r>
    </w:p>
    <w:p w:rsidR="009F71F4" w:rsidRPr="00BE7A4F" w:rsidRDefault="009F71F4" w:rsidP="009F71F4">
      <w:pPr>
        <w:pStyle w:val="a4"/>
      </w:pPr>
      <w:r w:rsidRPr="00BE7A4F">
        <w:t>формирование у обучающихся нравственных смыслов и духовных ориентиров</w:t>
      </w:r>
      <w:r>
        <w:t>;</w:t>
      </w:r>
    </w:p>
    <w:p w:rsidR="009F71F4" w:rsidRDefault="009F71F4" w:rsidP="009F71F4">
      <w:pPr>
        <w:pStyle w:val="a4"/>
        <w:rPr>
          <w:b/>
          <w:sz w:val="28"/>
          <w:szCs w:val="28"/>
        </w:rPr>
      </w:pPr>
      <w:r w:rsidRPr="00BE7A4F">
        <w:t>организация социально-значимой творческой деятельности обучающихся</w:t>
      </w:r>
    </w:p>
    <w:p w:rsidR="00DA2E82" w:rsidRPr="00DA2E82" w:rsidRDefault="00DA2E82" w:rsidP="00DA2E82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DA2E82">
        <w:rPr>
          <w:rFonts w:ascii="Times New Roman" w:hAnsi="Times New Roman"/>
          <w:b/>
          <w:sz w:val="24"/>
          <w:szCs w:val="24"/>
        </w:rPr>
        <w:t>Рабочая программа «Юный художник»</w:t>
      </w:r>
    </w:p>
    <w:p w:rsidR="00DA2E82" w:rsidRPr="00DA2E82" w:rsidRDefault="00DA2E82" w:rsidP="00DA2E82">
      <w:pPr>
        <w:pStyle w:val="a4"/>
      </w:pPr>
      <w:r w:rsidRPr="00DA2E82">
        <w:t>Цель программы:</w:t>
      </w:r>
    </w:p>
    <w:p w:rsidR="00DA2E82" w:rsidRPr="00DA2E82" w:rsidRDefault="00DA2E82" w:rsidP="00DA2E82">
      <w:pPr>
        <w:pStyle w:val="a4"/>
      </w:pPr>
      <w:r w:rsidRPr="00DA2E82">
        <w:t>Через произведения мирового художественного искусства, красоту окружающего мира обучить детей основам изобразительной грамоты, творческому развитию с учётом индивидуальных особенностей  каждого ребёнка, формирование умения  видеть, слышать, чувствовать, творить и сопереживать, осознанно относиться к искусству, быть развитой культурной личностью, социальное и профессиональное самоопределение.</w:t>
      </w:r>
    </w:p>
    <w:p w:rsidR="00512528" w:rsidRDefault="009F71F4">
      <w:pPr>
        <w:pStyle w:val="1"/>
        <w:shd w:val="clear" w:color="auto" w:fill="auto"/>
        <w:ind w:firstLine="380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rPr>
          <w:u w:val="single"/>
        </w:rPr>
        <w:t xml:space="preserve">• </w:t>
      </w:r>
      <w:r>
        <w:rPr>
          <w:rFonts w:ascii="Times New Roman CYR" w:hAnsi="Times New Roman CYR"/>
          <w:u w:val="single"/>
        </w:rPr>
        <w:t>воспитательной</w:t>
      </w:r>
      <w:r>
        <w:rPr>
          <w:rFonts w:ascii="Times New Roman CYR" w:hAnsi="Times New Roman CYR"/>
        </w:rPr>
        <w:t xml:space="preserve"> – формирование эмоционально-ценностного отношения к окружающему миру через художественное творчество, восприятие духовного опыта человечества – как основу приобретения личностного опыта и самосозидания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• </w:t>
      </w:r>
      <w:r>
        <w:rPr>
          <w:rFonts w:ascii="Times New Roman CYR" w:hAnsi="Times New Roman CYR"/>
          <w:u w:val="single"/>
        </w:rPr>
        <w:t>художественно-творческой</w:t>
      </w:r>
      <w:r>
        <w:rPr>
          <w:rFonts w:ascii="Times New Roman CYR" w:hAnsi="Times New Roman CYR"/>
        </w:rPr>
        <w:t xml:space="preserve"> – развития творческих способностей, фантазии и воображения, образного мышления, используя игру цвета и фактуры, нестандартных приемов и решений в реализации творческих идей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rPr>
          <w:u w:val="single"/>
        </w:rPr>
        <w:t xml:space="preserve">• </w:t>
      </w:r>
      <w:r>
        <w:rPr>
          <w:rFonts w:ascii="Times New Roman CYR" w:hAnsi="Times New Roman CYR"/>
          <w:u w:val="single"/>
        </w:rPr>
        <w:t>технической</w:t>
      </w:r>
      <w:r>
        <w:rPr>
          <w:rFonts w:ascii="Times New Roman CYR" w:hAnsi="Times New Roman CYR"/>
        </w:rPr>
        <w:t xml:space="preserve"> – освоения практических приемов и навыков изобразительного мастерства (рисунка, живописи и композиции).</w:t>
      </w:r>
    </w:p>
    <w:p w:rsidR="009F71F4" w:rsidRDefault="009F71F4" w:rsidP="009F71F4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b/>
        </w:rPr>
        <w:t>Обучающие</w:t>
      </w:r>
      <w:r>
        <w:rPr>
          <w:rFonts w:ascii="Times New Roman CYR" w:hAnsi="Times New Roman CYR"/>
        </w:rPr>
        <w:t xml:space="preserve"> (связаны с овладением детьми основами изобразительной деятельности):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1.  </w:t>
      </w:r>
      <w:r>
        <w:rPr>
          <w:rFonts w:ascii="Times New Roman CYR" w:hAnsi="Times New Roman CYR"/>
        </w:rPr>
        <w:t>обучить учащихся знаниям основ реалистического рисунка, формированию навыков рисования с натуры, по памяти, по представлению в различных техниках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2.  </w:t>
      </w:r>
      <w:r>
        <w:rPr>
          <w:rFonts w:ascii="Times New Roman CYR" w:hAnsi="Times New Roman CYR"/>
        </w:rPr>
        <w:t>обучить различать виды и жанры изобразительного искусства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3. </w:t>
      </w:r>
      <w:r>
        <w:rPr>
          <w:rFonts w:ascii="Times New Roman CYR" w:hAnsi="Times New Roman CYR"/>
        </w:rPr>
        <w:t>сформировать умения навыков анализа произведений искусств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4. </w:t>
      </w:r>
      <w:r>
        <w:rPr>
          <w:rFonts w:ascii="Times New Roman CYR" w:hAnsi="Times New Roman CYR"/>
        </w:rPr>
        <w:t>обучить грамотно строить композицию с выделением композиционного центра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5. </w:t>
      </w:r>
      <w:r>
        <w:rPr>
          <w:rFonts w:ascii="Times New Roman CYR" w:hAnsi="Times New Roman CYR"/>
        </w:rPr>
        <w:t>обучить основам знаний о мировом художественном наследии</w:t>
      </w:r>
    </w:p>
    <w:p w:rsidR="009F71F4" w:rsidRDefault="009F71F4" w:rsidP="009F71F4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b/>
        </w:rPr>
        <w:t>Развивающие</w:t>
      </w:r>
      <w:r>
        <w:rPr>
          <w:rFonts w:ascii="Times New Roman CYR" w:hAnsi="Times New Roman CYR"/>
        </w:rPr>
        <w:t xml:space="preserve"> (связаны с совершенствованием общих способностей обучающихся и приобретением детьми обще учебных умений и навыков, обеспечивающих освоение содержания </w:t>
      </w:r>
      <w:r>
        <w:rPr>
          <w:rFonts w:ascii="Times New Roman CYR" w:hAnsi="Times New Roman CYR"/>
        </w:rPr>
        <w:lastRenderedPageBreak/>
        <w:t>программы)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1. </w:t>
      </w:r>
      <w:r>
        <w:rPr>
          <w:rFonts w:ascii="Times New Roman CYR" w:hAnsi="Times New Roman CYR"/>
        </w:rPr>
        <w:t>дать знания изобразительных способностей, художественного вкуса, творческого представления, пространственного мышления, эстетического вкуса, колористического видения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2. </w:t>
      </w:r>
      <w:r>
        <w:rPr>
          <w:rFonts w:ascii="Times New Roman CYR" w:hAnsi="Times New Roman CYR"/>
        </w:rPr>
        <w:t>дать знания выбрать оптимальный метод для достижения результата, анализировать промежуточные и конечные результаты своей деятельности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3.  </w:t>
      </w:r>
      <w:r>
        <w:rPr>
          <w:rFonts w:ascii="Times New Roman CYR" w:hAnsi="Times New Roman CYR"/>
        </w:rPr>
        <w:t>сформировать умения   моторики, пластичности, гибкости рук и точности глазомера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5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4.  </w:t>
      </w:r>
      <w:r>
        <w:rPr>
          <w:rFonts w:ascii="Times New Roman CYR" w:hAnsi="Times New Roman CYR"/>
        </w:rPr>
        <w:t>сформировать умения     развития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ситуации), содержать в порядке своё рабочее место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 5.  </w:t>
      </w:r>
      <w:r>
        <w:rPr>
          <w:rFonts w:ascii="Times New Roman CYR" w:hAnsi="Times New Roman CYR"/>
        </w:rPr>
        <w:t>сформировать умения   развития у детей познавательные процессы: внимания, памяти, фантазии, воображения</w:t>
      </w:r>
    </w:p>
    <w:p w:rsidR="009F71F4" w:rsidRDefault="009F71F4" w:rsidP="009F71F4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  <w:b/>
        </w:rPr>
        <w:t xml:space="preserve">Воспитательные </w:t>
      </w:r>
      <w:r>
        <w:rPr>
          <w:rFonts w:ascii="Times New Roman CYR" w:hAnsi="Times New Roman CYR"/>
        </w:rPr>
        <w:t>(связаны с развитием личностных качеств, содействующих освоению содержания программы; выражаются через отношение ребёнка к обществу, другим людям, самому себе)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 xml:space="preserve">1.  </w:t>
      </w:r>
      <w:r>
        <w:rPr>
          <w:rFonts w:ascii="Times New Roman CYR" w:hAnsi="Times New Roman CYR"/>
        </w:rPr>
        <w:t>сформировать умения устойчивого интереса к искусству и занятиям художественным творчеством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>2.</w:t>
      </w:r>
      <w:r>
        <w:rPr>
          <w:rFonts w:ascii="Times New Roman CYR" w:hAnsi="Times New Roman CYR"/>
        </w:rPr>
        <w:t>сформировать умения уважительного отношения к искусству стран и народов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t>3.</w:t>
      </w:r>
      <w:r>
        <w:rPr>
          <w:rFonts w:ascii="Times New Roman CYR" w:hAnsi="Times New Roman CYR"/>
        </w:rPr>
        <w:t>сформировать умения воспитания, терпения, воли, усидчивости, трудолюбия, аккуратности</w:t>
      </w:r>
    </w:p>
    <w:p w:rsidR="009F71F4" w:rsidRDefault="009F71F4" w:rsidP="009F71F4">
      <w:pPr>
        <w:ind w:firstLine="709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целом занятия по программе </w:t>
      </w:r>
      <w:r>
        <w:t>«</w:t>
      </w:r>
      <w:r>
        <w:rPr>
          <w:rFonts w:ascii="Times New Roman CYR" w:hAnsi="Times New Roman CYR"/>
        </w:rPr>
        <w:t>Юный художник</w:t>
      </w:r>
      <w:r>
        <w:t xml:space="preserve">» </w:t>
      </w:r>
      <w:r>
        <w:rPr>
          <w:rFonts w:ascii="Times New Roman CYR" w:hAnsi="Times New Roman CYR"/>
        </w:rPr>
        <w:t>способствуют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</w:t>
      </w:r>
    </w:p>
    <w:p w:rsidR="009F71F4" w:rsidRPr="00512528" w:rsidRDefault="009F71F4">
      <w:pPr>
        <w:pStyle w:val="1"/>
        <w:shd w:val="clear" w:color="auto" w:fill="auto"/>
        <w:ind w:firstLine="380"/>
        <w:rPr>
          <w:b/>
          <w:sz w:val="28"/>
          <w:szCs w:val="28"/>
        </w:rPr>
      </w:pPr>
    </w:p>
    <w:sectPr w:rsidR="009F71F4" w:rsidRPr="00512528" w:rsidSect="002F2AC7">
      <w:pgSz w:w="11900" w:h="16840"/>
      <w:pgMar w:top="624" w:right="737" w:bottom="624" w:left="1021" w:header="675" w:footer="5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2F" w:rsidRDefault="00D3722F">
      <w:r>
        <w:separator/>
      </w:r>
    </w:p>
  </w:endnote>
  <w:endnote w:type="continuationSeparator" w:id="0">
    <w:p w:rsidR="00D3722F" w:rsidRDefault="00D3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2F" w:rsidRDefault="00D3722F"/>
  </w:footnote>
  <w:footnote w:type="continuationSeparator" w:id="0">
    <w:p w:rsidR="00D3722F" w:rsidRDefault="00D372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338C"/>
    <w:multiLevelType w:val="multilevel"/>
    <w:tmpl w:val="964EC6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42FFD"/>
    <w:multiLevelType w:val="multilevel"/>
    <w:tmpl w:val="5366DC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027B2"/>
    <w:multiLevelType w:val="multilevel"/>
    <w:tmpl w:val="13724F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17514D"/>
    <w:multiLevelType w:val="multilevel"/>
    <w:tmpl w:val="65420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797426"/>
    <w:multiLevelType w:val="multilevel"/>
    <w:tmpl w:val="712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C239E"/>
    <w:multiLevelType w:val="multilevel"/>
    <w:tmpl w:val="3ACC3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CA2032"/>
    <w:multiLevelType w:val="multilevel"/>
    <w:tmpl w:val="CD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54324"/>
    <w:multiLevelType w:val="multilevel"/>
    <w:tmpl w:val="E6D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1D1D5D"/>
    <w:multiLevelType w:val="multilevel"/>
    <w:tmpl w:val="699C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F7CAB"/>
    <w:multiLevelType w:val="multilevel"/>
    <w:tmpl w:val="09FC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10"/>
    <w:rsid w:val="00047F91"/>
    <w:rsid w:val="001F0486"/>
    <w:rsid w:val="002F2AC7"/>
    <w:rsid w:val="003367A6"/>
    <w:rsid w:val="00385074"/>
    <w:rsid w:val="00392342"/>
    <w:rsid w:val="003A4590"/>
    <w:rsid w:val="003C0962"/>
    <w:rsid w:val="00431D78"/>
    <w:rsid w:val="00512528"/>
    <w:rsid w:val="00573B9D"/>
    <w:rsid w:val="006F4010"/>
    <w:rsid w:val="008C4C5F"/>
    <w:rsid w:val="008F131B"/>
    <w:rsid w:val="009662F7"/>
    <w:rsid w:val="009F71F4"/>
    <w:rsid w:val="00C20574"/>
    <w:rsid w:val="00C22821"/>
    <w:rsid w:val="00CD434E"/>
    <w:rsid w:val="00D3722F"/>
    <w:rsid w:val="00DA2E82"/>
    <w:rsid w:val="00E214D8"/>
    <w:rsid w:val="00ED3E5B"/>
    <w:rsid w:val="00ED62FA"/>
    <w:rsid w:val="00F669F8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659B0-4DDE-4480-A768-E24BD8A2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1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2" w:lineRule="auto"/>
    </w:pPr>
    <w:rPr>
      <w:rFonts w:ascii="Arial" w:eastAsia="Arial" w:hAnsi="Arial" w:cs="Arial"/>
      <w:sz w:val="22"/>
      <w:szCs w:val="22"/>
    </w:rPr>
  </w:style>
  <w:style w:type="paragraph" w:styleId="a4">
    <w:name w:val="No Spacing"/>
    <w:uiPriority w:val="1"/>
    <w:qFormat/>
    <w:rsid w:val="002F2AC7"/>
    <w:pPr>
      <w:widowControl/>
      <w:suppressAutoHyphens/>
    </w:pPr>
    <w:rPr>
      <w:rFonts w:ascii="Times New Roman" w:eastAsia="Times New Roman" w:hAnsi="Times New Roman" w:cs="Times New Roman"/>
      <w:lang w:eastAsia="ar-SA" w:bidi="ar-SA"/>
    </w:rPr>
  </w:style>
  <w:style w:type="paragraph" w:styleId="a5">
    <w:name w:val="Normal (Web)"/>
    <w:basedOn w:val="a"/>
    <w:rsid w:val="0051252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205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574"/>
    <w:rPr>
      <w:rFonts w:ascii="Segoe UI" w:hAnsi="Segoe UI" w:cs="Segoe UI"/>
      <w:color w:val="000000"/>
      <w:sz w:val="18"/>
      <w:szCs w:val="18"/>
    </w:rPr>
  </w:style>
  <w:style w:type="paragraph" w:styleId="a8">
    <w:name w:val="List Paragraph"/>
    <w:basedOn w:val="a"/>
    <w:qFormat/>
    <w:rsid w:val="00DA2E82"/>
    <w:pPr>
      <w:widowControl/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2144F-1ED1-4908-8402-1BB0F542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Гыук</dc:creator>
  <cp:keywords/>
  <cp:lastModifiedBy>ЦРО 13</cp:lastModifiedBy>
  <cp:revision>15</cp:revision>
  <cp:lastPrinted>2022-04-14T06:44:00Z</cp:lastPrinted>
  <dcterms:created xsi:type="dcterms:W3CDTF">2022-04-11T13:09:00Z</dcterms:created>
  <dcterms:modified xsi:type="dcterms:W3CDTF">2025-03-21T10:21:00Z</dcterms:modified>
</cp:coreProperties>
</file>