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3D" w:rsidRDefault="007C47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 «Центр развития образования </w:t>
      </w:r>
      <w:proofErr w:type="spellStart"/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Питкярантского</w:t>
      </w:r>
      <w:proofErr w:type="spellEnd"/>
      <w:r w:rsid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района»</w:t>
      </w:r>
    </w:p>
    <w:p w:rsidR="007A7EF0" w:rsidRPr="00150F3D" w:rsidRDefault="00150F3D" w:rsidP="00150F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(МБОУ ДО «ЦРО ПМР)</w:t>
      </w:r>
      <w:r w:rsidR="007C479A" w:rsidRPr="00150F3D">
        <w:rPr>
          <w:lang w:val="ru-RU"/>
        </w:rPr>
        <w:br/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7"/>
        <w:gridCol w:w="4348"/>
      </w:tblGrid>
      <w:tr w:rsidR="007A7EF0" w:rsidRPr="00150F3D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F3D" w:rsidRPr="00150F3D" w:rsidRDefault="00150F3D" w:rsidP="00150F3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F3D" w:rsidRDefault="00150F3D" w:rsidP="00150F3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Утверждаю:</w:t>
            </w:r>
          </w:p>
          <w:p w:rsidR="00150F3D" w:rsidRDefault="00150F3D" w:rsidP="00150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ДО «ЦРО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ПМР»</w:t>
            </w:r>
          </w:p>
          <w:p w:rsidR="00150F3D" w:rsidRDefault="00150F3D" w:rsidP="00150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 Е.В. Баранова</w:t>
            </w:r>
          </w:p>
          <w:p w:rsidR="00150F3D" w:rsidRPr="00150F3D" w:rsidRDefault="00150F3D" w:rsidP="00150F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«06» апреля 2020 года</w:t>
            </w:r>
          </w:p>
        </w:tc>
      </w:tr>
    </w:tbl>
    <w:p w:rsidR="007A7EF0" w:rsidRPr="00150F3D" w:rsidRDefault="007C47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7A7EF0" w:rsidRPr="00150F3D" w:rsidRDefault="007A7E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7EF0" w:rsidRPr="00150F3D" w:rsidRDefault="007C47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7A7EF0" w:rsidRPr="00150F3D" w:rsidRDefault="007C479A" w:rsidP="00FD67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7A7EF0" w:rsidRPr="00150F3D" w:rsidRDefault="007C479A" w:rsidP="00FD67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7A7EF0" w:rsidRPr="00150F3D" w:rsidRDefault="007C479A" w:rsidP="00FD67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A7EF0" w:rsidRDefault="007C479A" w:rsidP="00FD67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2.2.2/2.4.1340-03;</w:t>
      </w:r>
    </w:p>
    <w:p w:rsidR="007A7EF0" w:rsidRDefault="0029158D" w:rsidP="00FD67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Style w:val="a3"/>
          <w:rFonts w:ascii="Arial" w:hAnsi="Arial" w:cs="Arial"/>
          <w:b/>
          <w:bCs/>
          <w:i w:val="0"/>
          <w:iCs w:val="0"/>
          <w:color w:val="52565A"/>
          <w:sz w:val="21"/>
          <w:szCs w:val="21"/>
          <w:shd w:val="clear" w:color="auto" w:fill="FFFFFF"/>
        </w:rPr>
        <w:t>СанПиН</w:t>
      </w:r>
      <w:proofErr w:type="spellEnd"/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 2.4.4.3172-14</w:t>
      </w:r>
      <w:r w:rsidR="007C479A">
        <w:rPr>
          <w:rFonts w:hAnsi="Times New Roman" w:cs="Times New Roman"/>
          <w:color w:val="000000"/>
          <w:sz w:val="24"/>
          <w:szCs w:val="24"/>
        </w:rPr>
        <w:t>;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150F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150F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ПДО должна обеспечивать идентификацию личности обучающегося, выбор способа, которой осуществляется 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МБОУ 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нахождения 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МБОУ 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независимо от места нахождения обучающихся.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программ дополнительного образования.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 Согласие на дистанционное обучение оформляется в форме заявления родителя (законного представителя).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обеспечения дистанционного обучения 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МБОУ 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7EF0" w:rsidRPr="00150F3D" w:rsidRDefault="007C479A" w:rsidP="00FD67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убе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, который обучается дистанционно;</w:t>
      </w:r>
    </w:p>
    <w:p w:rsidR="007A7EF0" w:rsidRPr="00150F3D" w:rsidRDefault="007C479A" w:rsidP="00FD67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по вопросам дистанционного обучения;</w:t>
      </w:r>
    </w:p>
    <w:p w:rsidR="007A7EF0" w:rsidRPr="00150F3D" w:rsidRDefault="007C479A" w:rsidP="00FD67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работникам, в том числе знакомит с необходимыми дистанционными ресурсами;</w:t>
      </w:r>
    </w:p>
    <w:p w:rsidR="007A7EF0" w:rsidRPr="00150F3D" w:rsidRDefault="007C479A" w:rsidP="00FD678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 Чтобы обучающийся мог участвовать в дистанционном обучении, ему следует придерживаться следующего регламента: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.1. Зарегистрироваться на ПДО.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0F3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.3. Проверять ежедневно электронную почту (свою или родителя (законного представителя)), на которую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ежедневно высылает расписание занятий и 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консультаций, примечания и разъяснения по организации дистанционного образовательного процесса.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.4. Выполнять задания по указаниям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и в срок, который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установил.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.5. Выполненные задания и другие работы направлять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проверку посредством ПДО, электронной почты или через другие средства сообщения, которые определил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.6. Проверять комментарии и замечания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в отношении выполненных работ на следующий рабочий день после того, как отправил работу на проверку.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заблаговременно сообщать </w:t>
      </w:r>
      <w:proofErr w:type="gramStart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через  электронную</w:t>
      </w:r>
      <w:proofErr w:type="gramEnd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планировании содержания учебной деятельности и составлении расписания электронных занятий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5–8 классов – два урока,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9–11 классов – три урока.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При осуществлении дистанционного обучения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МБОУ 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и направляется через </w:t>
      </w:r>
      <w:proofErr w:type="gramStart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ПДО,  электронную</w:t>
      </w:r>
      <w:proofErr w:type="gramEnd"/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почту родителя (законного представителя) и обучающегося (при наличии)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выбрать любой другой способ оповещения о консультации (сотовая связь, мессенджеры).</w:t>
      </w:r>
      <w:bookmarkStart w:id="0" w:name="_GoBack"/>
      <w:bookmarkEnd w:id="0"/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Порядок осуществления текущего и итогового контроля результатов дистанционного обучения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МБОУ 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 Результаты учебной деятельности обучающихся при дистанционном обучении учитываются и хранятся в документации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Текущий контроль успеваемости и промежуточная аттестация обучающихся при дистанционном обучении может осуществляться без очного взаимодействия с </w:t>
      </w:r>
      <w:r w:rsidR="0029158D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150F3D" w:rsidRDefault="007C479A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 xml:space="preserve"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</w:t>
      </w:r>
      <w:r w:rsidR="00FD6786">
        <w:rPr>
          <w:rFonts w:hAnsi="Times New Roman" w:cs="Times New Roman"/>
          <w:color w:val="000000"/>
          <w:sz w:val="24"/>
          <w:szCs w:val="24"/>
          <w:lang w:val="ru-RU"/>
        </w:rPr>
        <w:t>МБОУ ДО «ЦРО ПМР»</w:t>
      </w:r>
      <w:r w:rsidRPr="00150F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150F3D" w:rsidRDefault="007A7EF0" w:rsidP="00FD67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A7EF0" w:rsidRPr="00150F3D" w:rsidSect="007A7E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5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C4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50F3D"/>
    <w:rsid w:val="0029158D"/>
    <w:rsid w:val="002D33B1"/>
    <w:rsid w:val="002D3591"/>
    <w:rsid w:val="003514A0"/>
    <w:rsid w:val="004F7E17"/>
    <w:rsid w:val="005A05CE"/>
    <w:rsid w:val="00653AF6"/>
    <w:rsid w:val="007A7EF0"/>
    <w:rsid w:val="007C479A"/>
    <w:rsid w:val="00B73A5A"/>
    <w:rsid w:val="00C3432D"/>
    <w:rsid w:val="00E438A1"/>
    <w:rsid w:val="00F01E19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ED8F"/>
  <w15:docId w15:val="{764C36FB-24D0-4B45-BA6A-04C9776F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29158D"/>
    <w:rPr>
      <w:i/>
      <w:iCs/>
    </w:rPr>
  </w:style>
  <w:style w:type="character" w:styleId="a4">
    <w:name w:val="Hyperlink"/>
    <w:basedOn w:val="a0"/>
    <w:uiPriority w:val="99"/>
    <w:unhideWhenUsed/>
    <w:rsid w:val="0029158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158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915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prm-group.ru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PRM Group</dc:creator>
  <dc:description>Подготовлено экспертами Актион-МЦФЭР</dc:description>
  <cp:lastModifiedBy>User</cp:lastModifiedBy>
  <cp:revision>3</cp:revision>
  <dcterms:created xsi:type="dcterms:W3CDTF">2020-03-30T11:28:00Z</dcterms:created>
  <dcterms:modified xsi:type="dcterms:W3CDTF">2020-04-06T15:49:00Z</dcterms:modified>
</cp:coreProperties>
</file>