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            СОГЛАСОВАНО                            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       УТВЕРЖДАЮ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Председатель Совета директоров      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 Директор государственного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бюджетного профессионального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организаций Волгоградской области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   образовательного учреждения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  «Жирновский нефтяной техникум»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__________________ С.П. </w:t>
      </w:r>
      <w:proofErr w:type="spellStart"/>
      <w:r w:rsidRPr="007E34AB">
        <w:rPr>
          <w:rFonts w:ascii="Times New Roman" w:hAnsi="Times New Roman" w:cs="Times New Roman"/>
          <w:sz w:val="24"/>
          <w:szCs w:val="24"/>
        </w:rPr>
        <w:t>Саяпин</w:t>
      </w:r>
      <w:proofErr w:type="spellEnd"/>
      <w:r w:rsidRPr="007E34A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E34AB">
        <w:rPr>
          <w:rFonts w:ascii="Times New Roman" w:hAnsi="Times New Roman" w:cs="Times New Roman"/>
          <w:sz w:val="24"/>
          <w:szCs w:val="24"/>
        </w:rPr>
        <w:t xml:space="preserve">  ________________  Е.В.Дорошенко </w:t>
      </w:r>
    </w:p>
    <w:p w:rsidR="007A6CFE" w:rsidRPr="007E34AB" w:rsidRDefault="008D0AC1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«________» _____________202</w:t>
      </w:r>
      <w:r w:rsidR="004F5654" w:rsidRPr="007E34AB">
        <w:rPr>
          <w:rFonts w:ascii="Times New Roman" w:hAnsi="Times New Roman" w:cs="Times New Roman"/>
          <w:sz w:val="24"/>
          <w:szCs w:val="24"/>
        </w:rPr>
        <w:t>4</w:t>
      </w:r>
      <w:r w:rsidR="007A6CFE" w:rsidRPr="007E34AB">
        <w:rPr>
          <w:rFonts w:ascii="Times New Roman" w:hAnsi="Times New Roman" w:cs="Times New Roman"/>
          <w:sz w:val="24"/>
          <w:szCs w:val="24"/>
        </w:rPr>
        <w:t xml:space="preserve"> г.              </w:t>
      </w:r>
      <w:r w:rsidR="007E34AB" w:rsidRPr="007E34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A6CFE" w:rsidRPr="007E34AB">
        <w:rPr>
          <w:rFonts w:ascii="Times New Roman" w:hAnsi="Times New Roman" w:cs="Times New Roman"/>
          <w:sz w:val="24"/>
          <w:szCs w:val="24"/>
        </w:rPr>
        <w:t xml:space="preserve">    «</w:t>
      </w:r>
      <w:r w:rsidR="005C0721" w:rsidRPr="007E34AB">
        <w:rPr>
          <w:rFonts w:ascii="Times New Roman" w:hAnsi="Times New Roman" w:cs="Times New Roman"/>
          <w:sz w:val="24"/>
          <w:szCs w:val="24"/>
        </w:rPr>
        <w:t>____</w:t>
      </w:r>
      <w:r w:rsidR="007A6CFE" w:rsidRPr="007E34AB">
        <w:rPr>
          <w:rFonts w:ascii="Times New Roman" w:hAnsi="Times New Roman" w:cs="Times New Roman"/>
          <w:sz w:val="24"/>
          <w:szCs w:val="24"/>
        </w:rPr>
        <w:t xml:space="preserve">» </w:t>
      </w:r>
      <w:r w:rsidR="00973E8E" w:rsidRPr="007E34A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7E34AB">
        <w:rPr>
          <w:rFonts w:ascii="Times New Roman" w:hAnsi="Times New Roman" w:cs="Times New Roman"/>
          <w:sz w:val="24"/>
          <w:szCs w:val="24"/>
        </w:rPr>
        <w:t>_______202</w:t>
      </w:r>
      <w:r w:rsidR="004F5654" w:rsidRPr="007E34AB">
        <w:rPr>
          <w:rFonts w:ascii="Times New Roman" w:hAnsi="Times New Roman" w:cs="Times New Roman"/>
          <w:sz w:val="24"/>
          <w:szCs w:val="24"/>
        </w:rPr>
        <w:t>4</w:t>
      </w:r>
      <w:r w:rsidR="007A6CFE" w:rsidRPr="007E34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конкурсе компьютерных работ </w:t>
      </w:r>
      <w:proofErr w:type="gramStart"/>
      <w:r w:rsidRPr="007E34AB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</w:t>
      </w:r>
    </w:p>
    <w:p w:rsidR="007A6CFE" w:rsidRPr="007E34AB" w:rsidRDefault="007A6CFE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общеобразовательных школ и профессиональных образовательных</w:t>
      </w:r>
    </w:p>
    <w:p w:rsidR="007A6CFE" w:rsidRPr="007E34AB" w:rsidRDefault="008D0AC1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организаций «Ветер перемен -202</w:t>
      </w:r>
      <w:r w:rsidR="00A2031F" w:rsidRPr="007E34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6CFE" w:rsidRPr="007E34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A6CFE" w:rsidRPr="007E34AB" w:rsidRDefault="007A6CFE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CFE" w:rsidRPr="007E34AB" w:rsidRDefault="007A6CFE" w:rsidP="007E34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</w:pPr>
      <w:r w:rsidRPr="007E34AB">
        <w:t>1.1. Настоящее положение о проведении регионального открытого конкурса компьютерных работ среди обучающихся общеобразовательных школ и профессиональных образовательных</w:t>
      </w:r>
      <w:r w:rsidR="008D0AC1" w:rsidRPr="007E34AB">
        <w:t xml:space="preserve"> организаций "Ветер перемен-202</w:t>
      </w:r>
      <w:r w:rsidR="00A2031F" w:rsidRPr="007E34AB">
        <w:t>5</w:t>
      </w:r>
      <w:r w:rsidRPr="007E34AB">
        <w:t>"(далее Конкурс) определяет порядок проведения и награждения, его организационное и методическое обеспечение, регистрацию обучающихся и порядок определения победителей и призеров.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1.2. Учредителем Конкурса являются </w:t>
      </w:r>
      <w:r w:rsidRPr="007E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 директоров </w:t>
      </w:r>
      <w:r w:rsidRPr="007E34AB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</w:t>
      </w:r>
      <w:r w:rsidRPr="007E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Волгоградской области и</w:t>
      </w:r>
      <w:r w:rsidRPr="007E34AB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«Жирновский нефтяной техникум» (далее ГБПОУ «ЖНТ»).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1.3. Форма проведения конкурса - дистанционная.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1.4. Конкурс призван способствовать повышению качества образования в интересах развития личности и ее творческих способностей обеспечения профессиональной мобильности специалистов среднего звена.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1.5 Авторские права на Конкурс принадлежат коллективу авторов государственного бюджетного профессионального образовательного учреждения «Жирновский нефтяной техникум».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1.6 Информация о проведении размещается в сети Интернет на сайте ГБПОУ «ЖНТ» </w:t>
      </w:r>
      <w:proofErr w:type="spellStart"/>
      <w:r w:rsidRPr="007E34AB">
        <w:rPr>
          <w:rFonts w:ascii="Times New Roman" w:hAnsi="Times New Roman" w:cs="Times New Roman"/>
          <w:sz w:val="24"/>
          <w:szCs w:val="24"/>
          <w:lang w:val="en-US"/>
        </w:rPr>
        <w:t>gnt</w:t>
      </w:r>
      <w:proofErr w:type="spellEnd"/>
      <w:r w:rsidRPr="007E34AB">
        <w:rPr>
          <w:rFonts w:ascii="Times New Roman" w:hAnsi="Times New Roman" w:cs="Times New Roman"/>
          <w:sz w:val="24"/>
          <w:szCs w:val="24"/>
        </w:rPr>
        <w:t>-</w:t>
      </w:r>
      <w:r w:rsidRPr="007E34AB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Pr="007E34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34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E34AB">
        <w:rPr>
          <w:rFonts w:ascii="Times New Roman" w:hAnsi="Times New Roman" w:cs="Times New Roman"/>
          <w:sz w:val="24"/>
          <w:szCs w:val="24"/>
        </w:rPr>
        <w:t>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</w:pPr>
      <w:r w:rsidRPr="007E34AB">
        <w:t>1.7 Конкурс представляет собой соревнования, предусматривающие выполнение конкретных заданий с последующей оценкой качества, оригинальности и других критериев, проводимые в течение определенного периода и завершающиеся награждением победителей.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  <w:rPr>
          <w:rStyle w:val="a5"/>
          <w:b w:val="0"/>
          <w:bCs w:val="0"/>
        </w:rPr>
      </w:pPr>
      <w:r w:rsidRPr="007E34AB">
        <w:t xml:space="preserve">1.8 Участники  конкурса должны продемонстрировать теоретическую и практическую подготовку, </w:t>
      </w:r>
      <w:r w:rsidRPr="007E34AB">
        <w:rPr>
          <w:rStyle w:val="a5"/>
          <w:b w:val="0"/>
          <w:bCs w:val="0"/>
        </w:rPr>
        <w:t>умения и знания</w:t>
      </w:r>
      <w:r w:rsidRPr="007E34AB">
        <w:t xml:space="preserve"> по дисциплинам </w:t>
      </w:r>
      <w:r w:rsidRPr="007E34AB">
        <w:rPr>
          <w:rStyle w:val="a5"/>
          <w:b w:val="0"/>
          <w:bCs w:val="0"/>
        </w:rPr>
        <w:t>«Информатика», «Информатика и ИКТ».</w:t>
      </w:r>
    </w:p>
    <w:p w:rsidR="005C0721" w:rsidRPr="007E34AB" w:rsidRDefault="005C0721" w:rsidP="007E34AB">
      <w:pPr>
        <w:pStyle w:val="a4"/>
        <w:spacing w:before="0" w:beforeAutospacing="0" w:after="0" w:afterAutospacing="0"/>
        <w:rPr>
          <w:rStyle w:val="a5"/>
        </w:rPr>
      </w:pPr>
    </w:p>
    <w:p w:rsidR="005C0721" w:rsidRPr="007E34AB" w:rsidRDefault="005C0721" w:rsidP="007E34AB">
      <w:pPr>
        <w:pStyle w:val="a4"/>
        <w:spacing w:before="0" w:beforeAutospacing="0" w:after="0" w:afterAutospacing="0"/>
        <w:rPr>
          <w:rStyle w:val="a5"/>
        </w:rPr>
      </w:pPr>
    </w:p>
    <w:p w:rsidR="007A6CFE" w:rsidRPr="007E34AB" w:rsidRDefault="007A6CFE" w:rsidP="007E34AB">
      <w:pPr>
        <w:pStyle w:val="a4"/>
        <w:spacing w:before="0" w:beforeAutospacing="0" w:after="0" w:afterAutospacing="0"/>
        <w:jc w:val="center"/>
        <w:rPr>
          <w:rStyle w:val="a6"/>
          <w:b/>
          <w:bCs/>
          <w:i w:val="0"/>
          <w:iCs w:val="0"/>
        </w:rPr>
      </w:pPr>
      <w:r w:rsidRPr="007E34AB">
        <w:rPr>
          <w:rStyle w:val="a5"/>
        </w:rPr>
        <w:t>2. Основные цели и задачи  Конкурса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  <w:rPr>
          <w:rStyle w:val="a6"/>
          <w:i w:val="0"/>
          <w:iCs w:val="0"/>
        </w:rPr>
      </w:pP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</w:pPr>
      <w:r w:rsidRPr="007E34AB">
        <w:rPr>
          <w:rStyle w:val="a6"/>
          <w:i w:val="0"/>
          <w:iCs w:val="0"/>
        </w:rPr>
        <w:t>2.1.Конкурс проводится в целях выявления качества подготовки, закрепления и углубления знаний и умений обучающихся, полученных в процессе изучения дисциплины, стимулирования творческого роста, повышения престижа образовательных учреждений</w:t>
      </w:r>
      <w:r w:rsidRPr="007E34AB">
        <w:rPr>
          <w:rStyle w:val="a6"/>
        </w:rPr>
        <w:t>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8"/>
        <w:rPr>
          <w:color w:val="000000"/>
          <w:shd w:val="clear" w:color="auto" w:fill="FFFFFF"/>
        </w:rPr>
      </w:pPr>
      <w:r w:rsidRPr="007E34AB">
        <w:t xml:space="preserve">2.2. Основными задачами </w:t>
      </w:r>
      <w:r w:rsidRPr="007E34AB">
        <w:rPr>
          <w:color w:val="000000"/>
          <w:shd w:val="clear" w:color="auto" w:fill="FFFFFF"/>
        </w:rPr>
        <w:t xml:space="preserve">конкурса являются: 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развитие творческого интереса в области информационных и компьютерных технологий;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 xml:space="preserve">- приобретение участниками навыков работы с </w:t>
      </w:r>
      <w:proofErr w:type="gramStart"/>
      <w:r w:rsidRPr="007E34AB">
        <w:rPr>
          <w:color w:val="000000"/>
          <w:shd w:val="clear" w:color="auto" w:fill="FFFFFF"/>
        </w:rPr>
        <w:t>интернет-технологиями</w:t>
      </w:r>
      <w:proofErr w:type="gramEnd"/>
      <w:r w:rsidRPr="007E34AB">
        <w:rPr>
          <w:color w:val="000000"/>
          <w:shd w:val="clear" w:color="auto" w:fill="FFFFFF"/>
        </w:rPr>
        <w:t xml:space="preserve"> и компьютерной графикой;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 xml:space="preserve">- изучение современных программных ресурсов для создания </w:t>
      </w:r>
      <w:proofErr w:type="gramStart"/>
      <w:r w:rsidRPr="007E34AB">
        <w:rPr>
          <w:color w:val="000000"/>
          <w:shd w:val="clear" w:color="auto" w:fill="FFFFFF"/>
        </w:rPr>
        <w:t>интернет-приложений</w:t>
      </w:r>
      <w:proofErr w:type="gramEnd"/>
      <w:r w:rsidRPr="007E34AB">
        <w:rPr>
          <w:color w:val="000000"/>
          <w:shd w:val="clear" w:color="auto" w:fill="FFFFFF"/>
        </w:rPr>
        <w:t xml:space="preserve"> и компьютерной мультипликации;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развитие способностей по самостоятельному приобретению знаний, умений, навыков, интуиции и ускорение процесса перехода от обучения к самообучению;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совершенствование навыков самостоятельной работы;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развитие у обучающихся навыков работы с конкурсными заданиями как один из этапов подготовки к профессиональной деятельности;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lastRenderedPageBreak/>
        <w:t>- расширение кругозора, повышение творческого потенциала обучающихся на основе исследовательского подхода и коммуникационных технологий, эффективное использование ИКТ в образовательном процессе;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создание условий для интеллектуального развития, поддержки одаренных детей, в том числе содействие в их профессиональной ориентации и продолжении образования;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>- повышение педагогической квалификации преподавателей, подготовивших участников Конкурса;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  <w:r w:rsidRPr="007E34AB">
        <w:rPr>
          <w:color w:val="000000"/>
          <w:shd w:val="clear" w:color="auto" w:fill="FFFFFF"/>
        </w:rPr>
        <w:t xml:space="preserve">- получение дополнительных знаний по темам конкурса: об экологии, Сталинградской битве и других. 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1134"/>
        <w:rPr>
          <w:color w:val="000000"/>
          <w:shd w:val="clear" w:color="auto" w:fill="FFFFFF"/>
        </w:rPr>
      </w:pPr>
    </w:p>
    <w:p w:rsidR="007A6CFE" w:rsidRPr="007E34AB" w:rsidRDefault="007A6CFE" w:rsidP="007E34A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3.   Порядок организации и проведения Конкурса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3.1. Конкурс компьютерных работ проводится </w:t>
      </w:r>
      <w:r w:rsidRPr="007E3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Советом директоров </w:t>
      </w:r>
      <w:r w:rsidRPr="007E34AB">
        <w:rPr>
          <w:rFonts w:ascii="Times New Roman" w:hAnsi="Times New Roman" w:cs="Times New Roman"/>
          <w:color w:val="000000"/>
          <w:sz w:val="24"/>
          <w:szCs w:val="24"/>
        </w:rPr>
        <w:t>профессиональных образовательных организаций</w:t>
      </w:r>
      <w:r w:rsidRPr="007E3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Волгоградской области и </w:t>
      </w:r>
      <w:r w:rsidRPr="007E34AB">
        <w:rPr>
          <w:rFonts w:ascii="Times New Roman" w:hAnsi="Times New Roman" w:cs="Times New Roman"/>
          <w:color w:val="000000"/>
          <w:sz w:val="24"/>
          <w:szCs w:val="24"/>
        </w:rPr>
        <w:t>ГБПОУ «ЖНТ».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pacing w:val="-10"/>
          <w:sz w:val="24"/>
          <w:szCs w:val="24"/>
        </w:rPr>
        <w:t xml:space="preserve">3.2. </w:t>
      </w:r>
      <w:r w:rsidRPr="007E34AB">
        <w:rPr>
          <w:rFonts w:ascii="Times New Roman" w:hAnsi="Times New Roman" w:cs="Times New Roman"/>
          <w:sz w:val="24"/>
          <w:szCs w:val="24"/>
        </w:rPr>
        <w:t>Руководство проведением Конкурса осуществляет Оргкомитет, формируемый  ГБПОУ «ЖНТ». К функциям Оргкомитета относятся: разработка правил проведения конкурса; разработка документации; взаимодействие с образовательными организациями; рассылка материалов; обработка конкурсных работ; подведение итогов; награждение победителей и участников; решение спорных вопросов, возникающих в ходе проведения конкурса.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>3.3. Организацией и проведением Конкурса в образовательных организациях занимаются ответственные лица, назначенные руководителем образовательной организации.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 xml:space="preserve">3.4. Сроки проведения определяются Оргкомитетом и доводятся до сведения образовательных учреждений путём рассылки информации и размещением на сайте </w:t>
      </w:r>
      <w:hyperlink r:id="rId6" w:history="1">
        <w:proofErr w:type="spellStart"/>
        <w:r w:rsidRPr="007E34AB">
          <w:rPr>
            <w:rStyle w:val="a7"/>
            <w:lang w:val="en-US"/>
          </w:rPr>
          <w:t>gnt</w:t>
        </w:r>
        <w:proofErr w:type="spellEnd"/>
        <w:r w:rsidRPr="007E34AB">
          <w:rPr>
            <w:rStyle w:val="a7"/>
          </w:rPr>
          <w:t>-</w:t>
        </w:r>
        <w:r w:rsidRPr="007E34AB">
          <w:rPr>
            <w:rStyle w:val="a7"/>
            <w:lang w:val="en-US"/>
          </w:rPr>
          <w:t>oil</w:t>
        </w:r>
        <w:r w:rsidRPr="007E34AB">
          <w:rPr>
            <w:rStyle w:val="a7"/>
          </w:rPr>
          <w:t>.</w:t>
        </w:r>
        <w:proofErr w:type="spellStart"/>
        <w:r w:rsidRPr="007E34AB">
          <w:rPr>
            <w:rStyle w:val="a7"/>
            <w:lang w:val="en-US"/>
          </w:rPr>
          <w:t>ru</w:t>
        </w:r>
        <w:proofErr w:type="spellEnd"/>
      </w:hyperlink>
      <w:r w:rsidRPr="007E34AB">
        <w:t>.</w:t>
      </w:r>
    </w:p>
    <w:p w:rsidR="007E34AB" w:rsidRDefault="007E34AB" w:rsidP="007E34A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CFE" w:rsidRPr="007E34AB" w:rsidRDefault="007A6CFE" w:rsidP="007E34A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4. Участники конкурса и порядок представления работ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4.1. К</w:t>
      </w:r>
      <w:r w:rsidRPr="007E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участию в Конкурсе допускаются </w:t>
      </w:r>
      <w:proofErr w:type="gramStart"/>
      <w:r w:rsidRPr="007E34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</w:t>
      </w:r>
      <w:proofErr w:type="gramEnd"/>
      <w:r w:rsidRPr="007E3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школ и профессиональных образовательных организаций по программам ППССЗ и ППКРС подавшие заявку в оргкомитет. </w:t>
      </w:r>
      <w:r w:rsidRPr="007E34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 каждого преподавателя не</w:t>
      </w:r>
      <w:r w:rsidR="00973E8E" w:rsidRPr="007E34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более одного</w:t>
      </w:r>
      <w:r w:rsidRPr="007E34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участн</w:t>
      </w:r>
      <w:r w:rsidR="00973E8E" w:rsidRPr="007E34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ика</w:t>
      </w:r>
      <w:r w:rsidRPr="007E34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конкурса.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4.2. Заявки направляются 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7E34AB" w:rsidRPr="007E34A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февраля 202</w:t>
      </w:r>
      <w:r w:rsidR="00A2031F" w:rsidRPr="007E34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34AB">
        <w:rPr>
          <w:rFonts w:ascii="Times New Roman" w:hAnsi="Times New Roman" w:cs="Times New Roman"/>
          <w:sz w:val="24"/>
          <w:szCs w:val="24"/>
        </w:rPr>
        <w:t xml:space="preserve"> г.  по адресу: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эл. почта: </w:t>
      </w:r>
      <w:r w:rsidR="00A2031F" w:rsidRPr="007E34AB">
        <w:rPr>
          <w:rFonts w:ascii="Times New Roman" w:hAnsi="Times New Roman" w:cs="Times New Roman"/>
          <w:sz w:val="24"/>
          <w:szCs w:val="24"/>
        </w:rPr>
        <w:t>gntkonkurs@gmail.com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тел./факс: (84454) 5-20-79, (84454) 5-23-53.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лицо: </w:t>
      </w:r>
      <w:r w:rsidRPr="007E34AB">
        <w:rPr>
          <w:rFonts w:ascii="Times New Roman" w:hAnsi="Times New Roman" w:cs="Times New Roman"/>
          <w:sz w:val="24"/>
          <w:szCs w:val="24"/>
        </w:rPr>
        <w:t>преподаватель ГБПОУ «ЖНТ» Доронина Лидия Владимировна, 89275199908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4.3 Участники конкурса предоставляют: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1. Заявку на участие, содержащую информацию о себе Ф.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>И.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О, наименование населенного пункта, курс, группа с названием и кодом специальности, место учебы, ФИО преподавателя (Приложение 1).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2. Отправленную на электронную почту конкурсную работу. </w:t>
      </w:r>
      <w:r w:rsidRPr="007E34AB">
        <w:rPr>
          <w:rFonts w:ascii="Times New Roman" w:hAnsi="Times New Roman" w:cs="Times New Roman"/>
          <w:color w:val="000000"/>
          <w:sz w:val="24"/>
          <w:szCs w:val="24"/>
        </w:rPr>
        <w:t>Название файла – по фамилии участника. Технические требования к проектам описаны в Приложении 2.</w:t>
      </w:r>
    </w:p>
    <w:p w:rsidR="00A2031F" w:rsidRPr="00C73BFE" w:rsidRDefault="007A6CFE" w:rsidP="007E34AB">
      <w:pPr>
        <w:pStyle w:val="a3"/>
        <w:ind w:firstLine="709"/>
        <w:rPr>
          <w:b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4.4. Р</w:t>
      </w:r>
      <w:r w:rsidRPr="007E34AB">
        <w:rPr>
          <w:rFonts w:ascii="Times New Roman" w:hAnsi="Times New Roman" w:cs="Times New Roman"/>
          <w:color w:val="000000"/>
          <w:sz w:val="24"/>
          <w:szCs w:val="24"/>
        </w:rPr>
        <w:t xml:space="preserve">аботы направляются 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>с 1</w:t>
      </w:r>
      <w:r w:rsidR="007E34AB" w:rsidRPr="007E34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января 202</w:t>
      </w:r>
      <w:r w:rsidR="00A2031F" w:rsidRPr="007E34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7E34AB" w:rsidRPr="007E34A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D0AC1"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 февраля 202</w:t>
      </w:r>
      <w:r w:rsidR="00A2031F" w:rsidRPr="007E34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7E34A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7E3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</w:t>
      </w:r>
      <w:r w:rsidRPr="007E34AB">
        <w:rPr>
          <w:rFonts w:ascii="Times New Roman" w:hAnsi="Times New Roman" w:cs="Times New Roman"/>
          <w:b/>
          <w:bCs/>
          <w:sz w:val="24"/>
          <w:szCs w:val="24"/>
        </w:rPr>
        <w:t xml:space="preserve">. почта: </w:t>
      </w:r>
      <w:r w:rsidR="00A2031F" w:rsidRPr="00C73BFE">
        <w:rPr>
          <w:rFonts w:ascii="Times New Roman" w:hAnsi="Times New Roman" w:cs="Times New Roman"/>
          <w:b/>
          <w:sz w:val="24"/>
          <w:szCs w:val="24"/>
        </w:rPr>
        <w:t>gntkonkurs@gmail.com</w:t>
      </w:r>
      <w:r w:rsidR="00A2031F" w:rsidRPr="00C73BFE">
        <w:rPr>
          <w:b/>
          <w:sz w:val="24"/>
          <w:szCs w:val="24"/>
        </w:rPr>
        <w:t xml:space="preserve">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 отправляются в виде архивированной папки </w:t>
      </w:r>
      <w:proofErr w:type="spellStart"/>
      <w:r w:rsidRPr="007E34AB">
        <w:rPr>
          <w:rFonts w:ascii="Times New Roman" w:hAnsi="Times New Roman" w:cs="Times New Roman"/>
          <w:sz w:val="24"/>
          <w:szCs w:val="24"/>
        </w:rPr>
        <w:t>winrar</w:t>
      </w:r>
      <w:proofErr w:type="spellEnd"/>
      <w:r w:rsidRPr="007E34A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E34AB">
        <w:rPr>
          <w:rFonts w:ascii="Times New Roman" w:hAnsi="Times New Roman" w:cs="Times New Roman"/>
          <w:sz w:val="24"/>
          <w:szCs w:val="24"/>
        </w:rPr>
        <w:t>winzip</w:t>
      </w:r>
      <w:proofErr w:type="spellEnd"/>
      <w:r w:rsidRPr="007E34AB">
        <w:rPr>
          <w:rFonts w:ascii="Times New Roman" w:hAnsi="Times New Roman" w:cs="Times New Roman"/>
          <w:sz w:val="24"/>
          <w:szCs w:val="24"/>
        </w:rPr>
        <w:t xml:space="preserve">, содержащей вложенную в работу. В теме письма указывается ФИО участника, название конкурса. Максимальный размер загружаемой работы не более 10 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Б (при необходимости используйте функцию сжатия для веб-страниц). 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rPr>
          <w:rFonts w:eastAsia="Calibri"/>
          <w:lang w:eastAsia="en-US"/>
        </w:rPr>
        <w:t>В случае большого размера работы также могут отправляться с помощью</w:t>
      </w:r>
      <w:r w:rsidRPr="007E34AB">
        <w:t xml:space="preserve"> сервиса Яндекс Диск.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 xml:space="preserve">При получении заявки и работы на сайте техникума в разделе Олимпиады и конкурсы указываются полученные работы. 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rPr>
          <w:spacing w:val="-10"/>
        </w:rPr>
        <w:t xml:space="preserve">4.5. </w:t>
      </w:r>
      <w:r w:rsidRPr="007E34AB">
        <w:t>Сбор и обработка результатов участников конкурса  осуществляется в соответствии с законодательством Российской Федерации, регламентирующим работу с персональными данными. Сбору и обработке подлежат имена и фамилии участников, названия образовательных учреждений, групп и ответы на задания конкурсов.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>Факт отправки заявки и конкурсной работы означает наличие требуемого законодательством согласия на обработку персональных данных обучающихся.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lastRenderedPageBreak/>
        <w:t xml:space="preserve">4.6. После обработки результатов образовательные учреждения - участники </w:t>
      </w:r>
      <w:r w:rsidR="00BC46C2" w:rsidRPr="007E34AB">
        <w:t>конкурса</w:t>
      </w:r>
      <w:r w:rsidRPr="007E34AB">
        <w:t xml:space="preserve"> получают ведомости с указанием полученных </w:t>
      </w:r>
      <w:proofErr w:type="gramStart"/>
      <w:r w:rsidRPr="007E34AB">
        <w:t>обучающимися</w:t>
      </w:r>
      <w:proofErr w:type="gramEnd"/>
      <w:r w:rsidRPr="007E34AB">
        <w:t xml:space="preserve"> баллов. Рецензии на работы не высылаются.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</w:p>
    <w:p w:rsidR="007A6CFE" w:rsidRPr="007E34AB" w:rsidRDefault="007A6CFE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5.  Функции оргкомитета, предметной методической комиссии, предметного жюри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5.1. Оргкомитет Конкурса: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- организует проведение Конкурса;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- определяет форму проведения Конкурса;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-  формирует состав жюри Конкурса;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- рассматривает конфликтные ситуации, возникшие при проведении Конкурса.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5.2. Жюри проводит анализ выполненных  заданий,  оценивает работы обучающихся, определяют победителей и призеров, готовят предложения по награждению победителей и призеров. 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pStyle w:val="a4"/>
        <w:spacing w:before="0" w:beforeAutospacing="0" w:after="0" w:afterAutospacing="0"/>
        <w:jc w:val="center"/>
      </w:pPr>
      <w:r w:rsidRPr="007E34AB">
        <w:rPr>
          <w:rStyle w:val="a5"/>
        </w:rPr>
        <w:t xml:space="preserve">6. Рейтинг оценок и требования к предоставляемым материалам  на </w:t>
      </w:r>
      <w:proofErr w:type="gramStart"/>
      <w:r w:rsidRPr="007E34AB">
        <w:rPr>
          <w:rStyle w:val="a5"/>
        </w:rPr>
        <w:t>региональную</w:t>
      </w:r>
      <w:proofErr w:type="gramEnd"/>
      <w:r w:rsidRPr="007E34AB">
        <w:rPr>
          <w:rStyle w:val="a5"/>
        </w:rPr>
        <w:t xml:space="preserve"> дистанцион</w:t>
      </w:r>
      <w:r w:rsidR="00973E8E" w:rsidRPr="007E34AB">
        <w:rPr>
          <w:rStyle w:val="a5"/>
        </w:rPr>
        <w:t>ный конкурс «Ветер перемен -202</w:t>
      </w:r>
      <w:r w:rsidR="00A2031F" w:rsidRPr="007E34AB">
        <w:rPr>
          <w:rStyle w:val="a5"/>
        </w:rPr>
        <w:t>5</w:t>
      </w:r>
      <w:r w:rsidRPr="007E34AB">
        <w:rPr>
          <w:rStyle w:val="a5"/>
        </w:rPr>
        <w:t>»</w:t>
      </w:r>
    </w:p>
    <w:p w:rsidR="007A6CFE" w:rsidRPr="007E34AB" w:rsidRDefault="007A6CFE" w:rsidP="007E34AB">
      <w:pPr>
        <w:pStyle w:val="a4"/>
        <w:spacing w:before="0" w:beforeAutospacing="0" w:after="0" w:afterAutospacing="0"/>
      </w:pPr>
      <w:r w:rsidRPr="007E34AB">
        <w:t xml:space="preserve">6.1. Жюри конкурса рассматривает  работы по следующим номинациям категорий: </w:t>
      </w:r>
    </w:p>
    <w:p w:rsidR="007A6CFE" w:rsidRPr="007E34AB" w:rsidRDefault="007A6CFE" w:rsidP="007E34AB">
      <w:pPr>
        <w:numPr>
          <w:ilvl w:val="0"/>
          <w:numId w:val="3"/>
        </w:numPr>
        <w:spacing w:after="0" w:line="240" w:lineRule="auto"/>
        <w:ind w:left="0"/>
        <w:rPr>
          <w:rStyle w:val="a5"/>
          <w:rFonts w:ascii="Times New Roman" w:hAnsi="Times New Roman" w:cs="Times New Roman"/>
          <w:sz w:val="24"/>
          <w:szCs w:val="24"/>
        </w:rPr>
      </w:pPr>
      <w:r w:rsidRPr="007E34AB">
        <w:rPr>
          <w:rStyle w:val="a5"/>
          <w:rFonts w:ascii="Times New Roman" w:hAnsi="Times New Roman" w:cs="Times New Roman"/>
          <w:sz w:val="24"/>
          <w:szCs w:val="24"/>
        </w:rPr>
        <w:t>Создание презентаций: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иллюстрации к литературным произведениям, кинофильмам;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иллюстрации к урокам по предметам 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 цикла (математика, физика, химия, биология, география, информатика);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«Народное искусство моей малой Родины»;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«К истокам народной культуры»;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«Духовность. Нравственность. Культура».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«Периодическая система элементов Д.И. Менделеева»;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 Кто, если не мы, станем будущим нашей страны?»;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«Традиции живая нить»;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«Чем богат мой край родной»;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«Экологическое состояние вашего субъекта РФ»:</w:t>
      </w:r>
    </w:p>
    <w:p w:rsidR="007A6CFE" w:rsidRPr="007E34AB" w:rsidRDefault="007A6CFE" w:rsidP="007E34AB">
      <w:pPr>
        <w:numPr>
          <w:ilvl w:val="2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«Использование углеродов».</w:t>
      </w:r>
    </w:p>
    <w:p w:rsidR="007A6CFE" w:rsidRPr="007E34AB" w:rsidRDefault="007A6CFE" w:rsidP="007E34A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Style w:val="a5"/>
          <w:rFonts w:ascii="Times New Roman" w:hAnsi="Times New Roman" w:cs="Times New Roman"/>
          <w:sz w:val="24"/>
          <w:szCs w:val="24"/>
        </w:rPr>
        <w:t>Интернет – приложения:</w:t>
      </w:r>
    </w:p>
    <w:p w:rsidR="007A6CFE" w:rsidRPr="007E34AB" w:rsidRDefault="007A6CFE" w:rsidP="007E34AB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интерактивное приложение: </w:t>
      </w:r>
    </w:p>
    <w:p w:rsidR="007A6CFE" w:rsidRPr="007E34AB" w:rsidRDefault="007A6CFE" w:rsidP="007E34AB">
      <w:pPr>
        <w:numPr>
          <w:ilvl w:val="2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«Народным традициям жить и крепнуть»; </w:t>
      </w:r>
    </w:p>
    <w:p w:rsidR="007A6CFE" w:rsidRPr="007E34AB" w:rsidRDefault="007A6CFE" w:rsidP="007E34AB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тематический сайт: </w:t>
      </w:r>
    </w:p>
    <w:p w:rsidR="007A6CFE" w:rsidRPr="007E34AB" w:rsidRDefault="007A6CFE" w:rsidP="007E34AB">
      <w:pPr>
        <w:numPr>
          <w:ilvl w:val="2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«Гордость моей малой Родины»; </w:t>
      </w:r>
    </w:p>
    <w:p w:rsidR="007A6CFE" w:rsidRPr="007E34AB" w:rsidRDefault="007A6CFE" w:rsidP="007E34AB">
      <w:pPr>
        <w:numPr>
          <w:ilvl w:val="2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«Моя профессиональная карьера». </w:t>
      </w:r>
    </w:p>
    <w:p w:rsidR="007A6CFE" w:rsidRPr="007E34AB" w:rsidRDefault="007A6CFE" w:rsidP="007E34A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Style w:val="a5"/>
          <w:rFonts w:ascii="Times New Roman" w:hAnsi="Times New Roman" w:cs="Times New Roman"/>
          <w:sz w:val="24"/>
          <w:szCs w:val="24"/>
        </w:rPr>
        <w:t>Мультимедиа-технологии:</w:t>
      </w:r>
    </w:p>
    <w:p w:rsidR="007A6CFE" w:rsidRPr="007E34AB" w:rsidRDefault="007A6CFE" w:rsidP="007E34AB">
      <w:pPr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2-мерная статичная графика: </w:t>
      </w:r>
    </w:p>
    <w:p w:rsidR="007A6CFE" w:rsidRPr="007E34AB" w:rsidRDefault="00973E8E" w:rsidP="007E34AB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«202</w:t>
      </w:r>
      <w:r w:rsidR="00A2031F" w:rsidRPr="007E34AB">
        <w:rPr>
          <w:rFonts w:ascii="Times New Roman" w:hAnsi="Times New Roman" w:cs="Times New Roman"/>
          <w:sz w:val="24"/>
          <w:szCs w:val="24"/>
        </w:rPr>
        <w:t>5</w:t>
      </w:r>
      <w:r w:rsidRPr="007E34AB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464AD">
        <w:rPr>
          <w:rFonts w:ascii="Times New Roman" w:hAnsi="Times New Roman" w:cs="Times New Roman"/>
          <w:sz w:val="24"/>
          <w:szCs w:val="24"/>
        </w:rPr>
        <w:t>год защитника Отечества</w:t>
      </w:r>
      <w:r w:rsidR="007A6CFE" w:rsidRPr="007E34AB">
        <w:rPr>
          <w:rFonts w:ascii="Times New Roman" w:hAnsi="Times New Roman" w:cs="Times New Roman"/>
          <w:sz w:val="24"/>
          <w:szCs w:val="24"/>
        </w:rPr>
        <w:t>»;</w:t>
      </w:r>
    </w:p>
    <w:p w:rsidR="007A6CFE" w:rsidRPr="007E34AB" w:rsidRDefault="007A6CFE" w:rsidP="007E34AB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«Мои добрые дела»;</w:t>
      </w:r>
    </w:p>
    <w:p w:rsidR="007A6CFE" w:rsidRPr="007E34AB" w:rsidRDefault="007A6CFE" w:rsidP="007E34AB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свободная тема. </w:t>
      </w:r>
    </w:p>
    <w:p w:rsidR="007A6CFE" w:rsidRPr="007E34AB" w:rsidRDefault="007A6CFE" w:rsidP="007E34AB">
      <w:pPr>
        <w:numPr>
          <w:ilvl w:val="1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 анимация  (2D – 3D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 – анимация  во всех возрастных категориях тема свободная. 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</w:p>
    <w:p w:rsidR="007A6CFE" w:rsidRPr="007E34AB" w:rsidRDefault="007A6CFE" w:rsidP="007E34AB">
      <w:pPr>
        <w:pStyle w:val="a4"/>
        <w:spacing w:before="0" w:beforeAutospacing="0" w:after="0" w:afterAutospacing="0"/>
      </w:pPr>
      <w:r w:rsidRPr="007E34AB">
        <w:t>6.2. Каждая работа оценивается по критериям оценивания. Максимальная оценка 55 баллов.</w:t>
      </w:r>
    </w:p>
    <w:p w:rsidR="007A6CFE" w:rsidRPr="007E34AB" w:rsidRDefault="007A6CFE" w:rsidP="007E34AB">
      <w:pPr>
        <w:pStyle w:val="a4"/>
        <w:spacing w:before="0" w:beforeAutospacing="0" w:after="0" w:afterAutospacing="0"/>
      </w:pPr>
      <w:r w:rsidRPr="007E34AB">
        <w:t>6.3. Требования к проектам описаны в Приложении 2.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</w:p>
    <w:p w:rsidR="007A6CFE" w:rsidRPr="007E34AB" w:rsidRDefault="007A6CFE" w:rsidP="007E34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7. Подведение итогов и награждение участников Конкурса</w:t>
      </w:r>
    </w:p>
    <w:p w:rsidR="007A6CFE" w:rsidRPr="007E34AB" w:rsidRDefault="007A6CFE" w:rsidP="007E34A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7.1. Конкурс носит массовый характер. В связи с этим награждение охватывает всех участников Конкурса независимо от количества полученных баллов. Основной формой награждения являются дипломы, сертификаты. Награждения поступают в каждое образовательное учреждение в обязательном порядке, в электронном виде. Преподаватели, подготовившие участников, награждаются благодарственными письмами.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7.2. Итоги Конкурса подводит жюри. Оценка лучших работ осуществляется с присуждением 1,2,3 места в каждой номинации. Лучшие работы студентов награждаются дипломами или грамотами.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lastRenderedPageBreak/>
        <w:t>7.3. Победители Конкурса определяются лучшими суммарными показателями (баллами) выполнения всех видов конкурсных заданий. При равенстве показателей присуждаются одинаковые места.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7.4. Решение принимается открытым голосованием членов жюри по всем выполненным заданиям.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7.5. Итоги работы оформляются протоколом.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7.6. Участники Конкурса получают Сертификат участника.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7.7. Педагогические работники, подготовившие призеров и участников конкурса, получают Благодарственные письма.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7.8 Итоги Конкурса публикуются на сайте государственного бюджетного профессионального образовательного учреждения «Жирновский нефтяной техникум» </w:t>
      </w:r>
      <w:hyperlink r:id="rId7" w:history="1">
        <w:proofErr w:type="spellStart"/>
        <w:r w:rsidRPr="007E34A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gnt</w:t>
        </w:r>
        <w:proofErr w:type="spellEnd"/>
        <w:r w:rsidRPr="007E34AB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7E34A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oil</w:t>
        </w:r>
        <w:r w:rsidRPr="007E34A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E34A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E34AB">
        <w:rPr>
          <w:rFonts w:ascii="Times New Roman" w:hAnsi="Times New Roman" w:cs="Times New Roman"/>
          <w:sz w:val="24"/>
          <w:szCs w:val="24"/>
        </w:rPr>
        <w:t>.</w:t>
      </w:r>
    </w:p>
    <w:p w:rsidR="007A6CFE" w:rsidRPr="007E34AB" w:rsidRDefault="007A6CFE" w:rsidP="007E34A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7E34AB">
        <w:rPr>
          <w:b/>
          <w:bCs/>
        </w:rPr>
        <w:t>8.  Финансирование Конкурса</w:t>
      </w:r>
    </w:p>
    <w:p w:rsidR="007A6CFE" w:rsidRPr="007E34AB" w:rsidRDefault="007A6CFE" w:rsidP="007E34AB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8.1 Участие в Конкурсе бесплатное.</w:t>
      </w:r>
    </w:p>
    <w:p w:rsidR="007A6CFE" w:rsidRPr="007E34AB" w:rsidRDefault="007A6CFE" w:rsidP="007E34AB">
      <w:pPr>
        <w:pStyle w:val="a4"/>
        <w:spacing w:before="0" w:beforeAutospacing="0" w:after="0" w:afterAutospacing="0"/>
        <w:jc w:val="center"/>
      </w:pPr>
      <w:r w:rsidRPr="007E34AB">
        <w:rPr>
          <w:rStyle w:val="a5"/>
        </w:rPr>
        <w:t>9. Этапы Конкурса, сроки, порядок участия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 xml:space="preserve">9.1. </w:t>
      </w:r>
      <w:r w:rsidRPr="007E34AB">
        <w:rPr>
          <w:b/>
          <w:bCs/>
          <w:lang w:val="en-US"/>
        </w:rPr>
        <w:t>I</w:t>
      </w:r>
      <w:r w:rsidRPr="007E34AB">
        <w:rPr>
          <w:b/>
          <w:bCs/>
        </w:rPr>
        <w:t xml:space="preserve"> этап: </w:t>
      </w:r>
      <w:r w:rsidRPr="007E34AB">
        <w:rPr>
          <w:rStyle w:val="a6"/>
          <w:i w:val="0"/>
          <w:iCs w:val="0"/>
        </w:rPr>
        <w:t xml:space="preserve">проводится </w:t>
      </w:r>
      <w:r w:rsidR="00B35B4C" w:rsidRPr="007E34AB">
        <w:rPr>
          <w:rStyle w:val="a6"/>
          <w:b/>
          <w:bCs/>
          <w:i w:val="0"/>
          <w:iCs w:val="0"/>
        </w:rPr>
        <w:t>с 1</w:t>
      </w:r>
      <w:r w:rsidR="007E34AB" w:rsidRPr="007E34AB">
        <w:rPr>
          <w:rStyle w:val="a6"/>
          <w:b/>
          <w:bCs/>
          <w:i w:val="0"/>
          <w:iCs w:val="0"/>
        </w:rPr>
        <w:t>3</w:t>
      </w:r>
      <w:r w:rsidR="00B35B4C" w:rsidRPr="007E34AB">
        <w:rPr>
          <w:rStyle w:val="a6"/>
          <w:b/>
          <w:bCs/>
          <w:i w:val="0"/>
          <w:iCs w:val="0"/>
        </w:rPr>
        <w:t xml:space="preserve"> </w:t>
      </w:r>
      <w:proofErr w:type="gramStart"/>
      <w:r w:rsidR="00B35B4C" w:rsidRPr="007E34AB">
        <w:rPr>
          <w:rStyle w:val="a6"/>
          <w:b/>
          <w:bCs/>
          <w:i w:val="0"/>
          <w:iCs w:val="0"/>
        </w:rPr>
        <w:t>января  по</w:t>
      </w:r>
      <w:proofErr w:type="gramEnd"/>
      <w:r w:rsidR="00B35B4C" w:rsidRPr="007E34AB">
        <w:rPr>
          <w:rStyle w:val="a6"/>
          <w:b/>
          <w:bCs/>
          <w:i w:val="0"/>
          <w:iCs w:val="0"/>
        </w:rPr>
        <w:t xml:space="preserve"> </w:t>
      </w:r>
      <w:r w:rsidR="007E34AB" w:rsidRPr="007E34AB">
        <w:rPr>
          <w:rStyle w:val="a6"/>
          <w:b/>
          <w:bCs/>
          <w:i w:val="0"/>
          <w:iCs w:val="0"/>
        </w:rPr>
        <w:t>10</w:t>
      </w:r>
      <w:r w:rsidRPr="007E34AB">
        <w:rPr>
          <w:rStyle w:val="a6"/>
          <w:b/>
          <w:bCs/>
          <w:i w:val="0"/>
          <w:iCs w:val="0"/>
        </w:rPr>
        <w:t xml:space="preserve"> февраля</w:t>
      </w:r>
      <w:r w:rsidR="008D0AC1" w:rsidRPr="007E34AB">
        <w:rPr>
          <w:rStyle w:val="a6"/>
          <w:b/>
          <w:bCs/>
          <w:i w:val="0"/>
          <w:iCs w:val="0"/>
        </w:rPr>
        <w:t xml:space="preserve"> 202</w:t>
      </w:r>
      <w:r w:rsidR="00A2031F" w:rsidRPr="007E34AB">
        <w:rPr>
          <w:rStyle w:val="a6"/>
          <w:b/>
          <w:bCs/>
          <w:i w:val="0"/>
          <w:iCs w:val="0"/>
        </w:rPr>
        <w:t>5</w:t>
      </w:r>
      <w:r w:rsidRPr="007E34AB">
        <w:rPr>
          <w:rStyle w:val="a6"/>
          <w:b/>
          <w:bCs/>
          <w:i w:val="0"/>
          <w:iCs w:val="0"/>
        </w:rPr>
        <w:t xml:space="preserve"> года</w:t>
      </w:r>
      <w:r w:rsidRPr="007E34AB">
        <w:rPr>
          <w:rStyle w:val="a6"/>
          <w:b/>
          <w:bCs/>
        </w:rPr>
        <w:t xml:space="preserve">. </w:t>
      </w:r>
      <w:r w:rsidRPr="007E34AB">
        <w:t>Прием заявок на участие и конкурсных работ.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t xml:space="preserve">9.2. </w:t>
      </w:r>
      <w:r w:rsidRPr="007E34AB">
        <w:rPr>
          <w:b/>
          <w:bCs/>
        </w:rPr>
        <w:t>I</w:t>
      </w:r>
      <w:r w:rsidRPr="007E34AB">
        <w:rPr>
          <w:b/>
          <w:bCs/>
          <w:lang w:val="en-US"/>
        </w:rPr>
        <w:t>I</w:t>
      </w:r>
      <w:r w:rsidRPr="007E34AB">
        <w:rPr>
          <w:b/>
          <w:bCs/>
        </w:rPr>
        <w:t xml:space="preserve"> </w:t>
      </w:r>
      <w:r w:rsidR="008D0AC1" w:rsidRPr="007E34AB">
        <w:rPr>
          <w:rStyle w:val="a5"/>
        </w:rPr>
        <w:t>этап:  с</w:t>
      </w:r>
      <w:r w:rsidRPr="007E34AB">
        <w:rPr>
          <w:rStyle w:val="a5"/>
        </w:rPr>
        <w:t xml:space="preserve"> </w:t>
      </w:r>
      <w:r w:rsidR="007E34AB" w:rsidRPr="007E34AB">
        <w:rPr>
          <w:rStyle w:val="a5"/>
        </w:rPr>
        <w:t>11</w:t>
      </w:r>
      <w:r w:rsidR="008D0AC1" w:rsidRPr="007E34AB">
        <w:rPr>
          <w:rStyle w:val="a5"/>
        </w:rPr>
        <w:t xml:space="preserve">  февраля  202</w:t>
      </w:r>
      <w:r w:rsidR="00A2031F" w:rsidRPr="007E34AB">
        <w:rPr>
          <w:rStyle w:val="a5"/>
        </w:rPr>
        <w:t>5</w:t>
      </w:r>
      <w:r w:rsidRPr="007E34AB">
        <w:rPr>
          <w:rStyle w:val="a5"/>
        </w:rPr>
        <w:t xml:space="preserve">  г. по 14</w:t>
      </w:r>
      <w:r w:rsidR="008D0AC1" w:rsidRPr="007E34AB">
        <w:rPr>
          <w:rStyle w:val="a5"/>
        </w:rPr>
        <w:t xml:space="preserve"> февраля 202</w:t>
      </w:r>
      <w:r w:rsidR="00A2031F" w:rsidRPr="007E34AB">
        <w:rPr>
          <w:rStyle w:val="a5"/>
        </w:rPr>
        <w:t>5</w:t>
      </w:r>
      <w:r w:rsidRPr="007E34AB">
        <w:rPr>
          <w:rStyle w:val="a5"/>
        </w:rPr>
        <w:t xml:space="preserve"> г. </w:t>
      </w:r>
      <w:r w:rsidRPr="007E34AB">
        <w:t>обработка принятых работ. Обсуждение материалов. Работа жюри и общественной экспертизы.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</w:pPr>
      <w:r w:rsidRPr="007E34AB">
        <w:rPr>
          <w:rStyle w:val="a5"/>
          <w:b w:val="0"/>
          <w:bCs w:val="0"/>
        </w:rPr>
        <w:t>9.3.</w:t>
      </w:r>
      <w:r w:rsidRPr="007E34AB">
        <w:rPr>
          <w:rStyle w:val="a5"/>
          <w:lang w:val="en-US"/>
        </w:rPr>
        <w:t>III</w:t>
      </w:r>
      <w:r w:rsidRPr="007E34AB">
        <w:rPr>
          <w:rStyle w:val="a5"/>
        </w:rPr>
        <w:t xml:space="preserve"> этап: 1</w:t>
      </w:r>
      <w:r w:rsidR="007E34AB" w:rsidRPr="007E34AB">
        <w:rPr>
          <w:rStyle w:val="a5"/>
        </w:rPr>
        <w:t>7</w:t>
      </w:r>
      <w:r w:rsidR="008D0AC1" w:rsidRPr="007E34AB">
        <w:rPr>
          <w:rStyle w:val="a5"/>
        </w:rPr>
        <w:t xml:space="preserve"> февраля 202</w:t>
      </w:r>
      <w:r w:rsidR="00A2031F" w:rsidRPr="007E34AB">
        <w:rPr>
          <w:rStyle w:val="a5"/>
        </w:rPr>
        <w:t>5</w:t>
      </w:r>
      <w:r w:rsidRPr="007E34AB">
        <w:rPr>
          <w:rStyle w:val="a5"/>
        </w:rPr>
        <w:t xml:space="preserve"> года</w:t>
      </w:r>
      <w:r w:rsidRPr="007E34AB">
        <w:rPr>
          <w:rStyle w:val="apple-converted-space"/>
        </w:rPr>
        <w:t> </w:t>
      </w:r>
      <w:r w:rsidRPr="007E34AB">
        <w:t>– объявление результатов, награждение победителей и призеров.</w:t>
      </w:r>
    </w:p>
    <w:p w:rsidR="007A6CFE" w:rsidRPr="007E34AB" w:rsidRDefault="007A6CFE" w:rsidP="007E34AB">
      <w:pPr>
        <w:pStyle w:val="a4"/>
        <w:spacing w:before="0" w:beforeAutospacing="0" w:after="0" w:afterAutospacing="0"/>
        <w:jc w:val="center"/>
        <w:rPr>
          <w:rStyle w:val="a5"/>
        </w:rPr>
      </w:pPr>
      <w:r w:rsidRPr="007E34AB">
        <w:rPr>
          <w:rStyle w:val="a5"/>
        </w:rPr>
        <w:t>10. Оргкомитет и основные критерии оценивания работ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 xml:space="preserve">10.1. В состав оргкомитета </w:t>
      </w:r>
      <w:r w:rsidR="00C73BFE">
        <w:rPr>
          <w:rStyle w:val="a5"/>
          <w:b w:val="0"/>
          <w:bCs w:val="0"/>
        </w:rPr>
        <w:t xml:space="preserve">и жюри </w:t>
      </w:r>
      <w:r w:rsidRPr="007E34AB">
        <w:rPr>
          <w:rStyle w:val="a5"/>
          <w:b w:val="0"/>
          <w:bCs w:val="0"/>
        </w:rPr>
        <w:t>входят:</w:t>
      </w:r>
    </w:p>
    <w:p w:rsidR="007A6CFE" w:rsidRPr="007E34AB" w:rsidRDefault="007A6CFE" w:rsidP="00C73BFE">
      <w:pPr>
        <w:pStyle w:val="a4"/>
        <w:spacing w:before="0" w:beforeAutospacing="0" w:after="0" w:afterAutospacing="0"/>
        <w:ind w:left="567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>1. Председатель комиссии математических, естественно-научных дисциплин и программирования преподаватель ГБПОУ «ЖНТ» Доронина Лидия Владимировна.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>2. Преподаватель ГБПОУ «ЖНТ» Дорошенко Оксана Алексеевна.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>3. Преподаватель ГБПОУ «ЖНТ» Абрамова Светлана Владимировна.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>4. Преподаватель ГБПОУ «ЖНТ»  Прошина Анна Юрьевна.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 w:rsidRPr="007E34AB">
        <w:rPr>
          <w:rStyle w:val="a5"/>
          <w:b w:val="0"/>
          <w:bCs w:val="0"/>
        </w:rPr>
        <w:t xml:space="preserve">5. </w:t>
      </w:r>
      <w:r w:rsidR="00A30999" w:rsidRPr="007E34AB">
        <w:rPr>
          <w:rStyle w:val="a5"/>
          <w:b w:val="0"/>
          <w:bCs w:val="0"/>
        </w:rPr>
        <w:t xml:space="preserve">Зам. директора по УП и </w:t>
      </w:r>
      <w:proofErr w:type="gramStart"/>
      <w:r w:rsidR="00A30999" w:rsidRPr="007E34AB">
        <w:rPr>
          <w:rStyle w:val="a5"/>
          <w:b w:val="0"/>
          <w:bCs w:val="0"/>
        </w:rPr>
        <w:t>ПР</w:t>
      </w:r>
      <w:proofErr w:type="gramEnd"/>
      <w:r w:rsidR="00A30999" w:rsidRPr="007E34AB">
        <w:rPr>
          <w:rStyle w:val="a5"/>
          <w:b w:val="0"/>
          <w:bCs w:val="0"/>
        </w:rPr>
        <w:t xml:space="preserve"> </w:t>
      </w:r>
      <w:r w:rsidRPr="007E34AB">
        <w:rPr>
          <w:rStyle w:val="a5"/>
          <w:b w:val="0"/>
          <w:bCs w:val="0"/>
        </w:rPr>
        <w:t xml:space="preserve"> </w:t>
      </w:r>
      <w:r w:rsidR="00A2031F" w:rsidRPr="007E34AB">
        <w:rPr>
          <w:rStyle w:val="a5"/>
          <w:b w:val="0"/>
          <w:bCs w:val="0"/>
        </w:rPr>
        <w:t>Комиссарова Дарья  Владимировна</w:t>
      </w:r>
      <w:r w:rsidRPr="007E34AB">
        <w:rPr>
          <w:rStyle w:val="a5"/>
          <w:b w:val="0"/>
          <w:bCs w:val="0"/>
        </w:rPr>
        <w:t>.</w:t>
      </w:r>
    </w:p>
    <w:p w:rsidR="007A6CFE" w:rsidRPr="007E34AB" w:rsidRDefault="00C73B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6</w:t>
      </w:r>
      <w:r w:rsidR="007A6CFE" w:rsidRPr="007E34AB">
        <w:rPr>
          <w:rStyle w:val="a5"/>
          <w:b w:val="0"/>
          <w:bCs w:val="0"/>
        </w:rPr>
        <w:t>. Начальник отдела информационных технологий ООО «ВЭСК» Ерохин П.А.</w:t>
      </w:r>
    </w:p>
    <w:p w:rsidR="007A6CFE" w:rsidRPr="007E34AB" w:rsidRDefault="00C73B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r>
        <w:rPr>
          <w:rStyle w:val="a5"/>
          <w:b w:val="0"/>
          <w:bCs w:val="0"/>
        </w:rPr>
        <w:t>7</w:t>
      </w:r>
      <w:r w:rsidR="007A6CFE" w:rsidRPr="007E34AB">
        <w:rPr>
          <w:rStyle w:val="a5"/>
          <w:b w:val="0"/>
          <w:bCs w:val="0"/>
        </w:rPr>
        <w:t xml:space="preserve">. Председатель студенческой профсоюзной организации ГБПОУ «ЖНТ» </w:t>
      </w:r>
      <w:proofErr w:type="spellStart"/>
      <w:r w:rsidR="007A6CFE" w:rsidRPr="007E34AB">
        <w:rPr>
          <w:rStyle w:val="a5"/>
          <w:b w:val="0"/>
          <w:bCs w:val="0"/>
        </w:rPr>
        <w:t>Чернецкий</w:t>
      </w:r>
      <w:proofErr w:type="spellEnd"/>
      <w:r w:rsidR="007A6CFE" w:rsidRPr="007E34AB">
        <w:rPr>
          <w:rStyle w:val="a5"/>
          <w:b w:val="0"/>
          <w:bCs w:val="0"/>
        </w:rPr>
        <w:t xml:space="preserve"> Виктор Иванович.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rStyle w:val="a5"/>
          <w:b w:val="0"/>
          <w:bCs w:val="0"/>
        </w:rPr>
      </w:pPr>
      <w:bookmarkStart w:id="0" w:name="_GoBack"/>
      <w:bookmarkEnd w:id="0"/>
      <w:r w:rsidRPr="007E34AB">
        <w:rPr>
          <w:rStyle w:val="a5"/>
          <w:b w:val="0"/>
          <w:bCs w:val="0"/>
        </w:rPr>
        <w:t>10.3 Основные критерии оценки работ:</w:t>
      </w:r>
    </w:p>
    <w:p w:rsidR="007A6CFE" w:rsidRPr="007E34AB" w:rsidRDefault="007A6CFE" w:rsidP="00C73B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 работы обучающегося</w:t>
      </w:r>
    </w:p>
    <w:p w:rsidR="007A6CFE" w:rsidRPr="007E34AB" w:rsidRDefault="007A6CFE" w:rsidP="00C7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Основные баллы</w:t>
      </w:r>
    </w:p>
    <w:tbl>
      <w:tblPr>
        <w:tblW w:w="11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2"/>
        <w:gridCol w:w="3827"/>
        <w:gridCol w:w="2551"/>
        <w:gridCol w:w="2269"/>
        <w:gridCol w:w="142"/>
      </w:tblGrid>
      <w:tr w:rsidR="007A6CFE" w:rsidRPr="007E34AB" w:rsidTr="007E34AB">
        <w:trPr>
          <w:trHeight w:val="317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3 балл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  <w:tc>
          <w:tcPr>
            <w:tcW w:w="2411" w:type="dxa"/>
            <w:gridSpan w:val="2"/>
          </w:tcPr>
          <w:p w:rsidR="007A6CFE" w:rsidRPr="007E34AB" w:rsidRDefault="007A6CFE" w:rsidP="007E3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A6CFE" w:rsidRPr="007E34AB" w:rsidTr="007E34AB">
        <w:trPr>
          <w:gridAfter w:val="1"/>
          <w:wAfter w:w="142" w:type="dxa"/>
          <w:trHeight w:val="1124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Раскрытие темы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проблема, проанализированы  ее причины. Проанализированы результаты с позицией на будущее.       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Иллюстрированный материал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Иллюстрации соответствуют содержанию, дополняет информацию о теме исследования.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Повторяет информацию о теме.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Иллюстраций мало.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Логичны</w:t>
            </w:r>
            <w:proofErr w:type="gramEnd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, интересны, обоснованы, соответствуют целям и задачам.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В основном соответствуют цели и задачам.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Отсутствуют или не связаны с целью и задачами сам результат работы.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Оригинальность и логичность построения работы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Работа целостна и логична, оригинальна.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Логика изложения нарушена.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В работе отсутствуют собственные мысли.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индивидуальность Цветовые, шрифтовые решения, расположение текстов и схем в кадрах соответствуют </w:t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реализации принципа наглядности.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Цветовые, шрифтовые решения, расположение текстов и схем в кадрах </w:t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 требованиям реализации принципа наглядности.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Цветовые, шрифтовые решения, расположение </w:t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и схем в кадрах не вполне  соответствуют требованиям реализации принципа наглядности.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Анимационные эффекты: 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созданные</w:t>
            </w:r>
            <w:proofErr w:type="gramEnd"/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Использование аудио и видео эффектов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созданные</w:t>
            </w:r>
            <w:proofErr w:type="gramEnd"/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Общее впечатление об оформлении работы</w:t>
            </w: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Оформление логично, эстетично, не противоречит содержанию презентации.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Стиль отвлекает от содержания, презентации.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Нет единого стиля.</w:t>
            </w:r>
          </w:p>
        </w:tc>
      </w:tr>
      <w:tr w:rsidR="007A6CFE" w:rsidRPr="007E34AB" w:rsidTr="007E34AB">
        <w:trPr>
          <w:gridAfter w:val="1"/>
          <w:wAfter w:w="142" w:type="dxa"/>
        </w:trPr>
        <w:tc>
          <w:tcPr>
            <w:tcW w:w="2482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Элементы творчества и оригинальность</w:t>
            </w:r>
          </w:p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Содержится большое число оригинальных, изобретательных примеров </w:t>
            </w:r>
          </w:p>
        </w:tc>
        <w:tc>
          <w:tcPr>
            <w:tcW w:w="2551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В презентации присутствует достаточное количество авторских находок.  </w:t>
            </w:r>
          </w:p>
        </w:tc>
        <w:tc>
          <w:tcPr>
            <w:tcW w:w="2269" w:type="dxa"/>
          </w:tcPr>
          <w:p w:rsidR="007A6CFE" w:rsidRPr="007E34AB" w:rsidRDefault="007A6CFE" w:rsidP="007E3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В презентации присутствуют авторские находки.</w:t>
            </w:r>
          </w:p>
        </w:tc>
      </w:tr>
    </w:tbl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CFE" w:rsidRPr="007E34AB" w:rsidRDefault="007A6CFE" w:rsidP="007E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>Дополнительные баллы: (1-3 балл)</w:t>
      </w:r>
    </w:p>
    <w:tbl>
      <w:tblPr>
        <w:tblW w:w="5000" w:type="pct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0847"/>
      </w:tblGrid>
      <w:tr w:rsidR="007A6CFE" w:rsidRPr="007E34AB"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 и таблиц</w:t>
            </w:r>
          </w:p>
        </w:tc>
      </w:tr>
      <w:tr w:rsidR="007A6CFE" w:rsidRPr="007E34AB"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</w:tr>
      <w:tr w:rsidR="007A6CFE" w:rsidRPr="007E34AB"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</w:tr>
      <w:tr w:rsidR="007A6CFE" w:rsidRPr="007E34AB">
        <w:trPr>
          <w:trHeight w:val="354"/>
        </w:trPr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Графики, импортированные из </w:t>
            </w:r>
            <w:proofErr w:type="spell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</w:p>
        </w:tc>
      </w:tr>
      <w:tr w:rsidR="007A6CFE" w:rsidRPr="007E34AB">
        <w:trPr>
          <w:trHeight w:val="354"/>
        </w:trPr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Текст хорошо </w:t>
            </w: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написан</w:t>
            </w:r>
            <w:proofErr w:type="gramEnd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 и сформированные идеи ясно изложены и структурированы</w:t>
            </w:r>
          </w:p>
        </w:tc>
      </w:tr>
      <w:tr w:rsidR="007A6CFE" w:rsidRPr="007E34AB">
        <w:trPr>
          <w:trHeight w:val="354"/>
        </w:trPr>
        <w:tc>
          <w:tcPr>
            <w:tcW w:w="5000" w:type="pct"/>
          </w:tcPr>
          <w:p w:rsidR="007A6CFE" w:rsidRPr="007E34AB" w:rsidRDefault="007A6CFE" w:rsidP="007E34A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</w:tr>
    </w:tbl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4AB">
        <w:rPr>
          <w:rFonts w:ascii="Times New Roman" w:hAnsi="Times New Roman" w:cs="Times New Roman"/>
          <w:sz w:val="24"/>
          <w:szCs w:val="24"/>
        </w:rPr>
        <w:t xml:space="preserve">Использование для создания работы сложного ПО: (1-10 баллов) </w:t>
      </w:r>
      <w:proofErr w:type="gramStart"/>
      <w:r w:rsidRPr="007E34AB">
        <w:rPr>
          <w:rFonts w:ascii="Times New Roman" w:hAnsi="Times New Roman" w:cs="Times New Roman"/>
          <w:sz w:val="24"/>
          <w:szCs w:val="24"/>
        </w:rPr>
        <w:t>интернет-приложения</w:t>
      </w:r>
      <w:proofErr w:type="gramEnd"/>
      <w:r w:rsidRPr="007E3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34AB">
        <w:rPr>
          <w:rFonts w:ascii="Times New Roman" w:hAnsi="Times New Roman" w:cs="Times New Roman"/>
          <w:b/>
          <w:bCs/>
          <w:sz w:val="24"/>
          <w:szCs w:val="24"/>
        </w:rPr>
        <w:t>Максимальное количество баллов – 55.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rStyle w:val="a5"/>
        </w:rPr>
      </w:pPr>
      <w:r w:rsidRPr="007E34AB">
        <w:rPr>
          <w:rStyle w:val="a5"/>
        </w:rPr>
        <w:t>Проекты, поступившие на конкурс, авторам не возвращаются и не рецензируются, организаторы конкурса оставляет за собой право некоммерческого использования присланных на конкурс работ.</w:t>
      </w:r>
    </w:p>
    <w:p w:rsidR="007A6CFE" w:rsidRPr="007E34AB" w:rsidRDefault="007A6CFE" w:rsidP="007E34AB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7E34AB">
        <w:rPr>
          <w:rStyle w:val="a5"/>
          <w:rFonts w:ascii="Times New Roman" w:hAnsi="Times New Roman" w:cs="Times New Roman"/>
          <w:sz w:val="24"/>
          <w:szCs w:val="24"/>
        </w:rPr>
        <w:br w:type="page"/>
      </w:r>
      <w:r w:rsidRPr="007E34AB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1 </w:t>
      </w:r>
    </w:p>
    <w:tbl>
      <w:tblPr>
        <w:tblW w:w="98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771"/>
        <w:gridCol w:w="4490"/>
        <w:gridCol w:w="45"/>
      </w:tblGrid>
      <w:tr w:rsidR="007A6CFE" w:rsidRPr="007E34AB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7E34AB" w:rsidRDefault="007A6CFE" w:rsidP="007E34AB">
            <w:pPr>
              <w:tabs>
                <w:tab w:val="left" w:pos="274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 бланк для участи</w:t>
            </w:r>
            <w:r w:rsidR="008D0AC1"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в конкурсе «Ветер перемен-202</w:t>
            </w:r>
            <w:r w:rsidR="00A2031F"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A6CFE" w:rsidRPr="007E34AB" w:rsidRDefault="007A6CFE" w:rsidP="007E34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(Если участников  больше добавьте  строку).</w:t>
            </w:r>
          </w:p>
        </w:tc>
      </w:tr>
      <w:tr w:rsidR="007A6CFE" w:rsidRPr="007E34AB">
        <w:trPr>
          <w:trHeight w:val="1016"/>
        </w:trPr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конкурса: фамилия, имя, отчество, класс или курс, группа, код специальности</w:t>
            </w:r>
            <w:proofErr w:type="gramEnd"/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нахождения образовательного учреждения </w:t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город (поселок, село, деревня)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руководителя образовательного учреждения 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преподавателя 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номинации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c>
          <w:tcPr>
            <w:tcW w:w="567" w:type="dxa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</w:tcPr>
          <w:p w:rsidR="007A6CFE" w:rsidRPr="007E34AB" w:rsidRDefault="007A6CFE" w:rsidP="007E34A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 адрес электронной почты (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7E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на который будут отправлены наградные документы</w:t>
            </w:r>
          </w:p>
        </w:tc>
        <w:tc>
          <w:tcPr>
            <w:tcW w:w="4535" w:type="dxa"/>
            <w:gridSpan w:val="2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CFE" w:rsidRPr="007E34AB">
        <w:trPr>
          <w:gridAfter w:val="1"/>
          <w:wAfter w:w="45" w:type="dxa"/>
        </w:trPr>
        <w:tc>
          <w:tcPr>
            <w:tcW w:w="9828" w:type="dxa"/>
            <w:gridSpan w:val="3"/>
          </w:tcPr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проведения конкурса </w:t>
            </w: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:    ___________________________________</w:t>
            </w:r>
          </w:p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отчество, </w:t>
            </w: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заполнившего</w:t>
            </w:r>
            <w:proofErr w:type="gramEnd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бланк).</w:t>
            </w:r>
          </w:p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указанных в регистрационном бланке персональных данных:</w:t>
            </w:r>
          </w:p>
          <w:p w:rsidR="007A6CFE" w:rsidRPr="007E34AB" w:rsidRDefault="007A6CFE" w:rsidP="007E34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______________________ / ______________________</w:t>
            </w:r>
          </w:p>
          <w:p w:rsidR="007A6CFE" w:rsidRPr="007E34AB" w:rsidRDefault="007A6CFE" w:rsidP="007E34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Расшифровка</w:t>
            </w:r>
          </w:p>
          <w:p w:rsidR="007A6CFE" w:rsidRPr="007E34AB" w:rsidRDefault="008D0AC1" w:rsidP="007E34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«____» __________________ 202</w:t>
            </w:r>
            <w:r w:rsidR="00A2031F" w:rsidRPr="007E3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6CFE" w:rsidRPr="007E34A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CFE" w:rsidRPr="007E34AB" w:rsidRDefault="007A6CFE" w:rsidP="007E34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AB">
              <w:rPr>
                <w:rFonts w:ascii="Times New Roman" w:hAnsi="Times New Roman" w:cs="Times New Roman"/>
                <w:sz w:val="24"/>
                <w:szCs w:val="24"/>
              </w:rPr>
              <w:t>Для регистрации заполните, и отправьте по адресу:</w:t>
            </w:r>
            <w:r w:rsidRPr="007E34A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2031F" w:rsidRPr="007E34AB">
              <w:rPr>
                <w:rFonts w:ascii="Times New Roman" w:hAnsi="Times New Roman" w:cs="Times New Roman"/>
                <w:b/>
                <w:sz w:val="24"/>
                <w:szCs w:val="24"/>
              </w:rPr>
              <w:t>gntkonkurs@gmail.com</w:t>
            </w:r>
          </w:p>
          <w:p w:rsidR="007A6CFE" w:rsidRPr="007E34AB" w:rsidRDefault="007A6CFE" w:rsidP="007E34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CFE" w:rsidRPr="007E34AB" w:rsidRDefault="007A6CFE" w:rsidP="007E34AB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CFE" w:rsidRPr="007E34AB" w:rsidRDefault="007A6CFE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31F" w:rsidRPr="007E34AB" w:rsidRDefault="00A2031F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6CF5" w:rsidRPr="007E34AB" w:rsidRDefault="006E6CF5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34AB" w:rsidRPr="007E34AB" w:rsidRDefault="007E34AB" w:rsidP="007E3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6CFE" w:rsidRPr="007E34AB" w:rsidRDefault="007A6CFE" w:rsidP="007E34AB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7E34AB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2</w:t>
      </w:r>
    </w:p>
    <w:p w:rsidR="007A6CFE" w:rsidRPr="007E34AB" w:rsidRDefault="007A6CFE" w:rsidP="007E34AB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6CFE" w:rsidRPr="007E34AB" w:rsidRDefault="007A6CFE" w:rsidP="007E34A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34AB">
        <w:rPr>
          <w:rStyle w:val="a5"/>
          <w:rFonts w:ascii="Times New Roman" w:hAnsi="Times New Roman" w:cs="Times New Roman"/>
          <w:sz w:val="23"/>
          <w:szCs w:val="23"/>
        </w:rPr>
        <w:t>Требования к проектам</w:t>
      </w:r>
    </w:p>
    <w:p w:rsidR="007A6CFE" w:rsidRPr="007E34AB" w:rsidRDefault="007A6CFE" w:rsidP="007E34AB">
      <w:pPr>
        <w:pStyle w:val="a4"/>
        <w:spacing w:before="0" w:beforeAutospacing="0" w:after="0" w:afterAutospacing="0"/>
        <w:ind w:firstLine="709"/>
        <w:rPr>
          <w:sz w:val="23"/>
          <w:szCs w:val="23"/>
        </w:rPr>
      </w:pPr>
      <w:r w:rsidRPr="007E34AB">
        <w:rPr>
          <w:sz w:val="23"/>
          <w:szCs w:val="23"/>
        </w:rPr>
        <w:t xml:space="preserve">Каждым автором или авторским коллективом может быть представлено не более 3 работ по каждому из направлений. Каждая из работ регистрируется отдельно. Число авторов одной работы не может превышать 3х человек. Если авторы проекта относятся к разным возрастным категориям, то регистрация проекта осуществляется по возрасту старшего из участников. Работы, представленные на конкурс, должны содержать только русскоязычную или англоязычную информацию. </w:t>
      </w:r>
    </w:p>
    <w:p w:rsidR="007A6CFE" w:rsidRPr="007E34AB" w:rsidRDefault="007A6CFE" w:rsidP="007E34A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34AB">
        <w:rPr>
          <w:rStyle w:val="a5"/>
          <w:rFonts w:ascii="Times New Roman" w:hAnsi="Times New Roman" w:cs="Times New Roman"/>
          <w:sz w:val="23"/>
          <w:szCs w:val="23"/>
        </w:rPr>
        <w:t>Технические требования к проектам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Все работы, представленные на конкурс, должны удовлетворять следующим требованиям: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работы должны быть пригодны для просмотра на персональном компьютере с операционной системой 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Windows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 7/8/10;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все работы не должны требовать предварительной инсталляции;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при использовании нестандартных шрифтов, необходимо, чтобы они были поставлены дополнительно с Вашей работой в каталоге "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Fonts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". 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При создании презентаций необходимо учитывать следующие требования: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логическая структурированность материала;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соблюдение единого стиля оформления презентации;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оптимальность выбора анимационных эффектов;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содержание изображения;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сочетание фона с графическими элементами и текстом;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соответствие содержание презентации тематике;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на первом листе презентации обязательно указать название учебного заведения, тему,  автора и руководителя.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При создании </w:t>
      </w:r>
      <w:proofErr w:type="gramStart"/>
      <w:r w:rsidRPr="007E34AB">
        <w:rPr>
          <w:sz w:val="23"/>
          <w:szCs w:val="23"/>
        </w:rPr>
        <w:t>интернет-приложений</w:t>
      </w:r>
      <w:proofErr w:type="gramEnd"/>
      <w:r w:rsidRPr="007E34AB">
        <w:rPr>
          <w:sz w:val="23"/>
          <w:szCs w:val="23"/>
        </w:rPr>
        <w:t xml:space="preserve"> необходимо учитывать следующие требования: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сайт должен быть пригоден для просмотра в режиме 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оффлайн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 (без 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линков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 на внешние программы);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главный файл должен называться index.htm  и располагаться в корневом каталоге сайта;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все картинки должны быть собраны в отдельном каталоге в форматах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gif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,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jpeg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,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png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.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Требования к статичным графическим работам, выполненным в </w:t>
      </w:r>
      <w:proofErr w:type="spellStart"/>
      <w:r w:rsidRPr="007E34AB">
        <w:rPr>
          <w:sz w:val="23"/>
          <w:szCs w:val="23"/>
        </w:rPr>
        <w:t>AdobePhotoShop</w:t>
      </w:r>
      <w:proofErr w:type="spellEnd"/>
      <w:r w:rsidRPr="007E34AB">
        <w:rPr>
          <w:sz w:val="23"/>
          <w:szCs w:val="23"/>
        </w:rPr>
        <w:t xml:space="preserve"> и </w:t>
      </w:r>
      <w:proofErr w:type="spellStart"/>
      <w:r w:rsidRPr="007E34AB">
        <w:rPr>
          <w:sz w:val="23"/>
          <w:szCs w:val="23"/>
        </w:rPr>
        <w:t>CorelDraw</w:t>
      </w:r>
      <w:proofErr w:type="spellEnd"/>
      <w:r w:rsidRPr="007E34AB">
        <w:rPr>
          <w:sz w:val="23"/>
          <w:szCs w:val="23"/>
        </w:rPr>
        <w:t>.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proofErr w:type="spellStart"/>
      <w:r w:rsidRPr="007E34AB">
        <w:rPr>
          <w:rFonts w:ascii="Times New Roman" w:hAnsi="Times New Roman" w:cs="Times New Roman"/>
          <w:sz w:val="23"/>
          <w:szCs w:val="23"/>
        </w:rPr>
        <w:t>AdobePhotoShop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, необходимо представить исходный файл (с расширением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psd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 без слияния слоев, т.е. исходный рабочий вариант) и файл с расширением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jpeg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proofErr w:type="spellStart"/>
      <w:r w:rsidRPr="007E34AB">
        <w:rPr>
          <w:rFonts w:ascii="Times New Roman" w:hAnsi="Times New Roman" w:cs="Times New Roman"/>
          <w:sz w:val="23"/>
          <w:szCs w:val="23"/>
        </w:rPr>
        <w:t>CorelDraw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 xml:space="preserve"> необходимо представить исходный файл (с расширением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cdr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) и файл с расширением *.</w:t>
      </w:r>
      <w:proofErr w:type="spellStart"/>
      <w:r w:rsidRPr="007E34AB">
        <w:rPr>
          <w:rFonts w:ascii="Times New Roman" w:hAnsi="Times New Roman" w:cs="Times New Roman"/>
          <w:sz w:val="23"/>
          <w:szCs w:val="23"/>
        </w:rPr>
        <w:t>jpeg</w:t>
      </w:r>
      <w:proofErr w:type="spellEnd"/>
      <w:r w:rsidRPr="007E34AB">
        <w:rPr>
          <w:rFonts w:ascii="Times New Roman" w:hAnsi="Times New Roman" w:cs="Times New Roman"/>
          <w:sz w:val="23"/>
          <w:szCs w:val="23"/>
        </w:rPr>
        <w:t>.</w:t>
      </w:r>
    </w:p>
    <w:p w:rsidR="007A6CFE" w:rsidRPr="007E34AB" w:rsidRDefault="007A6CFE" w:rsidP="007E34AB">
      <w:pPr>
        <w:numPr>
          <w:ilvl w:val="0"/>
          <w:numId w:val="6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3"/>
          <w:szCs w:val="23"/>
        </w:rPr>
      </w:pPr>
    </w:p>
    <w:p w:rsidR="007A6CFE" w:rsidRPr="007E34AB" w:rsidRDefault="007A6CFE" w:rsidP="007E34AB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34AB">
        <w:rPr>
          <w:rStyle w:val="a5"/>
          <w:rFonts w:ascii="Times New Roman" w:hAnsi="Times New Roman" w:cs="Times New Roman"/>
          <w:sz w:val="23"/>
          <w:szCs w:val="23"/>
        </w:rPr>
        <w:t>Правила отказа в регистрации работ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Оргкомитет оставляет за собой право на любом этапе отклонять работы: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proofErr w:type="gramStart"/>
      <w:r w:rsidRPr="007E34AB">
        <w:rPr>
          <w:rFonts w:ascii="Times New Roman" w:hAnsi="Times New Roman" w:cs="Times New Roman"/>
          <w:sz w:val="23"/>
          <w:szCs w:val="23"/>
        </w:rPr>
        <w:t>содержащие</w:t>
      </w:r>
      <w:proofErr w:type="gramEnd"/>
      <w:r w:rsidRPr="007E34AB">
        <w:rPr>
          <w:rFonts w:ascii="Times New Roman" w:hAnsi="Times New Roman" w:cs="Times New Roman"/>
          <w:sz w:val="23"/>
          <w:szCs w:val="23"/>
        </w:rPr>
        <w:t xml:space="preserve"> рекламную информацию;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содержащие нецензурные и грубые выражения;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содержащие порнографию и имеющие ссылки на ресурсы, содержащие порнографический характер;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призывы к нарушению действующего законодательства и высказывания расистского характера;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>содержащие материалы, полностью или частично заимствованные из других источников, без соответствующих ссылок;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нарушением закона «Об авторских и смежных правах»; </w:t>
      </w:r>
    </w:p>
    <w:p w:rsidR="007A6CFE" w:rsidRPr="007E34AB" w:rsidRDefault="007A6CFE" w:rsidP="007E34AB">
      <w:pPr>
        <w:numPr>
          <w:ilvl w:val="1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несоблюдением правил и технических требований, установленных данным положением. </w:t>
      </w:r>
    </w:p>
    <w:p w:rsidR="007A6CFE" w:rsidRPr="007E34AB" w:rsidRDefault="007A6CFE" w:rsidP="007E34AB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 Проекты, зарегистрированные авторами на конкурс, должны быть выполнены самостоятельно. </w:t>
      </w:r>
    </w:p>
    <w:p w:rsidR="007A6CFE" w:rsidRPr="007E34AB" w:rsidRDefault="007A6CFE" w:rsidP="007E34AB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Прим. Обращаем внимание на то, что заимствование чужих идей попадает под действие закона «Об авторских и смежных правах». </w:t>
      </w:r>
    </w:p>
    <w:p w:rsidR="007A6CFE" w:rsidRPr="007E34AB" w:rsidRDefault="007A6CFE" w:rsidP="007E34AB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E34AB">
        <w:rPr>
          <w:rStyle w:val="a5"/>
          <w:rFonts w:ascii="Times New Roman" w:hAnsi="Times New Roman" w:cs="Times New Roman"/>
          <w:sz w:val="23"/>
          <w:szCs w:val="23"/>
        </w:rPr>
        <w:t>Способы представления работ на конкурс:</w:t>
      </w:r>
    </w:p>
    <w:p w:rsidR="007A6CFE" w:rsidRPr="007E34AB" w:rsidRDefault="007A6CFE" w:rsidP="007E34AB">
      <w:pPr>
        <w:pStyle w:val="a4"/>
        <w:spacing w:before="0" w:beforeAutospacing="0" w:after="0" w:afterAutospacing="0"/>
        <w:rPr>
          <w:sz w:val="23"/>
          <w:szCs w:val="23"/>
        </w:rPr>
      </w:pPr>
      <w:r w:rsidRPr="007E34AB">
        <w:rPr>
          <w:sz w:val="23"/>
          <w:szCs w:val="23"/>
        </w:rPr>
        <w:t xml:space="preserve">все проекты и исходные файлы обязательно должны быть отправлены в оргкомитет конкурса «Ветер перемен». </w:t>
      </w:r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Номинация «Мультимедиа-технологии» и номинация «Презентация»; </w:t>
      </w:r>
    </w:p>
    <w:p w:rsidR="007A6CFE" w:rsidRPr="007E34AB" w:rsidRDefault="007A6CFE" w:rsidP="007E34AB">
      <w:pPr>
        <w:pStyle w:val="a8"/>
        <w:numPr>
          <w:ilvl w:val="0"/>
          <w:numId w:val="10"/>
        </w:numPr>
        <w:ind w:left="0"/>
        <w:rPr>
          <w:sz w:val="23"/>
          <w:szCs w:val="23"/>
        </w:rPr>
      </w:pPr>
      <w:r w:rsidRPr="007E34AB">
        <w:rPr>
          <w:sz w:val="23"/>
          <w:szCs w:val="23"/>
        </w:rPr>
        <w:t>по электронной почте (размер Вашей работы не должен превышать 10 Мб);</w:t>
      </w:r>
    </w:p>
    <w:p w:rsidR="007A6CFE" w:rsidRPr="007E34AB" w:rsidRDefault="007A6CFE" w:rsidP="007E34AB">
      <w:pPr>
        <w:pStyle w:val="a8"/>
        <w:numPr>
          <w:ilvl w:val="0"/>
          <w:numId w:val="10"/>
        </w:numPr>
        <w:ind w:left="0"/>
        <w:rPr>
          <w:sz w:val="23"/>
          <w:szCs w:val="23"/>
        </w:rPr>
      </w:pPr>
      <w:r w:rsidRPr="007E34AB">
        <w:rPr>
          <w:sz w:val="23"/>
          <w:szCs w:val="23"/>
        </w:rPr>
        <w:t>с помощью облачных технологий;</w:t>
      </w:r>
    </w:p>
    <w:p w:rsidR="007A6CFE" w:rsidRPr="007E34AB" w:rsidRDefault="007A6CFE" w:rsidP="007E34AB">
      <w:pPr>
        <w:pStyle w:val="a8"/>
        <w:numPr>
          <w:ilvl w:val="0"/>
          <w:numId w:val="10"/>
        </w:numPr>
        <w:ind w:left="0"/>
        <w:rPr>
          <w:sz w:val="23"/>
          <w:szCs w:val="23"/>
        </w:rPr>
      </w:pPr>
      <w:proofErr w:type="gramStart"/>
      <w:r w:rsidRPr="007E34AB">
        <w:rPr>
          <w:sz w:val="23"/>
          <w:szCs w:val="23"/>
        </w:rPr>
        <w:t xml:space="preserve">по почте (работы должны быть представлены на электронном носителе информации (лазерном диске). </w:t>
      </w:r>
      <w:proofErr w:type="gramEnd"/>
    </w:p>
    <w:p w:rsidR="007A6CFE" w:rsidRPr="007E34AB" w:rsidRDefault="007A6CFE" w:rsidP="007E34A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E34AB">
        <w:rPr>
          <w:rFonts w:ascii="Times New Roman" w:hAnsi="Times New Roman" w:cs="Times New Roman"/>
          <w:sz w:val="23"/>
          <w:szCs w:val="23"/>
        </w:rPr>
        <w:t xml:space="preserve">Номинация «Интернет приложения»: </w:t>
      </w:r>
    </w:p>
    <w:p w:rsidR="007A6CFE" w:rsidRPr="007E34AB" w:rsidRDefault="007A6CFE" w:rsidP="007E34AB">
      <w:pPr>
        <w:pStyle w:val="a8"/>
        <w:numPr>
          <w:ilvl w:val="0"/>
          <w:numId w:val="11"/>
        </w:numPr>
        <w:tabs>
          <w:tab w:val="left" w:pos="0"/>
        </w:tabs>
        <w:ind w:left="0" w:firstLine="0"/>
        <w:rPr>
          <w:b/>
          <w:bCs/>
          <w:sz w:val="23"/>
          <w:szCs w:val="23"/>
        </w:rPr>
      </w:pPr>
      <w:r w:rsidRPr="007E34AB">
        <w:rPr>
          <w:sz w:val="23"/>
          <w:szCs w:val="23"/>
        </w:rPr>
        <w:t>в сети Интернет (при этом для размещения сайта не рекоменду</w:t>
      </w:r>
      <w:r w:rsidR="007E34AB" w:rsidRPr="007E34AB">
        <w:rPr>
          <w:sz w:val="23"/>
          <w:szCs w:val="23"/>
        </w:rPr>
        <w:t xml:space="preserve">ется использовать </w:t>
      </w:r>
      <w:proofErr w:type="spellStart"/>
      <w:r w:rsidRPr="007E34AB">
        <w:rPr>
          <w:sz w:val="23"/>
          <w:szCs w:val="23"/>
        </w:rPr>
        <w:t>хостеров</w:t>
      </w:r>
      <w:proofErr w:type="spellEnd"/>
      <w:r w:rsidRPr="007E34AB">
        <w:rPr>
          <w:sz w:val="23"/>
          <w:szCs w:val="23"/>
        </w:rPr>
        <w:t xml:space="preserve"> с низкой пропускной способностью канала).</w:t>
      </w:r>
    </w:p>
    <w:sectPr w:rsidR="007A6CFE" w:rsidRPr="007E34AB" w:rsidSect="007E34AB">
      <w:pgSz w:w="11906" w:h="16838"/>
      <w:pgMar w:top="568" w:right="566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46345"/>
    <w:multiLevelType w:val="hybridMultilevel"/>
    <w:tmpl w:val="4D16DD4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4B5F4C35"/>
    <w:multiLevelType w:val="hybridMultilevel"/>
    <w:tmpl w:val="9C76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1921988"/>
    <w:multiLevelType w:val="multilevel"/>
    <w:tmpl w:val="40D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A2FFC"/>
    <w:multiLevelType w:val="hybridMultilevel"/>
    <w:tmpl w:val="3F6A1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0AA1B12"/>
    <w:multiLevelType w:val="multilevel"/>
    <w:tmpl w:val="77A2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B3A60"/>
    <w:multiLevelType w:val="multilevel"/>
    <w:tmpl w:val="5522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91260"/>
    <w:multiLevelType w:val="multilevel"/>
    <w:tmpl w:val="5648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11626"/>
    <w:multiLevelType w:val="multilevel"/>
    <w:tmpl w:val="C39C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  <w:sz w:val="20"/>
          <w:szCs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843EA"/>
    <w:rsid w:val="0006684A"/>
    <w:rsid w:val="000944F8"/>
    <w:rsid w:val="000A382A"/>
    <w:rsid w:val="000D6120"/>
    <w:rsid w:val="00185242"/>
    <w:rsid w:val="00211F0D"/>
    <w:rsid w:val="002464AD"/>
    <w:rsid w:val="00252F78"/>
    <w:rsid w:val="00266174"/>
    <w:rsid w:val="00275810"/>
    <w:rsid w:val="00377679"/>
    <w:rsid w:val="003A2308"/>
    <w:rsid w:val="003E0E26"/>
    <w:rsid w:val="004128E5"/>
    <w:rsid w:val="004309FF"/>
    <w:rsid w:val="004F5654"/>
    <w:rsid w:val="005B710B"/>
    <w:rsid w:val="005C0721"/>
    <w:rsid w:val="005C3402"/>
    <w:rsid w:val="0061178E"/>
    <w:rsid w:val="00660748"/>
    <w:rsid w:val="00687751"/>
    <w:rsid w:val="006927B5"/>
    <w:rsid w:val="006C6CC3"/>
    <w:rsid w:val="006E6CF5"/>
    <w:rsid w:val="006F4C50"/>
    <w:rsid w:val="0079019E"/>
    <w:rsid w:val="007A6CFE"/>
    <w:rsid w:val="007E34AB"/>
    <w:rsid w:val="007F05BC"/>
    <w:rsid w:val="007F1A1F"/>
    <w:rsid w:val="008177FB"/>
    <w:rsid w:val="00854ABF"/>
    <w:rsid w:val="008843EA"/>
    <w:rsid w:val="008C2D7C"/>
    <w:rsid w:val="008D0AC1"/>
    <w:rsid w:val="008D4933"/>
    <w:rsid w:val="00973E8E"/>
    <w:rsid w:val="00A01C92"/>
    <w:rsid w:val="00A2031F"/>
    <w:rsid w:val="00A30999"/>
    <w:rsid w:val="00A909FD"/>
    <w:rsid w:val="00B27BD1"/>
    <w:rsid w:val="00B35B4C"/>
    <w:rsid w:val="00B73E89"/>
    <w:rsid w:val="00B80A3A"/>
    <w:rsid w:val="00BC2B1C"/>
    <w:rsid w:val="00BC46C2"/>
    <w:rsid w:val="00C73BFE"/>
    <w:rsid w:val="00C74944"/>
    <w:rsid w:val="00C80650"/>
    <w:rsid w:val="00CB5441"/>
    <w:rsid w:val="00D25671"/>
    <w:rsid w:val="00DD0FFC"/>
    <w:rsid w:val="00E03C91"/>
    <w:rsid w:val="00E354A3"/>
    <w:rsid w:val="00E47950"/>
    <w:rsid w:val="00E5012F"/>
    <w:rsid w:val="00F8726A"/>
    <w:rsid w:val="00FE1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F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9019E"/>
    <w:rPr>
      <w:rFonts w:cs="Calibri"/>
      <w:lang w:eastAsia="en-US"/>
    </w:rPr>
  </w:style>
  <w:style w:type="paragraph" w:styleId="a4">
    <w:name w:val="Normal (Web)"/>
    <w:basedOn w:val="a"/>
    <w:uiPriority w:val="99"/>
    <w:rsid w:val="0079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79019E"/>
    <w:rPr>
      <w:b/>
      <w:bCs/>
    </w:rPr>
  </w:style>
  <w:style w:type="character" w:styleId="a6">
    <w:name w:val="Emphasis"/>
    <w:basedOn w:val="a0"/>
    <w:uiPriority w:val="99"/>
    <w:qFormat/>
    <w:rsid w:val="00A01C92"/>
    <w:rPr>
      <w:i/>
      <w:iCs/>
    </w:rPr>
  </w:style>
  <w:style w:type="character" w:styleId="a7">
    <w:name w:val="Hyperlink"/>
    <w:basedOn w:val="a0"/>
    <w:uiPriority w:val="99"/>
    <w:rsid w:val="006F4C5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BC2B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C2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eridian-cen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ridian-cen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18CF-C1B6-43C3-AFBD-BA62B5A3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8</cp:revision>
  <cp:lastPrinted>2024-12-26T07:05:00Z</cp:lastPrinted>
  <dcterms:created xsi:type="dcterms:W3CDTF">2024-12-16T11:33:00Z</dcterms:created>
  <dcterms:modified xsi:type="dcterms:W3CDTF">2024-12-26T07:06:00Z</dcterms:modified>
</cp:coreProperties>
</file>