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pStyle w:val="Style_1"/>
      </w:pPr>
      <w:r>
        <w:rPr>
          <w:rFonts w:ascii="Arial" w:hAnsi="Arial"/>
          <w:b w:val="0"/>
          <w:i w:val="0"/>
          <w:caps w:val="0"/>
          <w:color w:val="333333"/>
          <w:spacing w:val="0"/>
          <w:sz w:val="23"/>
          <w:highlight w:val="white"/>
        </w:rPr>
        <w:t xml:space="preserve"> Ссылки на федеральные и региональные информационные ресурсы по подготовке к ЕГЭ на официальных сайтах образовательных организаций, реализующих образовательные программы среднего общего образования (далее – ОО)</w:t>
      </w:r>
      <w:r>
        <w:br/>
      </w:r>
      <w:r>
        <w:rPr>
          <w:rFonts w:ascii="Arial" w:hAnsi="Arial"/>
          <w:b w:val="0"/>
          <w:i w:val="0"/>
          <w:caps w:val="0"/>
          <w:color w:val="005BD1"/>
          <w:spacing w:val="0"/>
          <w:sz w:val="23"/>
          <w:highlight w:val="white"/>
          <w:u w:color="000000" w:val="single"/>
        </w:rPr>
        <w:t>https://fipi.ru/</w:t>
      </w:r>
      <w:r>
        <w:rPr>
          <w:rFonts w:ascii="Arial" w:hAnsi="Arial"/>
          <w:b w:val="0"/>
          <w:i w:val="0"/>
          <w:caps w:val="0"/>
          <w:color w:val="005BD1"/>
          <w:spacing w:val="0"/>
          <w:sz w:val="23"/>
          <w:highlight w:val="white"/>
          <w:u w:color="000000" w:val="single"/>
        </w:rPr>
        <w:t>https://petrsu.ru/news/2020/83162/gotovimsya-k-ege-ist</w:t>
      </w:r>
      <w:r>
        <w:rPr>
          <w:rFonts w:ascii="Arial" w:hAnsi="Arial"/>
          <w:b w:val="0"/>
          <w:i w:val="0"/>
          <w:caps w:val="0"/>
          <w:strike w:val="0"/>
          <w:color w:val="005BD1"/>
          <w:spacing w:val="0"/>
          <w:sz w:val="23"/>
          <w:highlight w:val="white"/>
          <w:u/>
        </w:rPr>
        <w:t>https://petrsu.ru/events/2020/80362/podgotovka-k-ege-onl</w:t>
      </w:r>
      <w:r>
        <w:rPr>
          <w:rFonts w:ascii="Arial" w:hAnsi="Arial"/>
          <w:b w:val="0"/>
          <w:i w:val="0"/>
          <w:caps w:val="0"/>
          <w:color w:val="005BD1"/>
          <w:spacing w:val="0"/>
          <w:sz w:val="23"/>
          <w:highlight w:val="white"/>
          <w:u w:color="000000" w:val="single"/>
        </w:rPr>
        <w:t>https://petrsu.ru/news/2020/81704/videokonsultatsii-dl</w:t>
      </w:r>
      <w:r>
        <w:rPr>
          <w:rFonts w:ascii="Arial" w:hAnsi="Arial"/>
          <w:b w:val="0"/>
          <w:i w:val="0"/>
          <w:caps w:val="0"/>
          <w:color w:val="333333"/>
          <w:spacing w:val="0"/>
          <w:sz w:val="23"/>
          <w:highlight w:val="white"/>
        </w:rPr>
        <w:t> 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heading 1"/>
    <w:link w:val="Style_2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3" w:type="paragraph">
    <w:name w:val="heading 2"/>
    <w:link w:val="Style_3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3_ch" w:type="character">
    <w:name w:val="heading 2"/>
    <w:link w:val="Style_3"/>
    <w:rPr>
      <w:rFonts w:ascii="XO Thames" w:hAnsi="XO Thames"/>
      <w:b w:val="1"/>
      <w:color w:val="00A0FF"/>
      <w:sz w:val="26"/>
    </w:rPr>
  </w:style>
  <w:style w:styleId="Style_4" w:type="paragraph">
    <w:name w:val="heading 3"/>
    <w:link w:val="Style_4_ch"/>
    <w:uiPriority w:val="9"/>
    <w:qFormat/>
    <w:rPr>
      <w:rFonts w:ascii="XO Thames" w:hAnsi="XO Thames"/>
      <w:b w:val="1"/>
      <w:i w:val="1"/>
      <w:color w:val="000000"/>
    </w:rPr>
  </w:style>
  <w:style w:styleId="Style_4_ch" w:type="character">
    <w:name w:val="heading 3"/>
    <w:link w:val="Style_4"/>
    <w:rPr>
      <w:rFonts w:ascii="XO Thames" w:hAnsi="XO Thames"/>
      <w:b w:val="1"/>
      <w:i w:val="1"/>
      <w:color w:val="000000"/>
    </w:rPr>
  </w:style>
  <w:style w:styleId="Style_5" w:type="paragraph">
    <w:name w:val="heading 4"/>
    <w:link w:val="Style_5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5_ch" w:type="character">
    <w:name w:val="heading 4"/>
    <w:link w:val="Style_5"/>
    <w:rPr>
      <w:rFonts w:ascii="XO Thames" w:hAnsi="XO Thames"/>
      <w:b w:val="1"/>
      <w:color w:val="595959"/>
      <w:sz w:val="26"/>
    </w:rPr>
  </w:style>
  <w:style w:styleId="Style_6" w:type="paragraph">
    <w:name w:val="heading 5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6_ch" w:type="character">
    <w:name w:val="heading 5"/>
    <w:link w:val="Style_6"/>
    <w:rPr>
      <w:rFonts w:ascii="XO Thames" w:hAnsi="XO Thames"/>
      <w:b w:val="1"/>
      <w:color w:val="000000"/>
      <w:sz w:val="22"/>
    </w:rPr>
  </w:style>
  <w:style w:styleId="Style_7" w:type="paragraph">
    <w:name w:val="Title"/>
    <w:link w:val="Style_7_ch"/>
    <w:uiPriority w:val="10"/>
    <w:qFormat/>
    <w:rPr>
      <w:rFonts w:ascii="XO Thames" w:hAnsi="XO Thames"/>
      <w:b w:val="1"/>
      <w:sz w:val="52"/>
    </w:rPr>
  </w:style>
  <w:style w:styleId="Style_7_ch" w:type="character">
    <w:name w:val="Title"/>
    <w:link w:val="Style_7"/>
    <w:rPr>
      <w:rFonts w:ascii="XO Thames" w:hAnsi="XO Thames"/>
      <w:b w:val="1"/>
      <w:sz w:val="52"/>
    </w:rPr>
  </w:style>
  <w:style w:styleId="Style_8" w:type="paragraph">
    <w:name w:val="Subtitle"/>
    <w:basedOn w:val="Style_1"/>
    <w:link w:val="Style_8_ch"/>
    <w:uiPriority w:val="11"/>
    <w:qFormat/>
    <w:rPr>
      <w:rFonts w:ascii="XO Thames" w:hAnsi="XO Thames"/>
      <w:i w:val="1"/>
      <w:color w:val="616161"/>
    </w:rPr>
  </w:style>
  <w:style w:styleId="Style_8_ch" w:type="character">
    <w:name w:val="Subtitle"/>
    <w:basedOn w:val="Style_1_ch"/>
    <w:link w:val="Style_8"/>
    <w:rPr>
      <w:rFonts w:ascii="XO Thames" w:hAnsi="XO Thames"/>
      <w:i w:val="1"/>
      <w:color w:val="616161"/>
    </w:rPr>
  </w:style>
  <w:style w:styleId="Style_9" w:type="paragraph">
    <w:name w:val="Header and Footer"/>
    <w:link w:val="Style_9_ch"/>
    <w:pPr>
      <w:spacing w:line="360" w:lineRule="auto"/>
      <w:ind/>
    </w:pPr>
    <w:rPr>
      <w:rFonts w:ascii="XO Thames" w:hAnsi="XO Thames"/>
      <w:sz w:val="20"/>
    </w:rPr>
  </w:style>
  <w:style w:styleId="Style_9_ch" w:type="character">
    <w:name w:val="Header and Footer"/>
    <w:link w:val="Style_9"/>
    <w:rPr>
      <w:rFonts w:ascii="XO Thames" w:hAnsi="XO Thames"/>
      <w:sz w:val="20"/>
    </w:rPr>
  </w:style>
  <w:style w:styleId="Style_10" w:type="paragraph">
    <w:name w:val="Footnote"/>
    <w:link w:val="Style_10_ch"/>
    <w:rPr>
      <w:rFonts w:ascii="XO Thames" w:hAnsi="XO Thames"/>
      <w:color w:val="757575"/>
      <w:sz w:val="20"/>
    </w:rPr>
  </w:style>
  <w:style w:styleId="Style_10_ch" w:type="character">
    <w:name w:val="Footnote"/>
    <w:link w:val="Style_10"/>
    <w:rPr>
      <w:rFonts w:ascii="XO Thames" w:hAnsi="XO Thames"/>
      <w:color w:val="757575"/>
      <w:sz w:val="2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toc 2"/>
    <w:link w:val="Style_13_ch"/>
    <w:uiPriority w:val="39"/>
    <w:pPr>
      <w:ind w:firstLine="0" w:left="200"/>
    </w:pPr>
  </w:style>
  <w:style w:styleId="Style_13_ch" w:type="character">
    <w:name w:val="toc 2"/>
    <w:link w:val="Style_13"/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toc 4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toc 6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6" Target="theme/theme1.xml" Type="http://schemas.openxmlformats.org/officeDocument/2006/relationships/theme"/>
  <Relationship Id="rId2" Target="settings.xml" Type="http://schemas.openxmlformats.org/officeDocument/2006/relationships/settings"/>
  <Relationship Id="rId3" Target="styles.xml" Type="http://schemas.openxmlformats.org/officeDocument/2006/relationships/styles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