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Приказом Министерства просвещения Российской Федерации от 20 февраля 2020 г. № 59 утвержден «Порядок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Порядок определяет правила проведения в соответствующих образовательных организациях социально-психологического тестирования (далее - тестирование) обучающихся, направленного на профилактику незаконного потребления наркотических средств и психотропных веществ.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Тестирование осуществляется ежегодно в соответствии с распорядительным актом руководителя образовательной организации, проводящей тестирование.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Тестирование проводится в отношении обучающихся, достигших возраста тринадцати лет, начиная с 7 класса обучения в общеобразовательной организации.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proofErr w:type="gramStart"/>
      <w:r w:rsidRPr="004E00CE">
        <w:rPr>
          <w:color w:val="333333"/>
          <w:sz w:val="27"/>
          <w:szCs w:val="27"/>
        </w:rPr>
        <w:t>Проводится тестирование методом получения информации на основании ответов на вопросы и предполагает</w:t>
      </w:r>
      <w:proofErr w:type="gramEnd"/>
      <w:r w:rsidRPr="004E00CE">
        <w:rPr>
          <w:color w:val="333333"/>
          <w:sz w:val="27"/>
          <w:szCs w:val="27"/>
        </w:rPr>
        <w:t xml:space="preserve"> заполнение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Форма проведения тестирования определяется образовательной организацией (может быть как на бумажных носителях, так и в электронной форме), но по форме ответа тестирование является письменным.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С целью обеспечения конфиденциальности результатов тестирования во время его проведения не допускаются свободное общение между обучающимися, участвующими в тестировании, и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По завершении тестирования комплектуются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>Руководитель образовательной организации в течение трех рабочих дней со дня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4E00CE" w:rsidRPr="004E00CE" w:rsidRDefault="004E00CE" w:rsidP="004E00C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color w:val="333333"/>
          <w:sz w:val="27"/>
          <w:szCs w:val="27"/>
        </w:rPr>
      </w:pPr>
      <w:r w:rsidRPr="004E00CE">
        <w:rPr>
          <w:color w:val="333333"/>
          <w:sz w:val="27"/>
          <w:szCs w:val="27"/>
        </w:rPr>
        <w:t xml:space="preserve">В последующем орган исполнительной власти, осуществляющий государственное управление в сфере образования на территории соответствующего субъекта Российской Федерации, осуществляет информирование </w:t>
      </w:r>
      <w:proofErr w:type="spellStart"/>
      <w:r w:rsidRPr="004E00CE">
        <w:rPr>
          <w:color w:val="333333"/>
          <w:sz w:val="27"/>
          <w:szCs w:val="27"/>
        </w:rPr>
        <w:t>антинаркотической</w:t>
      </w:r>
      <w:proofErr w:type="spellEnd"/>
      <w:r w:rsidRPr="004E00CE">
        <w:rPr>
          <w:color w:val="333333"/>
          <w:sz w:val="27"/>
          <w:szCs w:val="27"/>
        </w:rPr>
        <w:t xml:space="preserve"> комиссии данного субъекта Российской Федерации, о результатах тестирований, проведенных в образовательных учреждениях.</w:t>
      </w:r>
    </w:p>
    <w:p w:rsidR="00672881" w:rsidRDefault="00672881"/>
    <w:sectPr w:rsidR="00672881" w:rsidSect="004E00C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0CE"/>
    <w:rsid w:val="000A7DC7"/>
    <w:rsid w:val="002208E3"/>
    <w:rsid w:val="004E00CE"/>
    <w:rsid w:val="00594CF1"/>
    <w:rsid w:val="00672881"/>
    <w:rsid w:val="00736E4D"/>
    <w:rsid w:val="00810AED"/>
    <w:rsid w:val="0099235A"/>
    <w:rsid w:val="00A5717C"/>
    <w:rsid w:val="00A90193"/>
    <w:rsid w:val="00BC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2023-01-24T06:55:00Z</cp:lastPrinted>
  <dcterms:created xsi:type="dcterms:W3CDTF">2023-01-24T06:52:00Z</dcterms:created>
  <dcterms:modified xsi:type="dcterms:W3CDTF">2023-01-24T06:56:00Z</dcterms:modified>
</cp:coreProperties>
</file>