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A8" w:rsidRPr="00BF5BA8" w:rsidRDefault="00782468" w:rsidP="00782468">
      <w:pPr>
        <w:ind w:left="-993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eading=h.bpesba373do1" w:colFirst="0" w:colLast="0"/>
      <w:bookmarkStart w:id="2" w:name="_heading=h.h88omqjtewwx" w:colFirst="0" w:colLast="0"/>
      <w:bookmarkStart w:id="3" w:name="_heading=h.bi8hfwyda7zj" w:colFirst="0" w:colLast="0"/>
      <w:bookmarkStart w:id="4" w:name="_heading=h.my1o1w14urdz" w:colFirst="0" w:colLast="0"/>
      <w:bookmarkStart w:id="5" w:name="_GoBack"/>
      <w:bookmarkEnd w:id="0"/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pt;height:750.6pt">
            <v:imagedata r:id="rId6" o:title="1"/>
          </v:shape>
        </w:pict>
      </w:r>
    </w:p>
    <w:p w:rsidR="00945991" w:rsidRDefault="005246F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Планируемые результаты </w:t>
      </w:r>
    </w:p>
    <w:p w:rsidR="00945991" w:rsidRDefault="005246F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изучения курса биологии в основной школе: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945991" w:rsidRDefault="005246F1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Достижение обучающимися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личностных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</w:p>
    <w:p w:rsidR="00945991" w:rsidRDefault="005246F1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сформированы: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гражданского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активная гражданская позиция, ответственность,  основанная  на  традиционных  культурных,  духовных  и нравственных ценностях российского общества;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принципах коллективизма и культуры общения между людьми;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российская гражданская идентичность;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патриотизм, чувство гордости за свою Родину, ответственности за будущее России;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умение   ориентироваться   в   современных   общественно-политических   процессах,   происходящих   в   России   и   мире,   а   также осознанную  выработку  собственной  позиции  по  отношению  к  ним  на основе знания и осмысления истории и достижений нашей страны. 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духовно-нравственного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развитое чувство чести,  долга,  справедливости, милосердия и дружелюбия;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поддержка  и  развитие    культурных  традиций  и народного творчества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физического воспитания, культуры здоровья и эмоционального благополучия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ответственное отношение к своему здоровью и потребность в здоровом образе жизни, культура здорового питания;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культура безопасной жизнедеятельности, отрицательное отношение к наркотической   и   алкогольной   зависимости,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табакокурению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и   другим вредным привычкам.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уважительное отношение к труду, наличие опыта участия в социально значимом труде;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профессиональное самоопределение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развитая экологическая культуры, бережное отношение к родной земле,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природным богатствам России и мира;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чувство  ответственности  за  состояние  природных  ресурсов;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умения и навыки разумного природопользования, нетерпимого отношения к действиям, приносящим вред экологии.</w:t>
      </w:r>
    </w:p>
    <w:p w:rsidR="00945991" w:rsidRDefault="005246F1">
      <w:pPr>
        <w:numPr>
          <w:ilvl w:val="0"/>
          <w:numId w:val="6"/>
        </w:num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ценности научного познания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осознание привлекательности   науки;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умение получать достоверную  информацию  о передовых  достижениях  и  открытиях  мировой  и  отечественной  науки, заинтересованность  в   научных познаниях об устройстве мира и общества;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способность обучающихся к саморазвитию и самообразованию на основе мотивации к обучению и познанию;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целостное мировоззрение, соответствующего современному уровню развития науки и общественной практики</w:t>
      </w:r>
    </w:p>
    <w:p w:rsidR="00945991" w:rsidRDefault="00945991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Достижение обучающимися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сформированы: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УУД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оценивать правильность выполнения учебной задачи, собственные возможности ее решения.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Познавательные </w:t>
      </w:r>
      <w:r>
        <w:rPr>
          <w:rFonts w:ascii="Times New Roman" w:eastAsia="Times New Roman" w:hAnsi="Times New Roman" w:cs="Times New Roman"/>
          <w:sz w:val="24"/>
          <w:szCs w:val="24"/>
        </w:rPr>
        <w:t>УУД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Смысловое чтение.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Развитие мотивации к овладению культурой активного использования словарей и других поисковых систем.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УУД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= Формирование и развитие компетентности в области использования информационно-коммуникационных технологий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Достижение обучающимися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</w:p>
    <w:p w:rsidR="00945991" w:rsidRDefault="00945DE0">
      <w:pPr>
        <w:spacing w:after="200" w:line="276" w:lineRule="auto"/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Выпускник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научится </w:t>
      </w:r>
      <w:r>
        <w:rPr>
          <w:rFonts w:ascii="Times New Roman" w:eastAsia="Times New Roman" w:hAnsi="Times New Roman" w:cs="Times New Roman"/>
          <w:sz w:val="24"/>
          <w:szCs w:val="24"/>
        </w:rPr>
        <w:t>пользоваться научными методами для распознавания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овладеет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освоит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приобретет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45991" w:rsidRDefault="00945DE0">
      <w:pPr>
        <w:numPr>
          <w:ilvl w:val="0"/>
          <w:numId w:val="7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945991" w:rsidRDefault="00945DE0">
      <w:pPr>
        <w:numPr>
          <w:ilvl w:val="0"/>
          <w:numId w:val="7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945991" w:rsidRDefault="00945DE0">
      <w:pPr>
        <w:numPr>
          <w:ilvl w:val="0"/>
          <w:numId w:val="7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945991" w:rsidRDefault="00945DE0">
      <w:pPr>
        <w:numPr>
          <w:ilvl w:val="0"/>
          <w:numId w:val="7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945991" w:rsidRDefault="00945991">
      <w:pPr>
        <w:tabs>
          <w:tab w:val="left" w:pos="993"/>
        </w:tabs>
        <w:ind w:left="72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91" w:rsidRDefault="00945DE0">
      <w:pPr>
        <w:tabs>
          <w:tab w:val="left" w:pos="993"/>
        </w:tabs>
        <w:ind w:left="72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Живые организмы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:rsidR="00945991" w:rsidRDefault="00945DE0">
      <w:pPr>
        <w:widowControl w:val="0"/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аргументировать основные правила поведения в природе;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и оценивать последствия деятельности человека в природе;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945991" w:rsidRDefault="00945DE0">
      <w:pPr>
        <w:numPr>
          <w:ilvl w:val="2"/>
          <w:numId w:val="8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45991" w:rsidRDefault="00945DE0">
      <w:pPr>
        <w:numPr>
          <w:ilvl w:val="0"/>
          <w:numId w:val="9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Человек и его здоровье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знать и аргументировать основные принципы здорового образа жизни, рациональной организации труда и отдыха;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описывать и использовать приемы оказания первой помощи;</w:t>
      </w:r>
    </w:p>
    <w:p w:rsidR="00945991" w:rsidRDefault="00945DE0">
      <w:pPr>
        <w:numPr>
          <w:ilvl w:val="0"/>
          <w:numId w:val="1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45991" w:rsidRDefault="00945DE0">
      <w:pPr>
        <w:numPr>
          <w:ilvl w:val="0"/>
          <w:numId w:val="2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работать в группе сверстников при решении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познавательных задач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биологические закономерности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945991" w:rsidRDefault="00945DE0">
      <w:pPr>
        <w:numPr>
          <w:ilvl w:val="0"/>
          <w:numId w:val="3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945991" w:rsidRDefault="00945DE0">
      <w:pPr>
        <w:numPr>
          <w:ilvl w:val="0"/>
          <w:numId w:val="3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945991" w:rsidRDefault="00945DE0">
      <w:pPr>
        <w:numPr>
          <w:ilvl w:val="0"/>
          <w:numId w:val="3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945991" w:rsidRDefault="00945DE0">
      <w:pPr>
        <w:numPr>
          <w:ilvl w:val="0"/>
          <w:numId w:val="3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945991" w:rsidRDefault="00945DE0">
      <w:pPr>
        <w:numPr>
          <w:ilvl w:val="0"/>
          <w:numId w:val="3"/>
        </w:numPr>
        <w:tabs>
          <w:tab w:val="left" w:pos="360"/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агроценозах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5991" w:rsidRDefault="00945DE0">
      <w:pPr>
        <w:numPr>
          <w:ilvl w:val="0"/>
          <w:numId w:val="3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945991" w:rsidRDefault="00945DE0">
      <w:pPr>
        <w:numPr>
          <w:ilvl w:val="0"/>
          <w:numId w:val="3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945991" w:rsidRDefault="00945DE0">
      <w:pPr>
        <w:numPr>
          <w:ilvl w:val="0"/>
          <w:numId w:val="4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945991" w:rsidRDefault="00945DE0">
      <w:pPr>
        <w:numPr>
          <w:ilvl w:val="0"/>
          <w:numId w:val="4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945991" w:rsidRDefault="00945DE0">
      <w:pPr>
        <w:numPr>
          <w:ilvl w:val="0"/>
          <w:numId w:val="4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945991" w:rsidRDefault="00945DE0">
      <w:pPr>
        <w:numPr>
          <w:ilvl w:val="0"/>
          <w:numId w:val="4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945991" w:rsidRDefault="00945DE0">
      <w:pPr>
        <w:numPr>
          <w:ilvl w:val="0"/>
          <w:numId w:val="4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45991" w:rsidRDefault="00945DE0">
      <w:pPr>
        <w:numPr>
          <w:ilvl w:val="0"/>
          <w:numId w:val="4"/>
        </w:numPr>
        <w:tabs>
          <w:tab w:val="left" w:pos="993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работать в группе сверстников при решении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познавательных</w:t>
      </w:r>
      <w:r w:rsidR="00BE481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задач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991">
      <w:pPr>
        <w:pBdr>
          <w:top w:val="nil"/>
          <w:left w:val="nil"/>
          <w:bottom w:val="nil"/>
          <w:right w:val="nil"/>
          <w:between w:val="nil"/>
        </w:pBdr>
        <w:ind w:left="-566" w:firstLine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5991" w:rsidRDefault="00945991">
      <w:pPr>
        <w:pBdr>
          <w:top w:val="nil"/>
          <w:left w:val="nil"/>
          <w:bottom w:val="nil"/>
          <w:right w:val="nil"/>
          <w:between w:val="nil"/>
        </w:pBdr>
        <w:ind w:left="-566" w:firstLine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5991" w:rsidRDefault="00945991">
      <w:pPr>
        <w:tabs>
          <w:tab w:val="left" w:pos="709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91" w:rsidRDefault="00945DE0">
      <w:pPr>
        <w:spacing w:line="276" w:lineRule="auto"/>
        <w:ind w:left="-566" w:firstLine="28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:rsidR="00945991" w:rsidRDefault="00945DE0">
      <w:pPr>
        <w:tabs>
          <w:tab w:val="left" w:pos="709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Содержание учебного предмета  «Биология»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ее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</w:t>
      </w:r>
      <w:bookmarkStart w:id="6" w:name="bookmark=id.30j0zll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и научно аргументировать полученные выводы.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bookmarkStart w:id="7" w:name="bookmark=id.1fob9te" w:colFirst="0" w:colLast="0"/>
      <w:bookmarkStart w:id="8" w:name="bookmark=id.3znysh7" w:colFirst="0" w:colLast="0"/>
      <w:bookmarkEnd w:id="7"/>
      <w:bookmarkEnd w:id="8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Используется УМК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В.В.Пасечника</w:t>
      </w:r>
      <w:proofErr w:type="spellEnd"/>
    </w:p>
    <w:p w:rsidR="00945991" w:rsidRDefault="00945991">
      <w:pPr>
        <w:tabs>
          <w:tab w:val="left" w:pos="709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5991" w:rsidRDefault="005246F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945DE0">
        <w:rPr>
          <w:rFonts w:ascii="Times New Roman" w:eastAsia="Times New Roman" w:hAnsi="Times New Roman" w:cs="Times New Roman"/>
          <w:sz w:val="24"/>
          <w:szCs w:val="24"/>
        </w:rPr>
        <w:t xml:space="preserve">) «Биология» 7 класс; авторы учебника В.В. Пасечник, С.В. </w:t>
      </w:r>
      <w:proofErr w:type="spellStart"/>
      <w:r w:rsidR="00945DE0">
        <w:rPr>
          <w:rFonts w:ascii="Times New Roman" w:eastAsia="Times New Roman" w:hAnsi="Times New Roman" w:cs="Times New Roman"/>
          <w:sz w:val="24"/>
          <w:szCs w:val="24"/>
        </w:rPr>
        <w:t>Суматохина</w:t>
      </w:r>
      <w:proofErr w:type="spellEnd"/>
      <w:r w:rsidR="00945DE0">
        <w:rPr>
          <w:rFonts w:ascii="Times New Roman" w:eastAsia="Times New Roman" w:hAnsi="Times New Roman" w:cs="Times New Roman"/>
          <w:sz w:val="24"/>
          <w:szCs w:val="24"/>
        </w:rPr>
        <w:t>, Г.С. Калинова</w:t>
      </w:r>
    </w:p>
    <w:p w:rsidR="00945991" w:rsidRDefault="005246F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E4816">
        <w:rPr>
          <w:rFonts w:ascii="Times New Roman" w:eastAsia="Times New Roman" w:hAnsi="Times New Roman" w:cs="Times New Roman"/>
          <w:sz w:val="24"/>
          <w:szCs w:val="24"/>
        </w:rPr>
        <w:t>) «Биология» </w:t>
      </w:r>
      <w:r w:rsidR="00945DE0">
        <w:rPr>
          <w:rFonts w:ascii="Times New Roman" w:eastAsia="Times New Roman" w:hAnsi="Times New Roman" w:cs="Times New Roman"/>
          <w:sz w:val="24"/>
          <w:szCs w:val="24"/>
        </w:rPr>
        <w:t xml:space="preserve">8 класс; авторы учебника В.В. Пасечник, </w:t>
      </w:r>
      <w:proofErr w:type="spellStart"/>
      <w:r w:rsidR="00945DE0">
        <w:rPr>
          <w:rFonts w:ascii="Times New Roman" w:eastAsia="Times New Roman" w:hAnsi="Times New Roman" w:cs="Times New Roman"/>
          <w:sz w:val="24"/>
          <w:szCs w:val="24"/>
        </w:rPr>
        <w:t>А.А.Каменский</w:t>
      </w:r>
      <w:proofErr w:type="spellEnd"/>
      <w:r w:rsidR="00945DE0">
        <w:rPr>
          <w:rFonts w:ascii="Times New Roman" w:eastAsia="Times New Roman" w:hAnsi="Times New Roman" w:cs="Times New Roman"/>
          <w:sz w:val="24"/>
          <w:szCs w:val="24"/>
        </w:rPr>
        <w:t>, Г.Г. Шевцов</w:t>
      </w:r>
    </w:p>
    <w:p w:rsidR="00945991" w:rsidRDefault="005246F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E4816">
        <w:rPr>
          <w:rFonts w:ascii="Times New Roman" w:eastAsia="Times New Roman" w:hAnsi="Times New Roman" w:cs="Times New Roman"/>
          <w:sz w:val="24"/>
          <w:szCs w:val="24"/>
        </w:rPr>
        <w:t>) «Биология» </w:t>
      </w:r>
      <w:r w:rsidR="00945DE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 w:rsidR="00945DE0">
        <w:rPr>
          <w:rFonts w:ascii="Times New Roman" w:eastAsia="Times New Roman" w:hAnsi="Times New Roman" w:cs="Times New Roman"/>
          <w:sz w:val="24"/>
          <w:szCs w:val="24"/>
        </w:rPr>
        <w:t>класс,  учебник</w:t>
      </w:r>
      <w:proofErr w:type="gramEnd"/>
      <w:r w:rsidR="00945DE0">
        <w:rPr>
          <w:rFonts w:ascii="Times New Roman" w:eastAsia="Times New Roman" w:hAnsi="Times New Roman" w:cs="Times New Roman"/>
          <w:sz w:val="24"/>
          <w:szCs w:val="24"/>
        </w:rPr>
        <w:t xml:space="preserve"> под редакцией  </w:t>
      </w:r>
      <w:proofErr w:type="spellStart"/>
      <w:r w:rsidR="00945DE0">
        <w:rPr>
          <w:rFonts w:ascii="Times New Roman" w:eastAsia="Times New Roman" w:hAnsi="Times New Roman" w:cs="Times New Roman"/>
          <w:sz w:val="24"/>
          <w:szCs w:val="24"/>
        </w:rPr>
        <w:t>В.В.Пасечника</w:t>
      </w:r>
      <w:proofErr w:type="spellEnd"/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Биология. Животные. 7 класс 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её структура. Сходство и различия животных и растений. Систематика животных.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Простейшие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Общая характеристика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простейших.Значение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2. Многоклеточные животные. Беспозвоночные.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 Черви. Типы Плоские, Круглые, Кольчатые черви.  Тип Моллюски: многообразие, среда обитания, образ жизни и поведение; биологические и экологические особенности; значение в природе и жизни человека. 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Позвоночные животные.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 Хордовые. Позвоночные животные. Надкласс Рыбы: многообразие,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Класс Птицы: многообразие; среда обитания, образ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жизни и поведение; биологические и экологические особенности; значение в природе и жизни человека; исчезающие, редкие и охраняемые виды. 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Экосистемы. </w:t>
      </w:r>
      <w:r>
        <w:rPr>
          <w:rFonts w:ascii="Times New Roman" w:eastAsia="Times New Roman" w:hAnsi="Times New Roman" w:cs="Times New Roman"/>
          <w:sz w:val="24"/>
          <w:szCs w:val="24"/>
        </w:rPr>
        <w:t>Понятие экосистемы.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Факторы среды и их влияние на организмы. Естественные и искусственные экосистемы.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Биология. Человек. 8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Раздел 1. Введение. Науки,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изучающие  организм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человека: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анатомия, физиология, психология и гигиена. Их становление и методы исследования. Происхождение человека. Место человека в систематике. Доказательства животного происхождения человека. Основные этапы эволюции человека. Влияние биологических   и социальных факторов на нее. Человеческие расы. Человек как вид.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Общий обзор организма человека.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Уровни организации. Структура тела. Органы и системы органов. Клеточное строение организма. Ткани. Внешняя и внутренняя среда организма. Рефлекторная регуляция органов и систем организма.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Опора и движение.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Скелет и мышцы, их функции. Химический состав костей, их макро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микростроение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типы костей. Скелет человека, его приспособление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прямохождению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полуподвижные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подвижные (суставы). Строение мышц и сухожилий. Обзор мышц человеческого тела. Мышцы-антагонисты и синергисты. Работа скелетных мышц и их регуляция. Динамическая и статическая работа. Нарушения осанки и развитие плоскостопия: причины, выявление, предупреждение и исправление. Травматизм.  Первая помощь при ушибах, переломах костей и вывихах суставов.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Внутренняя среда организма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Анализ крови. Малокровие. Кроветворение. Борьба организма с инфекцией. Иммунитет. Защитные барьеры организма. Л. Пастер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Возбудители и переносчики болезни.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Бацилло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5. Кровообращение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лимфообращение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Первая помощь при кровотечениях.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6. Дыхание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ёмкость лёгких. Выявление и предупреждение болезней органов дыхания. Флюорография. Туберкулёз и рак лёгких. Первая помощь утопающему, при удушении и заваливании землёй,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электротравме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7. Питание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Значение пищеварения. Строение и функции пищеварительной системы: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 Гигиена органов пищеварения.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8. Обмен веществ и превращение энергии </w:t>
      </w:r>
      <w:r>
        <w:rPr>
          <w:rFonts w:ascii="Times New Roman" w:eastAsia="Times New Roman" w:hAnsi="Times New Roman" w:cs="Times New Roman"/>
          <w:sz w:val="24"/>
          <w:szCs w:val="24"/>
        </w:rPr>
        <w:t>Пластический и энергетический обмен. Роль ферментов в обмене веществ. Витамины. Нормы и режим питания. Нарушения обмена.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Выделение продуктов обмена.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10. Покровы тела человека. </w:t>
      </w:r>
      <w:r>
        <w:rPr>
          <w:rFonts w:ascii="Times New Roman" w:eastAsia="Times New Roman" w:hAnsi="Times New Roman" w:cs="Times New Roman"/>
          <w:sz w:val="24"/>
          <w:szCs w:val="24"/>
        </w:rPr>
        <w:t>Наружные покровы тела человека. Строение и функция кожи. Ногти и волосы. Гигиена кожных покровов, одежды и обуви. Болезни и травмы кожи.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11. Нейрогуморальная регуляция процессов жизнедеятельности.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Железы внутренней секреции и их функции. Работа эндокринной системы и её нарушения.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Соматический и автономный отделы нервной системы. Симпатический и парасимпатический подотделы автономной нервной системы, их взаимодействие. Нарушения в работе нервной системы и их предупреждение.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Разделы 12. Анализаторы. Органы чувств </w:t>
      </w:r>
      <w:r>
        <w:rPr>
          <w:rFonts w:ascii="Times New Roman" w:eastAsia="Times New Roman" w:hAnsi="Times New Roman" w:cs="Times New Roman"/>
          <w:sz w:val="24"/>
          <w:szCs w:val="24"/>
        </w:rPr>
        <w:t>Анализаторы и органы чувств. Значение анализаторов. Зрительный анализатор. Положение и строение глаз. Ход лучей через прозрачную среду глаза. Строение и функции сетчатки.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Гигиена органов слуха. Причины тугоухости и глухоты, их предупреждение. Органы равновесия, кожно-мышечной чувствительности, обоняния и вкуса, их анализаторы. Взаимодействие анализаторов. Боль.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13. Высшая нервная деятельность. Поведение.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Психика </w:t>
      </w:r>
      <w:r>
        <w:rPr>
          <w:rFonts w:ascii="Times New Roman" w:eastAsia="Times New Roman" w:hAnsi="Times New Roman" w:cs="Times New Roman"/>
          <w:sz w:val="24"/>
          <w:szCs w:val="24"/>
        </w:rPr>
        <w:t>Вклад отечественных ученых в разработку учения о высшей нервной деятельности. И. М. Сеченов, И. П. Павлов. Безусловные и условные рефлексы. Врожденные и приобретённые программы поведения. 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14. Размножение и развитие человека.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Особенности размножения человека. Органы размножения и половые клетки. Оплодотворение. Беременность. Роды. Рост и развитие ребёнка.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15. Человек и окружающая среда.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Социальная и природная среда. Окружающая среда и здоровье человека.</w:t>
      </w: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Биология. Введение в общую биологию. 9 класс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 </w:t>
      </w:r>
      <w:r>
        <w:rPr>
          <w:rFonts w:ascii="Times New Roman" w:eastAsia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Основы цитологии.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Клетка 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Вирусы. Обмен веществ и превращение энергии — основа жизнедеятельности клетки. Фотосинтез. Биосинтез белков.  Регуляция процессов жизнедеятельности в клетке.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2. Онтогенез.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Бесполое и половое размножение организмов. Митоз и мейоз. Половые клетки. Оплодотворение и его биологическое значение. Индивидуальное развитие организмов. Типы и периоды онтогенеза. Влияние факторов среды на онтогенез.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Основы генетики. Наследственность и изменчивость. Методы генетики. Генотип и фенотип. Чистая линия. Закономерности наследования. Решение генетических задач. Хромосомная теория наследственности. Генетика пола. Сцепленное наследование. Основные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изменчивости. Мутации. Комбинативная изменчивость.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Модификационная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изменчивость.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4. Генетика человека.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 составления родословных. Генотип и здоровье человека. Мутагенные факторы и генетические заболевания.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5. Основы селекции и биотехнологии. </w:t>
      </w:r>
      <w:r>
        <w:rPr>
          <w:rFonts w:ascii="Times New Roman" w:eastAsia="Times New Roman" w:hAnsi="Times New Roman" w:cs="Times New Roman"/>
          <w:sz w:val="24"/>
          <w:szCs w:val="24"/>
        </w:rPr>
        <w:t>Селекция.  Генная и клеточная инженерия. Достижения мировой селекции. Полиплоидия. Соматический гибрид. Биотехнология, достижения и перспективы развития.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Раздел 6. Эволюционное учение.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Эволюционная теория Дарвина. Вид, его критерии.  Популяция — форма существования вида. Генофонд. Видообразование. Понятие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микроэволюции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Борьба за существование и естественный отбор. Адаптация как результат отбора и её относительный характер. Взаимная приспособленность видов как результат эволюции.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7. Возникновение и развитие жизни на Земле. </w:t>
      </w:r>
      <w:r>
        <w:rPr>
          <w:rFonts w:ascii="Times New Roman" w:eastAsia="Times New Roman" w:hAnsi="Times New Roman" w:cs="Times New Roman"/>
          <w:sz w:val="24"/>
          <w:szCs w:val="24"/>
        </w:rPr>
        <w:t>Взгляды, гипотезы и теории о происхождении жизни. Краткая история развития органического мира. Доказательства эволюции. Изучение палеонтологических доказательств эволюции.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8. Взаимосвязи организмов и окружающей среды.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Экология как наука.  Среда обитания организмов. Экологические факторы и их влияние на организм.  Понятие об экологической нише. Структура и свойства популяции. Типы экологических взаимодействий популяций разных видов.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Экосистемная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живой природы. Биосфера. Структура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экосистем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Трофические связи. Круговорот веществ и поток энергии. Пастбищная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детритная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пищевые цепи. Искусственные экосистемы. Экосистемы населённых пунктов. Экологические проблемы и их влияние на жизнь людей. </w:t>
      </w:r>
    </w:p>
    <w:p w:rsidR="00945991" w:rsidRDefault="00945991">
      <w:pPr>
        <w:tabs>
          <w:tab w:val="left" w:pos="709"/>
        </w:tabs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DE0">
      <w:pPr>
        <w:tabs>
          <w:tab w:val="left" w:pos="709"/>
        </w:tabs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</w:t>
      </w:r>
      <w:r w:rsidR="005246F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планирование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«Биология»</w:t>
      </w: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Биология. Животные.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 класс </w:t>
      </w:r>
    </w:p>
    <w:p w:rsidR="00945991" w:rsidRDefault="005246F1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(34 ч, 1</w:t>
      </w:r>
      <w:r w:rsidR="00945DE0">
        <w:rPr>
          <w:rFonts w:ascii="Times New Roman" w:eastAsia="Times New Roman" w:hAnsi="Times New Roman" w:cs="Times New Roman"/>
          <w:b/>
          <w:sz w:val="24"/>
          <w:szCs w:val="24"/>
        </w:rPr>
        <w:t xml:space="preserve"> ч в неделю, 1ч - резервное время, на ВПР или на экскурсию в экосистему)</w:t>
      </w: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7"/>
        <w:tblW w:w="9900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3930"/>
        <w:gridCol w:w="2130"/>
        <w:gridCol w:w="2820"/>
      </w:tblGrid>
      <w:tr w:rsidR="00945991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компонент</w:t>
            </w:r>
          </w:p>
        </w:tc>
      </w:tr>
      <w:tr w:rsidR="00945991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Общие сведения о животном мире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52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945991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Одноклеточные животные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52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1,4,5,7</w:t>
            </w:r>
          </w:p>
        </w:tc>
      </w:tr>
      <w:tr w:rsidR="00945991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Многоклеточные животные. Беспозвоночные.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52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1,2,4,5,6,7</w:t>
            </w:r>
          </w:p>
        </w:tc>
      </w:tr>
      <w:tr w:rsidR="00945991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BA3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945991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Экосистемы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BA3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1,2,4,7,8</w:t>
            </w:r>
          </w:p>
        </w:tc>
      </w:tr>
    </w:tbl>
    <w:p w:rsidR="00C14CCC" w:rsidRPr="00B41732" w:rsidRDefault="00C14CCC" w:rsidP="00C14CCC">
      <w:pPr>
        <w:ind w:left="-566" w:firstLine="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CCC" w:rsidRPr="00B41732" w:rsidRDefault="00C14CCC" w:rsidP="00C14CCC">
      <w:pPr>
        <w:ind w:left="-566" w:firstLine="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32">
        <w:rPr>
          <w:rFonts w:ascii="Times New Roman" w:eastAsia="Times New Roman" w:hAnsi="Times New Roman" w:cs="Times New Roman"/>
          <w:b/>
          <w:sz w:val="24"/>
          <w:szCs w:val="24"/>
        </w:rPr>
        <w:t>Введение. Общие сведения о животном мире (2ч)</w:t>
      </w:r>
    </w:p>
    <w:p w:rsidR="00C14CCC" w:rsidRP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CCC">
        <w:rPr>
          <w:rFonts w:ascii="Times New Roman" w:eastAsia="Times New Roman" w:hAnsi="Times New Roman" w:cs="Times New Roman"/>
          <w:sz w:val="24"/>
          <w:szCs w:val="24"/>
        </w:rPr>
        <w:t>Особенности, многообразие и классификация животных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4CCC">
        <w:rPr>
          <w:rFonts w:ascii="Times New Roman" w:eastAsia="Times New Roman" w:hAnsi="Times New Roman" w:cs="Times New Roman"/>
          <w:sz w:val="24"/>
          <w:szCs w:val="24"/>
        </w:rPr>
        <w:t>Среда обитания и сезонные изменения в жизни животных</w:t>
      </w:r>
    </w:p>
    <w:p w:rsidR="00C14CCC" w:rsidRPr="00B41732" w:rsidRDefault="00C14CCC" w:rsidP="00C14CCC">
      <w:pPr>
        <w:pStyle w:val="a5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32">
        <w:rPr>
          <w:rFonts w:ascii="Times New Roman" w:eastAsia="Times New Roman" w:hAnsi="Times New Roman" w:cs="Times New Roman"/>
          <w:b/>
          <w:sz w:val="24"/>
          <w:szCs w:val="24"/>
        </w:rPr>
        <w:t>Одноклеточные животные (3ч)</w:t>
      </w:r>
    </w:p>
    <w:p w:rsidR="00C14CCC" w:rsidRP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4CCC">
        <w:rPr>
          <w:rFonts w:ascii="Times New Roman" w:eastAsia="Times New Roman" w:hAnsi="Times New Roman" w:cs="Times New Roman"/>
          <w:sz w:val="24"/>
          <w:szCs w:val="24"/>
        </w:rPr>
        <w:t>Общая характеристика Простейших</w:t>
      </w:r>
    </w:p>
    <w:p w:rsidR="00C14CCC" w:rsidRP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4CCC">
        <w:rPr>
          <w:rFonts w:ascii="Times New Roman" w:eastAsia="Times New Roman" w:hAnsi="Times New Roman" w:cs="Times New Roman"/>
          <w:sz w:val="24"/>
          <w:szCs w:val="24"/>
        </w:rPr>
        <w:t>Корненожки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4CCC">
        <w:rPr>
          <w:rFonts w:ascii="Times New Roman" w:eastAsia="Times New Roman" w:hAnsi="Times New Roman" w:cs="Times New Roman"/>
          <w:sz w:val="24"/>
          <w:szCs w:val="24"/>
        </w:rPr>
        <w:t>Жгутиконосцы и инфузории.</w:t>
      </w:r>
    </w:p>
    <w:p w:rsidR="00C14CCC" w:rsidRPr="00B41732" w:rsidRDefault="00C14CCC" w:rsidP="00C14CCC">
      <w:pPr>
        <w:pStyle w:val="a5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32">
        <w:rPr>
          <w:rFonts w:ascii="Times New Roman" w:eastAsia="Times New Roman" w:hAnsi="Times New Roman" w:cs="Times New Roman"/>
          <w:b/>
          <w:sz w:val="24"/>
          <w:szCs w:val="24"/>
        </w:rPr>
        <w:t>Многоклеточные животные. Беспозвоночные (12 ч)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4CCC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Организм многоклето</w:t>
      </w:r>
      <w:r>
        <w:rPr>
          <w:rFonts w:ascii="Times New Roman" w:eastAsia="Times New Roman" w:hAnsi="Times New Roman" w:cs="Times New Roman"/>
          <w:sz w:val="24"/>
          <w:szCs w:val="24"/>
        </w:rPr>
        <w:t>чного животного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Кишечнополостные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кишечнополостных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характеристика червей. Тип Плоские черви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Круглые черви</w:t>
      </w:r>
    </w:p>
    <w:p w:rsidR="00C14CCC" w:rsidRDefault="00C14CCC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Кольчатые черви.</w:t>
      </w:r>
    </w:p>
    <w:p w:rsidR="00C14CCC" w:rsidRDefault="00BA3395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Моллюски</w:t>
      </w:r>
    </w:p>
    <w:p w:rsidR="00BA3395" w:rsidRDefault="00BA3395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моллюсков.</w:t>
      </w:r>
    </w:p>
    <w:p w:rsidR="00BA3395" w:rsidRDefault="00BA3395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Членистоногие. Класс Ракообразные.</w:t>
      </w:r>
    </w:p>
    <w:p w:rsidR="00BA3395" w:rsidRDefault="00BA3395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Паукообразные.</w:t>
      </w:r>
    </w:p>
    <w:p w:rsidR="00BA3395" w:rsidRDefault="00BA3395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Насекомые</w:t>
      </w:r>
    </w:p>
    <w:p w:rsidR="00BA3395" w:rsidRDefault="00BA3395" w:rsidP="00C14CCC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насекомых.</w:t>
      </w:r>
    </w:p>
    <w:p w:rsidR="00BA3395" w:rsidRPr="00B41732" w:rsidRDefault="00BA3395" w:rsidP="00BA3395">
      <w:pPr>
        <w:pStyle w:val="a5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32">
        <w:rPr>
          <w:rFonts w:ascii="Times New Roman" w:eastAsia="Times New Roman" w:hAnsi="Times New Roman" w:cs="Times New Roman"/>
          <w:b/>
          <w:sz w:val="24"/>
          <w:szCs w:val="24"/>
        </w:rPr>
        <w:t>Позвоночные животные (12 ч)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Хордовые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характеристика рыб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Хрящевые рыбы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костных рыб.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Земноводные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Пресмыкающиеся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Птицы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птиц и их значение. Птицеводство.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Млекопитающие.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Многообразие млекопитающих.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Домашние млекопитающие.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этапы эволюции животного мира</w:t>
      </w:r>
    </w:p>
    <w:p w:rsidR="00BA3395" w:rsidRPr="00B41732" w:rsidRDefault="00BA3395" w:rsidP="00BA3395">
      <w:pPr>
        <w:pStyle w:val="a5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732">
        <w:rPr>
          <w:rFonts w:ascii="Times New Roman" w:eastAsia="Times New Roman" w:hAnsi="Times New Roman" w:cs="Times New Roman"/>
          <w:b/>
          <w:sz w:val="24"/>
          <w:szCs w:val="24"/>
        </w:rPr>
        <w:t>Экосистемы (5 ч)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Экосистема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Среда обитания организмов. Экологические факторы.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Биотические и антропогенные факторы.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Искусственные экосистемы.</w:t>
      </w:r>
    </w:p>
    <w:p w:rsidR="00BA3395" w:rsidRDefault="00BA3395" w:rsidP="00BA3395">
      <w:pPr>
        <w:pStyle w:val="a5"/>
        <w:numPr>
          <w:ilvl w:val="3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Экскурсия в экосистему или ВПР</w:t>
      </w:r>
    </w:p>
    <w:p w:rsidR="00BA3395" w:rsidRPr="00BA3395" w:rsidRDefault="00BA3395" w:rsidP="00BA3395">
      <w:pPr>
        <w:pStyle w:val="a5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Биология. Человек.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(68 ч, 2 ч в неделю)</w:t>
      </w: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9900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4785"/>
        <w:gridCol w:w="1920"/>
        <w:gridCol w:w="2160"/>
      </w:tblGrid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 компонент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 Наука о человеке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1,2,3,5,6,8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обзор организма человека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Опора и движение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1,4,5,6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1,2,3,5,8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Кровообращение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лимфообращение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1,3,5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Дыхание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1,3,5,7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Питание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4,5,6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 веществ и превращение энергии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Выделение продуктов обмена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1,3,5,8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Покровы тела человека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Нейрогуморальная регуляция процессов жизнедеятельности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1,3,5,8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Органы чувств. Анализаторы.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1,3,4,5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Психика и поведение человека. Высшая нервная деятельность.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1,2,3,5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Размножение и развитие человека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1,3,6</w:t>
            </w:r>
          </w:p>
        </w:tc>
      </w:tr>
      <w:tr w:rsidR="00945991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Человек и окружающая среда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1,2,3,4,7</w:t>
            </w:r>
          </w:p>
        </w:tc>
      </w:tr>
    </w:tbl>
    <w:p w:rsidR="00945991" w:rsidRDefault="00945991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1. Введение. Наука о человеке (5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>Урок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1. Науки о человеке и их методы.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2.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История развития наук о человеке.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3. Биологи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 xml:space="preserve">ческая природа человека. 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4. Расы человека.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>Урок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5. Происхождение и эволюции человека. Антропогенез.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2.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  </w:t>
      </w: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Общий обзор организма человека (3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>Урок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6. Ткани. </w:t>
      </w:r>
      <w:r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 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1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«Изучение микроскопического строения тканей»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Урок 7. Строение организма человека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  8. Регуляция процессов жизнедеятельности.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 2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«Самонаблюдение мигательного рефлекса»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3. Опора и движение (10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>Урок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9. Состав, строение и рост костей.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Урок 10. 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  3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«Изучение микроскопического строения  кости»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11. Скелет человека. Череп.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12. Скелет туловища. Осевой скелет.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13. Скелеты поясов и свободных конечностей.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14. Соединение костей.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>Урок 15. Строение и функции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мышц.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Урок 16. Работа мышц.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 4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>«Утомление при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работе мышц. Активный отдых»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>Урок 17. Нарушения опорно-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двигательной системы.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</w:t>
      </w:r>
      <w:r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 xml:space="preserve">бота5 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>«Выявление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плоскостопия»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18. Первая помощь при ушибах, переломах костей и вывихах суставов.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4. Внутренняя среда организма (6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19. Внутренняя среда организма. 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20.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Кровь. </w:t>
      </w:r>
      <w:r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 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6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«Микроскопическое строение крови»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21. Эритроциты. Малокровие.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22. Свёртывание крови. Группы крови.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23. Иммунитет. Работы Пастера и Мечникова.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24. Нарушения иммунной системы человека. Вакцинация.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 xml:space="preserve">Раздел 5. Кровообращение и </w:t>
      </w:r>
      <w:proofErr w:type="spellStart"/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лимфообращение</w:t>
      </w:r>
      <w:proofErr w:type="spellEnd"/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 xml:space="preserve"> (3ч)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25. Строение и работа сердца.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Урок 26.  Круги кровообращения.  Движение крови по сосудам.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 xml:space="preserve">Лабораторная работа 7 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>«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Измерение кровяного давления»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lastRenderedPageBreak/>
        <w:t>Урок 27.  Сердечно-сосудистые заболевания. Первая помощь при кровотечениях.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</w: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6. Дыхание (4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28.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Дыхание и его значение. Органы дыхания.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29. Механизм дыхания. Жизненная ёмкость лёгких</w:t>
      </w:r>
      <w:r>
        <w:rPr>
          <w:rFonts w:ascii="XO Thames" w:eastAsia="Times New Roman" w:hAnsi="XO Thames" w:cs="Times New Roman"/>
          <w:color w:val="000000"/>
          <w:sz w:val="24"/>
          <w:szCs w:val="24"/>
        </w:rPr>
        <w:t xml:space="preserve">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  8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«Измерение обхвата грудной клетки» 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30. Регуляция дыхания. Охрана воздушной среды.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  9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«Определение частоты дыхания»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31. Заболевания органов дыхания и их профилактика. Реанимация.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7. Питание (6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32. Питание и его значение. Органы пищеварения и их функции.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33.  Пищеварение в ротовой полости.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34. Пищеварение в желудке и кишечнике.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35. Всасывание питательных веществ в кровь.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36. Регуляция пищеварения.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37. Гигиена питания.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</w: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8. Обмен веществ и энергии (4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38. Пластический и энергетический обмен.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39. Ферменты и их роль в организме человека.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40.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Витамины.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41. Нормы и режим питания. Нарушения обмена веществ.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9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Выделение продуктов обмена (2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42. Выделение и его значение. Органы мочевыделения.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43. Заболевания органов мочевыделения.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10 Покровы тела человека. (3ч)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44. Строение и функции кожи.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 xml:space="preserve">Лабораторная работа 10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«Самонаблюдение за кожей»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45. Болезни и травмы кожи.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46. Гигиена кожных покровов.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</w: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11. Нейрогуморальная регуляция процессов жизнедеятельности.  (7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> 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47. Железы внешней и внутренней секреции.  и их функции.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48. Работа эндокринной системы и её нарушения.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49. Строение нервной системы и её значение.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50. Спинной мозг.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 Урок 51. Головной мозг.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52.  Большие полушария.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53. Вегетативная нервная система.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 xml:space="preserve"> Лабораторная работа  11 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>«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Штриховое раздражение кожи»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54. Нарушения в работе нервной системы и их предупреждение.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Разделы 12. Органы чувств. Анализаторы (4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Урок 55. Анализаторы и их значение. Зрительный анализатор.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56. Слуховой анализатор.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57. Вестибулярный анализатор. Мышечное чувство. Осязание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58. Вкусовой и обонятельный анализаторы. Боль.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13. Психика и поведение человека. Высшая нервная деятельность. (5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59. Высшая нервная деятельность. Рефлексы.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 xml:space="preserve">Урок 60.  Память и обучение. </w:t>
      </w:r>
      <w:r w:rsidRPr="008A650D">
        <w:rPr>
          <w:rFonts w:ascii="XO Thames" w:eastAsia="Times New Roman" w:hAnsi="XO Thames" w:cs="Times New Roman"/>
          <w:b/>
          <w:bCs/>
          <w:i/>
          <w:iCs/>
          <w:color w:val="000000"/>
          <w:sz w:val="24"/>
          <w:szCs w:val="24"/>
        </w:rPr>
        <w:t>Лабораторная работа 12</w:t>
      </w:r>
      <w:r w:rsidRPr="008A650D">
        <w:rPr>
          <w:rFonts w:ascii="XO Thames" w:eastAsia="Times New Roman" w:hAnsi="XO Thames" w:cs="Times New Roman"/>
          <w:i/>
          <w:iCs/>
          <w:color w:val="000000"/>
          <w:sz w:val="24"/>
          <w:szCs w:val="24"/>
        </w:rPr>
        <w:t xml:space="preserve"> «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Оценка объёма кратковременной памяти»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61. Врождённое и приобретённое поведение.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62. Сон и бодрствование.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63. Особенности высшей нервной деятельности человека. 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14. Размножение и развитие человека (3 ч)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lastRenderedPageBreak/>
        <w:t xml:space="preserve">Урок 64. Особенности размножения человека.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65. Органы размножения. Половые клетки. Оплодотворение.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66. Беременность и роды. Рост и развитие ребёнка после рождения.</w:t>
      </w:r>
    </w:p>
    <w:p w:rsidR="008A650D" w:rsidRPr="008A650D" w:rsidRDefault="008A650D" w:rsidP="008A650D">
      <w:pPr>
        <w:ind w:firstLine="0"/>
        <w:contextualSpacing w:val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A650D">
        <w:rPr>
          <w:rFonts w:ascii="XO Thames" w:eastAsia="Times New Roman" w:hAnsi="XO Thames" w:cs="Times New Roman"/>
          <w:b/>
          <w:bCs/>
          <w:color w:val="000000"/>
          <w:sz w:val="24"/>
          <w:szCs w:val="24"/>
        </w:rPr>
        <w:t>Раздел 15. Человек и окружающая среда (2 ч)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  <w:t>Урок 67.Социальная и природная среда человека.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Окружающая среда и здоровье человека.</w:t>
      </w:r>
    </w:p>
    <w:p w:rsidR="008A650D" w:rsidRDefault="008A650D" w:rsidP="008A650D">
      <w:pPr>
        <w:ind w:left="-566" w:firstLine="285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4"/>
        </w:rPr>
        <w:t xml:space="preserve">     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t>Урок 68. Резервное время и на повторение</w:t>
      </w:r>
      <w:r w:rsidRPr="008A650D">
        <w:rPr>
          <w:rFonts w:ascii="XO Thames" w:eastAsia="Times New Roman" w:hAnsi="XO Thames" w:cs="Times New Roman"/>
          <w:color w:val="000000"/>
          <w:sz w:val="24"/>
          <w:szCs w:val="24"/>
        </w:rPr>
        <w:br/>
      </w:r>
    </w:p>
    <w:p w:rsidR="00945991" w:rsidRDefault="00945991">
      <w:pPr>
        <w:ind w:left="-566" w:firstLine="285"/>
        <w:rPr>
          <w:rFonts w:ascii="Times New Roman" w:eastAsia="Times New Roman" w:hAnsi="Times New Roman" w:cs="Times New Roman"/>
          <w:sz w:val="24"/>
          <w:szCs w:val="24"/>
        </w:rPr>
      </w:pP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Биология. Введение в общую биологию.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945991" w:rsidRDefault="00945DE0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(68 ч, 2 ч в неделю, 1 час из которого - резервное время на экскурсию)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Style w:val="af9"/>
        <w:tblW w:w="9921" w:type="dxa"/>
        <w:tblInd w:w="-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4365"/>
        <w:gridCol w:w="1875"/>
        <w:gridCol w:w="2496"/>
      </w:tblGrid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 компонент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цитологии - науки о клетке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Онтогенез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3,5,7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генетики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1,3,5,8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Генетика человека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1,5,7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селекции и биотехнологии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2,4,6,8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Эволюционное учение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1,3,6,8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1,3,8</w:t>
            </w:r>
          </w:p>
        </w:tc>
      </w:tr>
      <w:tr w:rsidR="00945991"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Взаимосвязи организмов и окружающей среды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991" w:rsidRDefault="00945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1, 2,4, 7</w:t>
            </w:r>
          </w:p>
        </w:tc>
      </w:tr>
    </w:tbl>
    <w:p w:rsidR="00945991" w:rsidRDefault="00945991">
      <w:pPr>
        <w:ind w:left="-566" w:firstLine="28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Введение.  (2 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Биология как наука.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Методы биологических исследований. Значение биологии. 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Основы цитологии- науки о клетке. (10ч)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Цитология - наука о клетке.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Клеточная теория.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Химический состав клетки.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Строение клетки.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Вирусы. Лабораторная работа №1 «Строение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эукариотических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клеток».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Обмен веществ и превращение энергии в клетке. Фотосинтез.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Биосинтез белков.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Регуляция процессов жизнедеятельности в клетке.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"Цитология"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Зачёт по теме "Цитология"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Глава 2. Онтогенез (5ч).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Размножение организмов. Бесполое размножение. Митоз.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Половое размножение. Мейоз. Оплодотворение, его биологическое значение.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Индивидуальное развитие организма. Типы и периоды онтогенеза.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Влияние факторов среды на онтогенез.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Зачёт по теме "Онтогенез"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Глава 3. Основы генетики (11ч)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Генетика как наука. Наследственность, изменчивость.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Методы генетики. Фенотип и генотип. Чистая линия.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Закономерности наследования.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генетических задач.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№2 «Решение простейших генетических задач».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Хромосомная теория наследственности. Генетика пола. Сцепленное наследование.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формы изменчивости. Мутации.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Комбинативная изменчивость. Лабораторная работа №3 «Описание фенотипа растений».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Модификационная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изменчивость.  Лабораторная работа №4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Модификационная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изменчивость».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Семинарское занятие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теме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Основы генетики».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Зачёт «Основы генетики».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Генетика человека (3ч)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Генетика человека. Лабораторная работа № 5 «Правила составления родословных». 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Генотип и здоровье человека. Мутагенные факторы и генетические заболевания.</w:t>
      </w:r>
    </w:p>
    <w:p w:rsidR="00945991" w:rsidRDefault="00B41732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Проверочная работа </w:t>
      </w:r>
      <w:r w:rsidR="00945DE0">
        <w:rPr>
          <w:rFonts w:ascii="Times New Roman" w:eastAsia="Times New Roman" w:hAnsi="Times New Roman" w:cs="Times New Roman"/>
          <w:sz w:val="24"/>
          <w:szCs w:val="24"/>
        </w:rPr>
        <w:t>«Генетика человека».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Основы селекции и биотехнологии (3ч)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Основы селекции. Генная и клеточная инженерия.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Достижения мировой селекции. Полиплоидия. Соматический гибрид.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Биотехнология, достижения и перспективы развития.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Глава 6. Эволюционное учение (9ч)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Эволюционная теория Дарвина.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 и его критерии вида.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Популяция. Генофонд.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Видообразование. Понятие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микроэволюции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Борьба за существование и естественный отбор - движущие силы эволюции.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Адаптация как результат отбора и её относительный характер.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Взаимная приспособленность видов как результат эволюции.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Урок-семинар: «Современные проблемы теории эволюции».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Зачёт «Эволюционное учение».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Возникновение и развитие жизни на Земле (6ч)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Взгляды, гипотезы и теории о происхождении жизни.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Органический мир как результат эволюции. Этапы эволюции.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развития органического мира.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Урок-семинар: «Развитие жизни на Земле в разные эры и периоды».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Урок-семинар: «Развитие жизни на Земле в разные эры и периоды»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Зачёт "Развитие жизни на Земле"</w:t>
      </w:r>
    </w:p>
    <w:p w:rsidR="00945991" w:rsidRDefault="00945DE0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Взаимосвязи организмов и окружающей среды (19 ч).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Экология как наука. Среда обитания организмов.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Экол</w:t>
      </w:r>
      <w:r w:rsidR="00B41732">
        <w:rPr>
          <w:rFonts w:ascii="Times New Roman" w:eastAsia="Times New Roman" w:hAnsi="Times New Roman" w:cs="Times New Roman"/>
          <w:sz w:val="24"/>
          <w:szCs w:val="24"/>
        </w:rPr>
        <w:t xml:space="preserve">огические факторы и их влияние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организмы.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№6 «Изучение приспособленности организмов к среде обитания».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об экологической нише.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и свойства популяции.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Типы экологических взаимодействия популяций разных видов.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Экосистемная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живой природы. Биосфера.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экосистем. Трофические связи.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Круговорот веществ и поток энергии. Пастбищная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детритная</w:t>
      </w:r>
      <w:proofErr w:type="spellEnd"/>
    </w:p>
    <w:p w:rsidR="00945991" w:rsidRDefault="00945DE0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пищевые цепи.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Искусственные экосистемы. Экосистемы населённых пунктов.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Экологические проблемы их влияние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жизнь  людей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по теме «Взаимосвязи организмов и окружающей среды».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Зачёт по теме "Экология"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Экскурсия в природу "Экосистема леса"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Экскурсия "Экосистема населённого пункта"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Лабораторная работа №7 "Экологические проблемы нашего посёлка"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Обобщение и повторение материала 9 класса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контрольная работа </w:t>
      </w:r>
    </w:p>
    <w:p w:rsidR="00945991" w:rsidRDefault="00945DE0">
      <w:pPr>
        <w:numPr>
          <w:ilvl w:val="0"/>
          <w:numId w:val="5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Резервное время.</w:t>
      </w:r>
    </w:p>
    <w:p w:rsidR="00945991" w:rsidRDefault="00945991">
      <w:pPr>
        <w:spacing w:line="276" w:lineRule="auto"/>
        <w:ind w:firstLine="0"/>
        <w:jc w:val="left"/>
        <w:rPr>
          <w:rFonts w:ascii="XO Thames" w:eastAsia="XO Thames" w:hAnsi="XO Thames" w:cs="XO Thames"/>
          <w:sz w:val="24"/>
          <w:szCs w:val="24"/>
        </w:rPr>
      </w:pPr>
    </w:p>
    <w:p w:rsidR="00945991" w:rsidRDefault="00945991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945991">
      <w:pgSz w:w="11906" w:h="16838"/>
      <w:pgMar w:top="1134" w:right="851" w:bottom="1134" w:left="170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7E8C"/>
    <w:multiLevelType w:val="multilevel"/>
    <w:tmpl w:val="1A463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763EB"/>
    <w:multiLevelType w:val="multilevel"/>
    <w:tmpl w:val="18780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422126"/>
    <w:multiLevelType w:val="multilevel"/>
    <w:tmpl w:val="B61CE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6614B1"/>
    <w:multiLevelType w:val="multilevel"/>
    <w:tmpl w:val="FE12C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F027B"/>
    <w:multiLevelType w:val="multilevel"/>
    <w:tmpl w:val="A2201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806AEE"/>
    <w:multiLevelType w:val="multilevel"/>
    <w:tmpl w:val="58680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7E63D86"/>
    <w:multiLevelType w:val="multilevel"/>
    <w:tmpl w:val="1F52F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E64959"/>
    <w:multiLevelType w:val="multilevel"/>
    <w:tmpl w:val="2F7CF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8738C"/>
    <w:multiLevelType w:val="multilevel"/>
    <w:tmpl w:val="2D824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91"/>
    <w:rsid w:val="005246F1"/>
    <w:rsid w:val="005B072F"/>
    <w:rsid w:val="00782468"/>
    <w:rsid w:val="008A650D"/>
    <w:rsid w:val="00945991"/>
    <w:rsid w:val="00945DE0"/>
    <w:rsid w:val="00B41732"/>
    <w:rsid w:val="00BA3395"/>
    <w:rsid w:val="00BE4816"/>
    <w:rsid w:val="00BF5BA8"/>
    <w:rsid w:val="00C14CCC"/>
    <w:rsid w:val="00E17E94"/>
    <w:rsid w:val="00E4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E937"/>
  <w15:docId w15:val="{3E2C4F89-B48D-497B-A81F-70388C3E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ru-RU" w:eastAsia="ru-RU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contextualSpacing/>
    </w:pPr>
  </w:style>
  <w:style w:type="paragraph" w:styleId="1">
    <w:name w:val="heading 1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pPr>
      <w:ind w:firstLine="600"/>
      <w:jc w:val="center"/>
    </w:pPr>
    <w:rPr>
      <w:b/>
      <w:sz w:val="28"/>
    </w:rPr>
  </w:style>
  <w:style w:type="character" w:customStyle="1" w:styleId="11">
    <w:name w:val="Обычный1"/>
    <w:rPr>
      <w:rFonts w:ascii="Times New Roman" w:hAnsi="Times New Roman"/>
    </w:rPr>
  </w:style>
  <w:style w:type="character" w:customStyle="1" w:styleId="21">
    <w:name w:val="Заголовок 2 Знак"/>
    <w:basedOn w:val="11"/>
    <w:link w:val="20"/>
    <w:rPr>
      <w:rFonts w:ascii="Arial" w:hAnsi="Arial"/>
      <w:b/>
    </w:rPr>
  </w:style>
  <w:style w:type="character" w:customStyle="1" w:styleId="40">
    <w:name w:val="Заголовок 4 Знак"/>
    <w:basedOn w:val="11"/>
    <w:link w:val="4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ind w:left="720" w:firstLine="0"/>
    </w:pPr>
  </w:style>
  <w:style w:type="character" w:customStyle="1" w:styleId="a6">
    <w:name w:val="Абзац списка Знак"/>
    <w:basedOn w:val="11"/>
    <w:link w:val="a5"/>
    <w:rPr>
      <w:rFonts w:ascii="Times New Roman" w:hAnsi="Times New Roman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customStyle="1" w:styleId="BodyText21">
    <w:name w:val="Body Text 21"/>
    <w:basedOn w:val="a"/>
    <w:link w:val="BodyText210"/>
    <w:pPr>
      <w:tabs>
        <w:tab w:val="left" w:pos="8222"/>
      </w:tabs>
      <w:ind w:right="-1759"/>
    </w:pPr>
    <w:rPr>
      <w:sz w:val="28"/>
    </w:rPr>
  </w:style>
  <w:style w:type="character" w:customStyle="1" w:styleId="BodyText210">
    <w:name w:val="Body Text 21"/>
    <w:basedOn w:val="11"/>
    <w:link w:val="BodyText21"/>
    <w:rPr>
      <w:rFonts w:ascii="Times New Roman" w:hAnsi="Times New Roman"/>
      <w:sz w:val="28"/>
    </w:rPr>
  </w:style>
  <w:style w:type="paragraph" w:customStyle="1" w:styleId="Default">
    <w:name w:val="Default"/>
    <w:link w:val="Default0"/>
    <w:rPr>
      <w:rFonts w:asci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2">
    <w:name w:val="Body Text Indent 2"/>
    <w:basedOn w:val="a"/>
    <w:link w:val="23"/>
    <w:pPr>
      <w:ind w:firstLine="706"/>
    </w:pPr>
    <w:rPr>
      <w:sz w:val="28"/>
    </w:rPr>
  </w:style>
  <w:style w:type="character" w:customStyle="1" w:styleId="23">
    <w:name w:val="Основной текст с отступом 2 Знак"/>
    <w:basedOn w:val="11"/>
    <w:link w:val="22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character" w:customStyle="1" w:styleId="2">
    <w:name w:val="Обычный2"/>
    <w:rPr>
      <w:rFonts w:ascii="Verdana" w:hAnsi="Verdana"/>
      <w:color w:val="000000"/>
    </w:rPr>
  </w:style>
  <w:style w:type="paragraph" w:styleId="aa">
    <w:name w:val="Body Text Indent"/>
    <w:basedOn w:val="a"/>
    <w:link w:val="ab"/>
    <w:pPr>
      <w:spacing w:after="120"/>
      <w:ind w:left="283" w:firstLine="0"/>
    </w:pPr>
  </w:style>
  <w:style w:type="character" w:customStyle="1" w:styleId="ab">
    <w:name w:val="Основной текст с отступом Знак"/>
    <w:basedOn w:val="11"/>
    <w:link w:val="aa"/>
    <w:rPr>
      <w:rFonts w:ascii="Times New Roman" w:hAnsi="Times New Roman"/>
    </w:rPr>
  </w:style>
  <w:style w:type="paragraph" w:styleId="ac">
    <w:name w:val="Normal (Web)"/>
    <w:basedOn w:val="a"/>
    <w:link w:val="ad"/>
    <w:uiPriority w:val="99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1"/>
    <w:link w:val="ac"/>
    <w:rPr>
      <w:rFonts w:ascii="Times New Roman" w:hAnsi="Times New Roman"/>
      <w:sz w:val="24"/>
    </w:rPr>
  </w:style>
  <w:style w:type="character" w:customStyle="1" w:styleId="a4">
    <w:name w:val="Заголовок Знак"/>
    <w:basedOn w:val="11"/>
    <w:link w:val="a3"/>
    <w:rPr>
      <w:rFonts w:ascii="Times New Roman" w:hAnsi="Times New Roman"/>
      <w:b/>
      <w:sz w:val="28"/>
    </w:rPr>
  </w:style>
  <w:style w:type="paragraph" w:styleId="ae">
    <w:name w:val="No Spacing"/>
    <w:link w:val="af"/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customStyle="1" w:styleId="24">
    <w:name w:val="Основной текст2"/>
    <w:basedOn w:val="12"/>
    <w:link w:val="25"/>
    <w:rPr>
      <w:sz w:val="20"/>
      <w:highlight w:val="white"/>
    </w:rPr>
  </w:style>
  <w:style w:type="character" w:customStyle="1" w:styleId="25">
    <w:name w:val="Основной текст2"/>
    <w:basedOn w:val="a0"/>
    <w:link w:val="24"/>
    <w:rPr>
      <w:color w:val="000000"/>
      <w:spacing w:val="0"/>
      <w:sz w:val="20"/>
      <w:highlight w:val="white"/>
    </w:rPr>
  </w:style>
  <w:style w:type="paragraph" w:customStyle="1" w:styleId="af0">
    <w:name w:val="Основной текст + Курсив"/>
    <w:basedOn w:val="12"/>
    <w:link w:val="af1"/>
    <w:rPr>
      <w:i/>
      <w:sz w:val="20"/>
      <w:highlight w:val="white"/>
    </w:rPr>
  </w:style>
  <w:style w:type="character" w:customStyle="1" w:styleId="af1">
    <w:name w:val="Основной текст + Курсив"/>
    <w:basedOn w:val="a0"/>
    <w:link w:val="af0"/>
    <w:rPr>
      <w:i/>
      <w:color w:val="000000"/>
      <w:spacing w:val="0"/>
      <w:sz w:val="20"/>
      <w:highlight w:val="white"/>
    </w:rPr>
  </w:style>
  <w:style w:type="paragraph" w:customStyle="1" w:styleId="41">
    <w:name w:val="Основной текст4"/>
    <w:basedOn w:val="a"/>
    <w:link w:val="42"/>
    <w:pPr>
      <w:widowControl w:val="0"/>
      <w:spacing w:before="300" w:line="269" w:lineRule="exact"/>
      <w:ind w:firstLine="300"/>
    </w:pPr>
    <w:rPr>
      <w:rFonts w:asciiTheme="minorHAnsi"/>
    </w:rPr>
  </w:style>
  <w:style w:type="character" w:customStyle="1" w:styleId="42">
    <w:name w:val="Основной текст4"/>
    <w:basedOn w:val="11"/>
    <w:link w:val="41"/>
    <w:rPr>
      <w:rFonts w:asciiTheme="minorHAnsi" w:hAnsi="Times New Roman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2">
    <w:name w:val="Subtitle"/>
    <w:basedOn w:val="a"/>
    <w:next w:val="a"/>
    <w:link w:val="af3"/>
    <w:rPr>
      <w:rFonts w:ascii="XO Thames" w:eastAsia="XO Thames" w:hAnsi="XO Thames" w:cs="XO Thames"/>
      <w:i/>
      <w:color w:val="616161"/>
    </w:rPr>
  </w:style>
  <w:style w:type="character" w:customStyle="1" w:styleId="af3">
    <w:name w:val="Подзаголовок Знак"/>
    <w:basedOn w:val="11"/>
    <w:link w:val="af2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6">
    <w:name w:val="toc 2"/>
    <w:link w:val="27"/>
    <w:uiPriority w:val="39"/>
    <w:pPr>
      <w:ind w:left="200"/>
    </w:pPr>
  </w:style>
  <w:style w:type="character" w:customStyle="1" w:styleId="27">
    <w:name w:val="Оглавление 2 Знак"/>
    <w:link w:val="26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3">
    <w:name w:val="toc 4"/>
    <w:link w:val="44"/>
    <w:uiPriority w:val="39"/>
    <w:pPr>
      <w:ind w:left="600"/>
    </w:pPr>
  </w:style>
  <w:style w:type="character" w:customStyle="1" w:styleId="44">
    <w:name w:val="Оглавление 4 Знак"/>
    <w:link w:val="43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0">
    <w:name w:val="toc 6"/>
    <w:link w:val="61"/>
    <w:uiPriority w:val="39"/>
    <w:pPr>
      <w:ind w:left="1000"/>
    </w:pPr>
  </w:style>
  <w:style w:type="character" w:customStyle="1" w:styleId="61">
    <w:name w:val="Оглавление 6 Знак"/>
    <w:link w:val="60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4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pj+4EX+4JQJ98ptQJI0L1T8KQ==">AMUW2mXFw22DiOMxcazkSX4he0W8n1dLX3F9eOh0iuUXnWhdVQ5Yg0qQNCU1bIv9eiCKhm3RNcLxgfHfZbdS6qJ0NlMJWjEEaj+IrZE6jVFMEKL43XxOnimqJY5TBPDIAJtuLmx0Eo3rtyyQkmFHwyQ53zPSS6KrUDN9gYSoiu5rIvW+CBfxa0g7io0GjBRWg6eTn7SdbhnnAa9agxxqkAKieMCAfOjFRADLYhGIwHm3dcGkGX+DN31ff6BACsL2Y6ycvj8rvZ0x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6061</Words>
  <Characters>34549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2023-10-05T13:50:00Z</cp:lastPrinted>
  <dcterms:created xsi:type="dcterms:W3CDTF">2023-09-30T10:54:00Z</dcterms:created>
  <dcterms:modified xsi:type="dcterms:W3CDTF">2023-10-05T13:53:00Z</dcterms:modified>
</cp:coreProperties>
</file>