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93" w:rsidRDefault="007C1152" w:rsidP="007C1152">
      <w:pPr>
        <w:ind w:hanging="1276"/>
        <w:jc w:val="center"/>
        <w:rPr>
          <w:rFonts w:ascii="Times New Roman" w:eastAsia="Calibri" w:hAnsi="Times New Roman" w:cs="Calibri"/>
          <w:sz w:val="36"/>
        </w:rPr>
      </w:pPr>
      <w:bookmarkStart w:id="0" w:name="block-2221105"/>
      <w:bookmarkStart w:id="1" w:name="_GoBack"/>
      <w:r>
        <w:rPr>
          <w:rFonts w:ascii="Times New Roman" w:eastAsia="Calibri" w:hAnsi="Times New Roman" w:cs="Calibri"/>
          <w:spacing w:val="5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2pt;height:760.8pt">
            <v:imagedata r:id="rId8" o:title="1"/>
          </v:shape>
        </w:pict>
      </w:r>
      <w:bookmarkEnd w:id="1"/>
    </w:p>
    <w:p w:rsidR="00C23812" w:rsidRPr="00C60201" w:rsidRDefault="00C23812" w:rsidP="00C23812">
      <w:pPr>
        <w:jc w:val="center"/>
        <w:rPr>
          <w:rFonts w:ascii="Times New Roman" w:hAnsi="Times New Roman"/>
          <w:b/>
          <w:sz w:val="24"/>
          <w:szCs w:val="24"/>
        </w:rPr>
      </w:pPr>
      <w:r w:rsidRPr="00C60201">
        <w:rPr>
          <w:rFonts w:ascii="Times New Roman" w:hAnsi="Times New Roman"/>
          <w:b/>
          <w:sz w:val="24"/>
          <w:szCs w:val="24"/>
        </w:rPr>
        <w:lastRenderedPageBreak/>
        <w:t>Рабочая программа по геометрии для 10-11 классов</w:t>
      </w:r>
    </w:p>
    <w:p w:rsidR="008D4CD3" w:rsidRPr="00C60201" w:rsidRDefault="008D4CD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D4CD3" w:rsidRPr="00C60201" w:rsidRDefault="00FE28A8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Переход к изучению геометрии на углублённом уровне позволяет:</w:t>
      </w:r>
    </w:p>
    <w:p w:rsidR="008D4CD3" w:rsidRPr="00C60201" w:rsidRDefault="00FE28A8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создать условия для дифференциации обучения, построения индивидуальных образовательных программ, обеспечить углублённое изучение геометрии как составляющей учебного предмета «Математика»;</w:t>
      </w:r>
    </w:p>
    <w:p w:rsidR="008D4CD3" w:rsidRPr="00C60201" w:rsidRDefault="00FE28A8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подготовить обучающихся к продолжению изучения математики с учётом выбора будущей профессии, обеспечивая преемственность между общим и профессиональным образованием.</w:t>
      </w:r>
    </w:p>
    <w:p w:rsidR="008D4CD3" w:rsidRPr="00C60201" w:rsidRDefault="00FE28A8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‌</w:t>
      </w:r>
      <w:bookmarkStart w:id="2" w:name="04eb6aa7-7a2b-4c78-a285-c233698ad3f6"/>
      <w:r w:rsidRPr="00C60201">
        <w:rPr>
          <w:rFonts w:ascii="Times New Roman" w:hAnsi="Times New Roman"/>
          <w:color w:val="000000"/>
          <w:sz w:val="24"/>
          <w:szCs w:val="24"/>
        </w:rPr>
        <w:t xml:space="preserve">На изучение учебного курса «Геометрия» на углублённом уровне отводится 204 часа: в 10 классе – 102 часа (3 часа в неделю), в 11 классе – 102 часа (3 часа в неделю). </w:t>
      </w:r>
      <w:bookmarkEnd w:id="2"/>
      <w:r w:rsidRPr="00C60201">
        <w:rPr>
          <w:rFonts w:ascii="Times New Roman" w:hAnsi="Times New Roman"/>
          <w:color w:val="000000"/>
          <w:sz w:val="24"/>
          <w:szCs w:val="24"/>
        </w:rPr>
        <w:t>‌‌</w:t>
      </w:r>
    </w:p>
    <w:p w:rsidR="008D4CD3" w:rsidRPr="00C60201" w:rsidRDefault="008D4CD3">
      <w:pPr>
        <w:rPr>
          <w:sz w:val="24"/>
          <w:szCs w:val="24"/>
        </w:rPr>
      </w:pPr>
    </w:p>
    <w:p w:rsidR="00C23812" w:rsidRPr="00C60201" w:rsidRDefault="00C23812" w:rsidP="00F65100">
      <w:pPr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 w:rsidRPr="00C60201">
        <w:rPr>
          <w:rFonts w:ascii="Times New Roman" w:hAnsi="Times New Roman"/>
          <w:sz w:val="24"/>
          <w:szCs w:val="24"/>
        </w:rPr>
        <w:t>УМК</w:t>
      </w:r>
    </w:p>
    <w:p w:rsidR="00C23812" w:rsidRPr="00C60201" w:rsidRDefault="00C23812" w:rsidP="00F65100">
      <w:pPr>
        <w:pStyle w:val="af0"/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C60201">
        <w:rPr>
          <w:color w:val="000000"/>
          <w:sz w:val="24"/>
          <w:szCs w:val="24"/>
        </w:rPr>
        <w:t>​‌</w:t>
      </w:r>
      <w:bookmarkStart w:id="3" w:name="50f9078f-1df6-4566-b778-1981a9b15604"/>
      <w:r w:rsidRPr="00C60201">
        <w:rPr>
          <w:color w:val="000000"/>
          <w:sz w:val="24"/>
          <w:szCs w:val="24"/>
        </w:rPr>
        <w:t>Математика. Геометрия, 10 класс. Углублённый уровень/ Мерзляк А.Г., Номировский Д.А.,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3"/>
      <w:r w:rsidRPr="00C60201">
        <w:rPr>
          <w:color w:val="000000"/>
          <w:sz w:val="24"/>
          <w:szCs w:val="24"/>
        </w:rPr>
        <w:t>‌​</w:t>
      </w:r>
    </w:p>
    <w:p w:rsidR="00C23812" w:rsidRPr="00C60201" w:rsidRDefault="00C23812" w:rsidP="00F65100">
      <w:pPr>
        <w:pStyle w:val="af0"/>
        <w:numPr>
          <w:ilvl w:val="0"/>
          <w:numId w:val="8"/>
        </w:numPr>
        <w:jc w:val="both"/>
        <w:rPr>
          <w:sz w:val="24"/>
          <w:szCs w:val="24"/>
        </w:rPr>
      </w:pPr>
      <w:r w:rsidRPr="00C60201">
        <w:rPr>
          <w:color w:val="000000"/>
          <w:sz w:val="24"/>
          <w:szCs w:val="24"/>
        </w:rPr>
        <w:t>Математика. Геометрия, 11 класс. Углублённый уровень / Мерзляк А.Г., Номировский Д.А.,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«Просвещение»‌​</w:t>
      </w:r>
    </w:p>
    <w:p w:rsidR="00C23812" w:rsidRPr="00C60201" w:rsidRDefault="00C23812" w:rsidP="00C23812">
      <w:pPr>
        <w:spacing w:after="0"/>
        <w:ind w:left="120"/>
        <w:jc w:val="both"/>
        <w:rPr>
          <w:sz w:val="24"/>
          <w:szCs w:val="24"/>
        </w:rPr>
      </w:pPr>
    </w:p>
    <w:p w:rsidR="00C23812" w:rsidRPr="00C60201" w:rsidRDefault="00C23812" w:rsidP="00C23812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​‌‌М</w:t>
      </w:r>
      <w:r w:rsidR="00F65100" w:rsidRPr="00C60201">
        <w:rPr>
          <w:rFonts w:ascii="Times New Roman" w:hAnsi="Times New Roman"/>
          <w:color w:val="000000"/>
          <w:sz w:val="24"/>
          <w:szCs w:val="24"/>
        </w:rPr>
        <w:t>етодические материалы для учителя</w:t>
      </w:r>
    </w:p>
    <w:p w:rsidR="00C23812" w:rsidRPr="00C60201" w:rsidRDefault="00C23812" w:rsidP="00F65100">
      <w:pPr>
        <w:spacing w:after="0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Методические рекомендации к учебнику А. Г. Мерзляка, Д. А. Номировского, В. Б. Полякова «Математика: алгебра и  начала математического анализа, геометрия»</w:t>
      </w:r>
    </w:p>
    <w:p w:rsidR="00C23812" w:rsidRPr="00C60201" w:rsidRDefault="00C23812">
      <w:pPr>
        <w:rPr>
          <w:sz w:val="24"/>
          <w:szCs w:val="24"/>
        </w:rPr>
      </w:pPr>
    </w:p>
    <w:p w:rsidR="00F65100" w:rsidRPr="00C60201" w:rsidRDefault="00F65100" w:rsidP="00F65100">
      <w:pPr>
        <w:pStyle w:val="af0"/>
        <w:numPr>
          <w:ilvl w:val="0"/>
          <w:numId w:val="11"/>
        </w:numPr>
        <w:spacing w:line="264" w:lineRule="auto"/>
        <w:jc w:val="center"/>
        <w:rPr>
          <w:b/>
          <w:color w:val="000000"/>
          <w:sz w:val="24"/>
          <w:szCs w:val="24"/>
        </w:rPr>
      </w:pPr>
      <w:r w:rsidRPr="00C60201">
        <w:rPr>
          <w:b/>
          <w:color w:val="000000"/>
          <w:sz w:val="24"/>
          <w:szCs w:val="24"/>
        </w:rPr>
        <w:t>ПЛАНИРУЕМЫЕ РЕЗУЛЬТАТЫ ОСВОЕНИЯ УЧЕБНОГО КУРСА «ГЕОМЕТРИЯ» (углублённый уровень)</w:t>
      </w:r>
    </w:p>
    <w:p w:rsidR="00F65100" w:rsidRPr="00C60201" w:rsidRDefault="00F65100" w:rsidP="00F6510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65100" w:rsidRPr="00C60201" w:rsidRDefault="00F65100" w:rsidP="00F65100">
      <w:pPr>
        <w:spacing w:after="0" w:line="264" w:lineRule="auto"/>
        <w:ind w:left="12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F65100" w:rsidRPr="00C60201" w:rsidRDefault="00F65100" w:rsidP="00F6510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1) гражданское воспитание: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2) патриотическое воспитание: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3) духовно-нравственное воспитание: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lastRenderedPageBreak/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4) эстетическое воспитание: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5) физическое воспитание: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6) трудовое воспитание: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7) экологическое воспитание: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 xml:space="preserve">8) ценности научного познания: 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F65100" w:rsidRPr="00C60201" w:rsidRDefault="00F65100" w:rsidP="00F6510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65100" w:rsidRPr="00C60201" w:rsidRDefault="00F65100" w:rsidP="00F65100">
      <w:pPr>
        <w:spacing w:after="0" w:line="264" w:lineRule="auto"/>
        <w:ind w:left="12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F65100" w:rsidRPr="00C60201" w:rsidRDefault="00F65100" w:rsidP="00F6510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65100" w:rsidRPr="00C60201" w:rsidRDefault="00F65100" w:rsidP="00F65100">
      <w:pPr>
        <w:spacing w:after="0" w:line="264" w:lineRule="auto"/>
        <w:ind w:left="12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lastRenderedPageBreak/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выявлять дефициты информации, данных, необходимых для ответа на вопрос и для решения задачи;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структурировать информацию, представлять её в различных формах, иллюстрировать графически;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оценивать надёжность информации по самостоятельно сформулированным критериям.</w:t>
      </w:r>
    </w:p>
    <w:p w:rsidR="00F65100" w:rsidRPr="00C60201" w:rsidRDefault="00F65100" w:rsidP="00F6510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65100" w:rsidRPr="00C60201" w:rsidRDefault="00F65100" w:rsidP="00F65100">
      <w:pPr>
        <w:spacing w:after="0" w:line="264" w:lineRule="auto"/>
        <w:ind w:left="12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lastRenderedPageBreak/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F65100" w:rsidRPr="00C60201" w:rsidRDefault="00F65100" w:rsidP="00F6510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65100" w:rsidRPr="00C60201" w:rsidRDefault="00F65100" w:rsidP="00F65100">
      <w:pPr>
        <w:spacing w:after="0" w:line="264" w:lineRule="auto"/>
        <w:ind w:left="12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65100" w:rsidRPr="00C60201" w:rsidRDefault="00F65100" w:rsidP="00F6510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65100" w:rsidRPr="00C60201" w:rsidRDefault="00F65100" w:rsidP="00F65100">
      <w:pPr>
        <w:spacing w:after="0" w:line="264" w:lineRule="auto"/>
        <w:ind w:left="12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 xml:space="preserve">ПРЕДМЕТНЫЕ РЕЗУЛЬТАТЫ </w:t>
      </w:r>
    </w:p>
    <w:p w:rsidR="00F65100" w:rsidRPr="00C60201" w:rsidRDefault="00F65100" w:rsidP="00F6510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 xml:space="preserve">К концу </w:t>
      </w:r>
      <w:r w:rsidRPr="00C60201">
        <w:rPr>
          <w:rFonts w:ascii="Times New Roman" w:hAnsi="Times New Roman"/>
          <w:b/>
          <w:color w:val="000000"/>
          <w:sz w:val="24"/>
          <w:szCs w:val="24"/>
        </w:rPr>
        <w:t>10 класса</w:t>
      </w:r>
      <w:r w:rsidRPr="00C60201">
        <w:rPr>
          <w:rFonts w:ascii="Times New Roman" w:hAnsi="Times New Roman"/>
          <w:color w:val="000000"/>
          <w:sz w:val="24"/>
          <w:szCs w:val="24"/>
        </w:rPr>
        <w:t xml:space="preserve"> обучающийся научится:</w:t>
      </w:r>
    </w:p>
    <w:p w:rsidR="00F65100" w:rsidRPr="00C60201" w:rsidRDefault="00F65100" w:rsidP="00F651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свободно оперировать основными понятиями стереометрии при решении задач и проведении математических рассуждений;</w:t>
      </w:r>
    </w:p>
    <w:p w:rsidR="00F65100" w:rsidRPr="00C60201" w:rsidRDefault="00F65100" w:rsidP="00F651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применять аксиомы стереометрии и следствия из них при решении геометрических задач;</w:t>
      </w:r>
    </w:p>
    <w:p w:rsidR="00F65100" w:rsidRPr="00C60201" w:rsidRDefault="00F65100" w:rsidP="00F651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классифицировать взаимное расположение прямых в пространстве, плоскостей в пространстве, прямых и плоскостей в пространстве;</w:t>
      </w:r>
    </w:p>
    <w:p w:rsidR="00F65100" w:rsidRPr="00C60201" w:rsidRDefault="00F65100" w:rsidP="00F651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свободно оперировать понятиями, связанными с углами в пространстве: между прямыми в пространстве, между прямой и плоскостью;</w:t>
      </w:r>
    </w:p>
    <w:p w:rsidR="00F65100" w:rsidRPr="00C60201" w:rsidRDefault="00F65100" w:rsidP="00F651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свободно оперировать понятиями, связанными с многогранниками;</w:t>
      </w:r>
    </w:p>
    <w:p w:rsidR="00F65100" w:rsidRPr="00C60201" w:rsidRDefault="00F65100" w:rsidP="00F651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свободно распознавать основные виды многогранников (призма, пирамида, прямоугольный параллелепипед, куб);</w:t>
      </w:r>
    </w:p>
    <w:p w:rsidR="00F65100" w:rsidRPr="00C60201" w:rsidRDefault="00F65100" w:rsidP="00F651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классифицировать многогранники, выбирая основания для классификации;</w:t>
      </w:r>
    </w:p>
    <w:p w:rsidR="00F65100" w:rsidRPr="00C60201" w:rsidRDefault="00F65100" w:rsidP="00F651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lastRenderedPageBreak/>
        <w:t>свободно оперировать понятиями, связанными с сечением многогранников плоскостью;</w:t>
      </w:r>
    </w:p>
    <w:p w:rsidR="00F65100" w:rsidRPr="00C60201" w:rsidRDefault="00F65100" w:rsidP="00F651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выполнять параллельное, центральное и ортогональное проектирование фигур на плоскость, выполнять изображения фигур на плоскости;</w:t>
      </w:r>
    </w:p>
    <w:p w:rsidR="00F65100" w:rsidRPr="00C60201" w:rsidRDefault="00F65100" w:rsidP="00F651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строить сечения многогранников различными методами, выполнять (выносные) плоские чертежи из рисунков простых объёмных фигур: вид сверху, сбоку, снизу;</w:t>
      </w:r>
    </w:p>
    <w:p w:rsidR="00F65100" w:rsidRPr="00C60201" w:rsidRDefault="00F65100" w:rsidP="00F651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вычислять площади поверхностей многогранников (призма, пирамида), геометрических тел с применением формул;</w:t>
      </w:r>
    </w:p>
    <w:p w:rsidR="00F65100" w:rsidRPr="00C60201" w:rsidRDefault="00F65100" w:rsidP="00F651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свободно оперировать понятиями: симметрия в пространстве, центр, ось и плоскость симметрии, центр, ось и плоскость симметрии фигуры;</w:t>
      </w:r>
    </w:p>
    <w:p w:rsidR="00F65100" w:rsidRPr="00C60201" w:rsidRDefault="00F65100" w:rsidP="00F651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свободно оперировать понятиями, соответствующими векторам и координатам в пространстве;</w:t>
      </w:r>
    </w:p>
    <w:p w:rsidR="00F65100" w:rsidRPr="00C60201" w:rsidRDefault="00F65100" w:rsidP="00F651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выполнять действия над векторами;</w:t>
      </w:r>
    </w:p>
    <w:p w:rsidR="00F65100" w:rsidRPr="00C60201" w:rsidRDefault="00F65100" w:rsidP="00F651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решать задачи на доказательство математических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:rsidR="00F65100" w:rsidRPr="00C60201" w:rsidRDefault="00F65100" w:rsidP="00F651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применять простейшие программные средства и электронно-коммуникационные системы при решении стереометрических задач;</w:t>
      </w:r>
    </w:p>
    <w:p w:rsidR="00F65100" w:rsidRPr="00C60201" w:rsidRDefault="00F65100" w:rsidP="00F651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F65100" w:rsidRPr="00C60201" w:rsidRDefault="00F65100" w:rsidP="00F651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применять полученные знания на практике: сравнивать и анализировать реальные ситуации,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F65100" w:rsidRPr="00C60201" w:rsidRDefault="00F65100" w:rsidP="00F651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 xml:space="preserve">К концу </w:t>
      </w:r>
      <w:r w:rsidRPr="00C60201">
        <w:rPr>
          <w:rFonts w:ascii="Times New Roman" w:hAnsi="Times New Roman"/>
          <w:b/>
          <w:color w:val="000000"/>
          <w:sz w:val="24"/>
          <w:szCs w:val="24"/>
        </w:rPr>
        <w:t>11 класса</w:t>
      </w:r>
      <w:r w:rsidRPr="00C60201">
        <w:rPr>
          <w:rFonts w:ascii="Times New Roman" w:hAnsi="Times New Roman"/>
          <w:color w:val="000000"/>
          <w:sz w:val="24"/>
          <w:szCs w:val="24"/>
        </w:rPr>
        <w:t xml:space="preserve"> обучающийся научится: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свободно оперировать понятиями, связанными с цилиндрической, конической и сферической поверхностями, объяснять способы получения;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оперировать понятиями, связанными с телами вращения: цилиндром, конусом, сферой и шаром;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распознавать тела вращения (цилиндр, конус, сфера и шар) и объяснять способы получения тел вращения;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классифицировать взаимное расположение сферы и плоскости;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вычислять величины элементов многогранников и тел вращения, объёмы и площади поверхностей многогранников и тел вращения, геометрических тел с применением формул;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свободно оперировать понятиями, связанными с комбинациями тел вращения и многогранников: многогранник, вписанный в сферу и описанный около сферы, сфера, вписанная в многогранник или тело вращения;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lastRenderedPageBreak/>
        <w:t>вычислять соотношения между площадями поверхностей и объёмами подобных тел;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изображать изучаемые фигуры, выполнять (выносные) плоские чертежи из рисунков простых объёмных фигур: вид сверху, сбоку, снизу, строить сечения тел вращения;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извлекать, интерпретировать и преобразовывать информацию о пространственных геометрических фигурах, представленную на чертежах и рисунках;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свободно оперировать понятием вектор в пространстве;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выполнять операции над векторами;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задавать плоскость уравнением в декартовой системе координат;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решать геометрические задачи на вычисление углов между прямыми и плоскостями, вычисление расстояний от точки до плоскости, в целом, на применение векторно-координатного метода при решении;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свободно оперировать понятиями, связанными с движением в пространстве, знать свойства движений;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выполнять изображения многогранников и тел вращения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строить сечения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использовать методы построения сечений: метод следов, метод внутреннего проектирования, метод переноса секущей плоскости;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доказывать геометрические утверждения;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и неявной форме;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решать задачи на доказательство математических отношений и нахождение геометрических величин;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применять программные средства и электронно-коммуникационные системы при решении стереометрических задач;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применять полученные знания на практике: сравнивать, анализировать и оценивать реальные ситуации, применять изученные понятия, теоремы, свойства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F65100" w:rsidRPr="00C60201" w:rsidRDefault="00F65100" w:rsidP="00F651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F65100" w:rsidRPr="00C60201" w:rsidRDefault="00F65100">
      <w:pPr>
        <w:rPr>
          <w:sz w:val="24"/>
          <w:szCs w:val="24"/>
        </w:rPr>
        <w:sectPr w:rsidR="00F65100" w:rsidRPr="00C60201">
          <w:pgSz w:w="11906" w:h="16383"/>
          <w:pgMar w:top="1134" w:right="850" w:bottom="1134" w:left="1701" w:header="720" w:footer="720" w:gutter="0"/>
          <w:cols w:space="720"/>
        </w:sectPr>
      </w:pPr>
    </w:p>
    <w:p w:rsidR="00F65100" w:rsidRPr="00C60201" w:rsidRDefault="00F65100" w:rsidP="00F65100">
      <w:pPr>
        <w:pStyle w:val="af0"/>
        <w:numPr>
          <w:ilvl w:val="0"/>
          <w:numId w:val="11"/>
        </w:numPr>
        <w:spacing w:after="160" w:line="264" w:lineRule="auto"/>
        <w:contextualSpacing/>
        <w:jc w:val="center"/>
        <w:rPr>
          <w:b/>
          <w:sz w:val="24"/>
          <w:szCs w:val="24"/>
        </w:rPr>
      </w:pPr>
      <w:bookmarkStart w:id="4" w:name="block-2221106"/>
      <w:bookmarkEnd w:id="0"/>
      <w:r w:rsidRPr="00C60201">
        <w:rPr>
          <w:b/>
          <w:sz w:val="24"/>
          <w:szCs w:val="24"/>
        </w:rPr>
        <w:lastRenderedPageBreak/>
        <w:t>СОДЕРЖАНИЕ УЧЕБНОГО ПРЕДМЕТА «ГЕОМЕТРИЯ»</w:t>
      </w:r>
    </w:p>
    <w:p w:rsidR="00F65100" w:rsidRPr="00C60201" w:rsidRDefault="00F65100" w:rsidP="00F65100">
      <w:pPr>
        <w:pStyle w:val="af0"/>
        <w:widowControl/>
        <w:autoSpaceDE/>
        <w:autoSpaceDN/>
        <w:spacing w:after="160" w:line="264" w:lineRule="auto"/>
        <w:ind w:left="420" w:firstLine="0"/>
        <w:contextualSpacing/>
        <w:jc w:val="center"/>
        <w:rPr>
          <w:b/>
          <w:sz w:val="24"/>
          <w:szCs w:val="24"/>
        </w:rPr>
      </w:pPr>
      <w:r w:rsidRPr="00C60201">
        <w:rPr>
          <w:b/>
          <w:sz w:val="24"/>
          <w:szCs w:val="24"/>
        </w:rPr>
        <w:t>Углубленный уровень</w:t>
      </w:r>
    </w:p>
    <w:p w:rsidR="008D4CD3" w:rsidRPr="00C60201" w:rsidRDefault="00F65100" w:rsidP="00C60201">
      <w:pPr>
        <w:pStyle w:val="af0"/>
        <w:ind w:left="420"/>
        <w:jc w:val="center"/>
        <w:rPr>
          <w:b/>
          <w:sz w:val="24"/>
          <w:szCs w:val="24"/>
        </w:rPr>
      </w:pPr>
      <w:bookmarkStart w:id="5" w:name="_Hlk145234065"/>
      <w:r w:rsidRPr="00C60201">
        <w:rPr>
          <w:b/>
          <w:sz w:val="24"/>
          <w:szCs w:val="24"/>
        </w:rPr>
        <w:t>10 класс</w:t>
      </w:r>
      <w:bookmarkEnd w:id="5"/>
    </w:p>
    <w:p w:rsidR="00F65100" w:rsidRPr="00C60201" w:rsidRDefault="00C6020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Введение (11 ч.)</w:t>
      </w:r>
    </w:p>
    <w:p w:rsidR="008D4CD3" w:rsidRPr="00C60201" w:rsidRDefault="00FE28A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:rsidR="00F65100" w:rsidRPr="00C60201" w:rsidRDefault="00F65100" w:rsidP="00F6510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65100" w:rsidRPr="00C60201" w:rsidRDefault="00F65100" w:rsidP="00F6510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Прямые и плоскости в пространстве</w:t>
      </w:r>
      <w:r w:rsidR="00C60201" w:rsidRPr="00C60201">
        <w:rPr>
          <w:rFonts w:ascii="Times New Roman" w:hAnsi="Times New Roman"/>
          <w:b/>
          <w:color w:val="000000"/>
          <w:sz w:val="24"/>
          <w:szCs w:val="24"/>
        </w:rPr>
        <w:t xml:space="preserve"> (63 ч.)</w:t>
      </w:r>
    </w:p>
    <w:p w:rsidR="00F65100" w:rsidRPr="00C60201" w:rsidRDefault="00F65100">
      <w:pPr>
        <w:spacing w:after="0" w:line="264" w:lineRule="auto"/>
        <w:ind w:firstLine="600"/>
        <w:jc w:val="both"/>
        <w:rPr>
          <w:sz w:val="24"/>
          <w:szCs w:val="24"/>
        </w:rPr>
      </w:pPr>
    </w:p>
    <w:p w:rsidR="008D4CD3" w:rsidRPr="00C60201" w:rsidRDefault="00FE28A8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Взаимное расположение прямых в пространстве: пересекающиеся, параллельные и скрещивающиеся прямые. Признаки скрещивающихся прямых. Параллельность прямых и плоскостей в пространстве: параллельные прямые в пространстве, параллельность трёх прямых, параллельность прямой и плоскости. Параллельное и центральное проектирование, изображение фигур. Основные свойства параллельного проектирования. Изображение фигур в параллельной проекции. Углы с сонаправленными 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построение сечений.</w:t>
      </w:r>
    </w:p>
    <w:p w:rsidR="008D4CD3" w:rsidRPr="00C60201" w:rsidRDefault="00FE28A8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 xml:space="preserve"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проектирование.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8D4CD3" w:rsidRPr="00C60201" w:rsidRDefault="00FE28A8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Углы в пространстве: угол между прямой и плоскостью, двугранный угол, линейный угол двугранного угла. Трёхгранный и многогранные углы. Свойства плоских углов многогранного угла. Свойства плоских и двугранных углов трёхгранного угла. Теоремы косинусов и синусов для трёхгранного угла.</w:t>
      </w:r>
    </w:p>
    <w:p w:rsidR="008D4CD3" w:rsidRPr="00C60201" w:rsidRDefault="00FE28A8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Многогранники</w:t>
      </w:r>
      <w:r w:rsidR="00C60201" w:rsidRPr="00C60201">
        <w:rPr>
          <w:rFonts w:ascii="Times New Roman" w:hAnsi="Times New Roman"/>
          <w:b/>
          <w:color w:val="000000"/>
          <w:sz w:val="24"/>
          <w:szCs w:val="24"/>
        </w:rPr>
        <w:t xml:space="preserve"> (22 ч.)</w:t>
      </w:r>
    </w:p>
    <w:p w:rsidR="008D4CD3" w:rsidRPr="00C60201" w:rsidRDefault="00FE28A8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 xml:space="preserve">Виды многогранников, развёртка многогранника. Призма: n-угольная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многогранника. Теорема Эйлера. Пространственная теорема Пифагора. Пирамида: n-угольная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правильная пирамида, правильная треугольная пирамида и правильный тетраэдр, куб. Представление о правильных многогранниках: октаэдр, додекаэдр и икосаэдр. </w:t>
      </w:r>
    </w:p>
    <w:p w:rsidR="008D4CD3" w:rsidRPr="00C60201" w:rsidRDefault="00FE28A8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8D4CD3" w:rsidRPr="00C60201" w:rsidRDefault="00FE28A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Симметрия в пространстве. Элементы симметрии правильных многогранников. Симметрия в правильном многограннике: симметрия параллелепипеда, симметрия правильных призм, симметрия правильной пирамиды.</w:t>
      </w:r>
    </w:p>
    <w:p w:rsidR="00C60201" w:rsidRPr="00C60201" w:rsidRDefault="00C60201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201">
        <w:rPr>
          <w:rFonts w:ascii="Times New Roman" w:hAnsi="Times New Roman" w:cs="Times New Roman"/>
          <w:b/>
          <w:sz w:val="24"/>
          <w:szCs w:val="24"/>
        </w:rPr>
        <w:t>Повторение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(6ч.)</w:t>
      </w:r>
    </w:p>
    <w:p w:rsidR="00C60201" w:rsidRPr="00C60201" w:rsidRDefault="00C60201" w:rsidP="00C60201">
      <w:pPr>
        <w:spacing w:after="0" w:line="264" w:lineRule="auto"/>
        <w:ind w:left="120"/>
        <w:jc w:val="center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11 </w:t>
      </w:r>
      <w:r>
        <w:rPr>
          <w:rFonts w:ascii="Times New Roman" w:hAnsi="Times New Roman"/>
          <w:b/>
          <w:color w:val="000000"/>
          <w:sz w:val="24"/>
          <w:szCs w:val="24"/>
        </w:rPr>
        <w:t>класс</w:t>
      </w:r>
    </w:p>
    <w:p w:rsidR="00C60201" w:rsidRDefault="00C6020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D4CD3" w:rsidRPr="00C60201" w:rsidRDefault="00FE28A8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Векторы и координаты в пространстве</w:t>
      </w:r>
      <w:r w:rsidR="00C60201">
        <w:rPr>
          <w:rFonts w:ascii="Times New Roman" w:hAnsi="Times New Roman"/>
          <w:b/>
          <w:color w:val="000000"/>
          <w:sz w:val="24"/>
          <w:szCs w:val="24"/>
        </w:rPr>
        <w:t xml:space="preserve"> (23 ч.)</w:t>
      </w:r>
    </w:p>
    <w:p w:rsidR="008D4CD3" w:rsidRPr="00C60201" w:rsidRDefault="00FE28A8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Понятия: вектор в пространстве, нулевой вектор, длина ненулевого вектора, векторы коллинеарные, сонаправленные и противоположно направленные векторы.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компланарные векторы. Признак компланарности трёх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Скалярное произведение векторов.</w:t>
      </w:r>
    </w:p>
    <w:p w:rsidR="008D4CD3" w:rsidRPr="00C60201" w:rsidRDefault="008D4CD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D4CD3" w:rsidRPr="00C60201" w:rsidRDefault="00FE28A8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Тела вращения</w:t>
      </w:r>
      <w:r w:rsidR="00C60201">
        <w:rPr>
          <w:rFonts w:ascii="Times New Roman" w:hAnsi="Times New Roman"/>
          <w:b/>
          <w:color w:val="000000"/>
          <w:sz w:val="24"/>
          <w:szCs w:val="24"/>
        </w:rPr>
        <w:t xml:space="preserve"> (37 ч.)</w:t>
      </w:r>
    </w:p>
    <w:p w:rsidR="008D4CD3" w:rsidRPr="00C60201" w:rsidRDefault="00FE28A8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 xml:space="preserve"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сфера, шар. Взаимное расположение сферы и плоскости, касательная плоскость к сфере. Изображение тел вращения на плоскости. Развёртка цилиндра и конуса. Симметрия сферы и шара. </w:t>
      </w:r>
    </w:p>
    <w:p w:rsidR="008D4CD3" w:rsidRPr="00C60201" w:rsidRDefault="00FE28A8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 xml:space="preserve">Объём. Основные свойства объёмов тел. Теорема об объёме прямоугольного параллелепипеда и следствия из неё. Объём прямой и наклонной призмы, цилиндра, пирамиды и конуса. Объём шара и шарового сегмента. </w:t>
      </w:r>
    </w:p>
    <w:p w:rsidR="008D4CD3" w:rsidRPr="00C60201" w:rsidRDefault="00FE28A8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 xml:space="preserve"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многогранника, описанного около сферы, сферы, вписанной в многогранник или тело вращения. </w:t>
      </w:r>
    </w:p>
    <w:p w:rsidR="008D4CD3" w:rsidRPr="00C60201" w:rsidRDefault="00FE28A8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Площадь поверхности цилиндра, конуса, площадь сферы и её частей. Подобие в пространстве. Отношение объёмов, площадей поверхностей подобных фигур. Преобразование подобия, гомотетия. Решение задач на плоскости с использованием стереометрических методов.</w:t>
      </w:r>
    </w:p>
    <w:p w:rsidR="008D4CD3" w:rsidRPr="00C60201" w:rsidRDefault="00FE28A8">
      <w:pPr>
        <w:spacing w:after="0" w:line="264" w:lineRule="auto"/>
        <w:ind w:firstLine="600"/>
        <w:jc w:val="both"/>
        <w:rPr>
          <w:sz w:val="24"/>
          <w:szCs w:val="24"/>
        </w:rPr>
      </w:pPr>
      <w:r w:rsidRPr="00C60201">
        <w:rPr>
          <w:rFonts w:ascii="Times New Roman" w:hAnsi="Times New Roman"/>
          <w:color w:val="000000"/>
          <w:sz w:val="24"/>
          <w:szCs w:val="24"/>
        </w:rPr>
        <w:t>Построение сечений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шара, методы построения сечений: метод следов, метод внутреннего проектирования, метод переноса секущей плоскости.</w:t>
      </w:r>
    </w:p>
    <w:p w:rsidR="008D4CD3" w:rsidRDefault="00C6020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 xml:space="preserve">Объёмы тел. Площадь сферы </w:t>
      </w:r>
    </w:p>
    <w:p w:rsidR="00852A07" w:rsidRPr="00852A07" w:rsidRDefault="00852A07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2A07">
        <w:rPr>
          <w:rFonts w:ascii="Times New Roman" w:hAnsi="Times New Roman" w:cs="Times New Roman"/>
          <w:sz w:val="24"/>
          <w:szCs w:val="24"/>
        </w:rPr>
        <w:t>Понятие объема. Объем прямоугольного параллелепипеда. Объем прямой призмы Объем цилиндра. Решение задач по теме «Обьем прямой призмы и цилиндра» Объем наклонной призмы. Объем пирамиды. Решение задач по теме «Объем пирамиды». Объем конуса. Решение задач по теме «Объем конуса». Объем шара. Объем шарового сегмента, слоя и сектора. Обьем шара и его частей. Решение задач. Площадь сферы. Разные задач на многогранники, цилиндр, конус и шар</w:t>
      </w:r>
    </w:p>
    <w:p w:rsidR="00546520" w:rsidRPr="00C60201" w:rsidRDefault="00546520" w:rsidP="00546520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 w:rsidRPr="00C60201">
        <w:rPr>
          <w:rFonts w:ascii="Times New Roman" w:hAnsi="Times New Roman" w:cs="Times New Roman"/>
          <w:b/>
          <w:sz w:val="24"/>
          <w:szCs w:val="24"/>
        </w:rPr>
        <w:t>Повторение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(23ч.)</w:t>
      </w:r>
    </w:p>
    <w:p w:rsidR="00546520" w:rsidRPr="00C60201" w:rsidRDefault="00546520">
      <w:pPr>
        <w:rPr>
          <w:sz w:val="24"/>
          <w:szCs w:val="24"/>
        </w:rPr>
        <w:sectPr w:rsidR="00546520" w:rsidRPr="00C60201">
          <w:pgSz w:w="11906" w:h="16383"/>
          <w:pgMar w:top="1134" w:right="850" w:bottom="1134" w:left="1701" w:header="720" w:footer="720" w:gutter="0"/>
          <w:cols w:space="720"/>
        </w:sectPr>
      </w:pPr>
    </w:p>
    <w:p w:rsidR="00852A07" w:rsidRDefault="00852A07" w:rsidP="00852A07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6" w:name="block-2221109"/>
      <w:bookmarkEnd w:id="4"/>
      <w:r w:rsidRPr="00C60201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852A07" w:rsidRPr="00C60201" w:rsidRDefault="00852A07" w:rsidP="00852A07">
      <w:pPr>
        <w:spacing w:after="0"/>
        <w:ind w:left="120"/>
        <w:jc w:val="center"/>
        <w:rPr>
          <w:sz w:val="24"/>
          <w:szCs w:val="24"/>
        </w:rPr>
      </w:pPr>
    </w:p>
    <w:p w:rsidR="00852A07" w:rsidRPr="00C60201" w:rsidRDefault="00852A07" w:rsidP="00852A07">
      <w:pPr>
        <w:spacing w:after="0"/>
        <w:ind w:left="120"/>
        <w:jc w:val="center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p w:rsidR="008D4CD3" w:rsidRDefault="008D4CD3" w:rsidP="00852A07">
      <w:pPr>
        <w:tabs>
          <w:tab w:val="left" w:pos="3744"/>
        </w:tabs>
        <w:rPr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3569"/>
        <w:gridCol w:w="977"/>
        <w:gridCol w:w="1841"/>
        <w:gridCol w:w="2235"/>
      </w:tblGrid>
      <w:tr w:rsidR="00852A07" w:rsidRPr="007F29FB" w:rsidTr="000F5872">
        <w:trPr>
          <w:trHeight w:val="144"/>
          <w:tblCellSpacing w:w="20" w:type="nil"/>
        </w:trPr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2A07" w:rsidRDefault="00852A07" w:rsidP="00933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</w:tc>
        <w:tc>
          <w:tcPr>
            <w:tcW w:w="3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2A07" w:rsidRPr="007F29FB" w:rsidRDefault="00852A07" w:rsidP="00933A53">
            <w:pPr>
              <w:spacing w:after="0"/>
              <w:ind w:left="135"/>
            </w:pPr>
            <w:r w:rsidRPr="007F29FB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852A07" w:rsidRPr="007F29FB" w:rsidRDefault="00852A07" w:rsidP="00933A53">
            <w:pPr>
              <w:spacing w:after="0"/>
            </w:pPr>
          </w:p>
        </w:tc>
        <w:tc>
          <w:tcPr>
            <w:tcW w:w="2847" w:type="dxa"/>
            <w:gridSpan w:val="2"/>
            <w:tcMar>
              <w:top w:w="50" w:type="dxa"/>
              <w:left w:w="100" w:type="dxa"/>
            </w:tcMar>
            <w:vAlign w:val="center"/>
          </w:tcPr>
          <w:p w:rsidR="00852A07" w:rsidRDefault="00852A07" w:rsidP="00933A5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396" w:type="dxa"/>
            <w:vMerge w:val="restart"/>
            <w:tcMar>
              <w:top w:w="50" w:type="dxa"/>
              <w:left w:w="100" w:type="dxa"/>
            </w:tcMar>
          </w:tcPr>
          <w:p w:rsidR="00852A07" w:rsidRPr="00062FB2" w:rsidRDefault="00852A07" w:rsidP="00933A53">
            <w:pPr>
              <w:spacing w:after="150" w:line="240" w:lineRule="auto"/>
              <w:rPr>
                <w:rFonts w:ascii="Times New Roman" w:hAnsi="Times New Roman"/>
                <w:b/>
                <w:sz w:val="24"/>
              </w:rPr>
            </w:pPr>
            <w:r w:rsidRPr="00062FB2">
              <w:rPr>
                <w:rFonts w:ascii="Times New Roman" w:hAnsi="Times New Roman"/>
                <w:b/>
                <w:sz w:val="24"/>
              </w:rPr>
              <w:t>Воспитательный компонент при изучении темы</w:t>
            </w:r>
          </w:p>
        </w:tc>
      </w:tr>
      <w:tr w:rsidR="00852A07" w:rsidRPr="007F29FB" w:rsidTr="000F5872">
        <w:trPr>
          <w:trHeight w:val="687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2A07" w:rsidRPr="007F29FB" w:rsidRDefault="00852A07" w:rsidP="00933A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2A07" w:rsidRPr="007F29FB" w:rsidRDefault="00852A07" w:rsidP="00933A53"/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52A07" w:rsidRDefault="00852A07" w:rsidP="00933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A07" w:rsidRDefault="00852A07" w:rsidP="00933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852A07" w:rsidRDefault="00852A07" w:rsidP="00933A53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52A07" w:rsidRPr="007F29FB" w:rsidRDefault="00852A07" w:rsidP="00933A5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F5872" w:rsidTr="000F5872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0F5872" w:rsidRPr="00C60201" w:rsidRDefault="000F5872" w:rsidP="000F5872">
            <w:pPr>
              <w:spacing w:after="0"/>
              <w:ind w:left="135"/>
              <w:rPr>
                <w:sz w:val="24"/>
                <w:szCs w:val="24"/>
              </w:rPr>
            </w:pPr>
            <w:r w:rsidRPr="00C60201">
              <w:rPr>
                <w:rFonts w:ascii="Times New Roman" w:hAnsi="Times New Roman"/>
                <w:color w:val="000000"/>
                <w:sz w:val="24"/>
                <w:szCs w:val="24"/>
              </w:rPr>
              <w:t>Введение в стереометрию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0F5872" w:rsidRPr="005B14D5" w:rsidRDefault="000F5872" w:rsidP="000F5872">
            <w:pPr>
              <w:spacing w:after="0"/>
              <w:ind w:left="135"/>
              <w:jc w:val="center"/>
            </w:pPr>
            <w:r w:rsidRPr="005B14D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5872" w:rsidRPr="005B14D5" w:rsidRDefault="000F5872" w:rsidP="000F5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2396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  <w:ind w:left="135"/>
            </w:pPr>
            <w:r>
              <w:t>1,5,7</w:t>
            </w:r>
          </w:p>
        </w:tc>
      </w:tr>
      <w:tr w:rsidR="000F5872" w:rsidTr="000F5872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0F5872" w:rsidRPr="00C60201" w:rsidRDefault="000F5872" w:rsidP="000F5872">
            <w:pPr>
              <w:spacing w:after="0"/>
              <w:ind w:left="135"/>
              <w:rPr>
                <w:sz w:val="24"/>
                <w:szCs w:val="24"/>
              </w:rPr>
            </w:pPr>
            <w:r w:rsidRPr="00C60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Параллельность   в пространстве 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0F5872" w:rsidRPr="005B14D5" w:rsidRDefault="000F5872" w:rsidP="000F5872">
            <w:pPr>
              <w:spacing w:after="0"/>
              <w:ind w:left="135"/>
              <w:jc w:val="center"/>
            </w:pPr>
            <w:r w:rsidRPr="0003089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2396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  <w:ind w:left="135"/>
            </w:pPr>
            <w:r>
              <w:t>2,4,6,7</w:t>
            </w:r>
          </w:p>
        </w:tc>
      </w:tr>
      <w:tr w:rsidR="000F5872" w:rsidTr="000F5872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0F5872" w:rsidRPr="00C60201" w:rsidRDefault="000F5872" w:rsidP="000F5872">
            <w:pPr>
              <w:spacing w:after="0"/>
              <w:ind w:left="135"/>
              <w:rPr>
                <w:sz w:val="24"/>
                <w:szCs w:val="24"/>
              </w:rPr>
            </w:pPr>
            <w:r w:rsidRPr="00C60201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Перпендикулярность в пространстве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42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2396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  <w:ind w:left="135"/>
            </w:pPr>
            <w:r>
              <w:t>1,2,8</w:t>
            </w:r>
          </w:p>
        </w:tc>
      </w:tr>
      <w:tr w:rsidR="000F5872" w:rsidTr="000F5872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0F5872" w:rsidRPr="00C60201" w:rsidRDefault="000F5872" w:rsidP="000F5872">
            <w:pPr>
              <w:spacing w:after="0"/>
              <w:ind w:left="135"/>
              <w:rPr>
                <w:sz w:val="24"/>
                <w:szCs w:val="24"/>
              </w:rPr>
            </w:pPr>
            <w:r w:rsidRPr="00C60201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Многогранники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0F5872" w:rsidRPr="005B14D5" w:rsidRDefault="000F5872" w:rsidP="000F5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396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  <w:ind w:left="135"/>
            </w:pPr>
            <w:r>
              <w:t>3,5,6</w:t>
            </w:r>
          </w:p>
        </w:tc>
      </w:tr>
      <w:tr w:rsidR="000F5872" w:rsidTr="000F5872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0F5872" w:rsidRPr="00C60201" w:rsidRDefault="000F5872" w:rsidP="000F5872">
            <w:pPr>
              <w:spacing w:after="0"/>
              <w:ind w:left="135"/>
              <w:rPr>
                <w:sz w:val="24"/>
                <w:szCs w:val="24"/>
              </w:rPr>
            </w:pPr>
            <w:r w:rsidRPr="00C60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Повторение, обобщение и систематизация знаний 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5872" w:rsidRPr="005B14D5" w:rsidRDefault="000F5872" w:rsidP="000F5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2396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  <w:ind w:left="135"/>
            </w:pPr>
            <w:r>
              <w:t>2,3,7,8</w:t>
            </w:r>
          </w:p>
        </w:tc>
      </w:tr>
      <w:tr w:rsidR="00852A07" w:rsidTr="000F5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2A07" w:rsidRPr="00030899" w:rsidRDefault="00852A07" w:rsidP="00933A53">
            <w:pPr>
              <w:spacing w:after="0"/>
              <w:ind w:left="135"/>
            </w:pPr>
            <w:r w:rsidRPr="00030899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852A07" w:rsidRDefault="00852A07" w:rsidP="00933A53">
            <w:pPr>
              <w:spacing w:after="0"/>
              <w:ind w:left="135"/>
              <w:jc w:val="center"/>
            </w:pPr>
            <w:r w:rsidRPr="0003089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  <w:r w:rsidR="000F5872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A07" w:rsidRDefault="00852A07" w:rsidP="00933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0F5872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396" w:type="dxa"/>
            <w:tcMar>
              <w:top w:w="50" w:type="dxa"/>
              <w:left w:w="100" w:type="dxa"/>
            </w:tcMar>
            <w:vAlign w:val="center"/>
          </w:tcPr>
          <w:p w:rsidR="00852A07" w:rsidRDefault="000F5872" w:rsidP="00933A53">
            <w:r>
              <w:t>1,2,3,4,5,6,7,8</w:t>
            </w:r>
          </w:p>
        </w:tc>
      </w:tr>
    </w:tbl>
    <w:p w:rsidR="00852A07" w:rsidRDefault="00852A07" w:rsidP="00852A07">
      <w:pPr>
        <w:tabs>
          <w:tab w:val="left" w:pos="374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F5872" w:rsidRPr="000F5872" w:rsidRDefault="000F5872" w:rsidP="000F5872">
      <w:pPr>
        <w:rPr>
          <w:sz w:val="24"/>
          <w:szCs w:val="24"/>
        </w:rPr>
      </w:pPr>
    </w:p>
    <w:p w:rsidR="000F5872" w:rsidRPr="00C60201" w:rsidRDefault="000F5872" w:rsidP="000F5872">
      <w:pPr>
        <w:spacing w:after="0"/>
        <w:ind w:left="120"/>
        <w:jc w:val="center"/>
        <w:rPr>
          <w:sz w:val="24"/>
          <w:szCs w:val="24"/>
        </w:rPr>
      </w:pPr>
      <w:r w:rsidRPr="00C60201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C60201">
        <w:rPr>
          <w:rFonts w:ascii="Times New Roman" w:hAnsi="Times New Roman"/>
          <w:b/>
          <w:color w:val="000000"/>
          <w:sz w:val="24"/>
          <w:szCs w:val="24"/>
        </w:rPr>
        <w:t xml:space="preserve"> КЛАСС</w:t>
      </w:r>
    </w:p>
    <w:p w:rsidR="000F5872" w:rsidRDefault="000F5872" w:rsidP="000F5872">
      <w:pPr>
        <w:tabs>
          <w:tab w:val="left" w:pos="3744"/>
        </w:tabs>
        <w:rPr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578"/>
        <w:gridCol w:w="959"/>
        <w:gridCol w:w="1841"/>
        <w:gridCol w:w="2131"/>
      </w:tblGrid>
      <w:tr w:rsidR="000F5872" w:rsidRPr="007F29FB" w:rsidTr="000F5872">
        <w:trPr>
          <w:trHeight w:val="144"/>
          <w:tblCellSpacing w:w="20" w:type="nil"/>
        </w:trPr>
        <w:tc>
          <w:tcPr>
            <w:tcW w:w="10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872" w:rsidRDefault="000F5872" w:rsidP="00933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</w:tc>
        <w:tc>
          <w:tcPr>
            <w:tcW w:w="3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5872" w:rsidRPr="007F29FB" w:rsidRDefault="000F5872" w:rsidP="00933A53">
            <w:pPr>
              <w:spacing w:after="0"/>
              <w:ind w:left="135"/>
            </w:pPr>
            <w:r w:rsidRPr="007F29FB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0F5872" w:rsidRPr="007F29FB" w:rsidRDefault="000F5872" w:rsidP="00933A53">
            <w:pPr>
              <w:spacing w:after="0"/>
            </w:pPr>
          </w:p>
        </w:tc>
        <w:tc>
          <w:tcPr>
            <w:tcW w:w="2807" w:type="dxa"/>
            <w:gridSpan w:val="2"/>
            <w:tcMar>
              <w:top w:w="50" w:type="dxa"/>
              <w:left w:w="100" w:type="dxa"/>
            </w:tcMar>
            <w:vAlign w:val="center"/>
          </w:tcPr>
          <w:p w:rsidR="000F5872" w:rsidRDefault="000F5872" w:rsidP="00933A5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170" w:type="dxa"/>
            <w:vMerge w:val="restart"/>
            <w:tcMar>
              <w:top w:w="50" w:type="dxa"/>
              <w:left w:w="100" w:type="dxa"/>
            </w:tcMar>
          </w:tcPr>
          <w:p w:rsidR="000F5872" w:rsidRPr="00062FB2" w:rsidRDefault="000F5872" w:rsidP="00933A53">
            <w:pPr>
              <w:spacing w:after="150" w:line="240" w:lineRule="auto"/>
              <w:rPr>
                <w:rFonts w:ascii="Times New Roman" w:hAnsi="Times New Roman"/>
                <w:b/>
                <w:sz w:val="24"/>
              </w:rPr>
            </w:pPr>
            <w:r w:rsidRPr="00062FB2">
              <w:rPr>
                <w:rFonts w:ascii="Times New Roman" w:hAnsi="Times New Roman"/>
                <w:b/>
                <w:sz w:val="24"/>
              </w:rPr>
              <w:t>Воспитательный компонент при изучении темы</w:t>
            </w:r>
          </w:p>
        </w:tc>
      </w:tr>
      <w:tr w:rsidR="000F5872" w:rsidRPr="007F29FB" w:rsidTr="000F5872">
        <w:trPr>
          <w:trHeight w:val="687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5872" w:rsidRPr="007F29FB" w:rsidRDefault="000F5872" w:rsidP="00933A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5872" w:rsidRPr="007F29FB" w:rsidRDefault="000F5872" w:rsidP="00933A5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933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933A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0F5872" w:rsidRDefault="000F5872" w:rsidP="00933A53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0F5872" w:rsidRPr="007F29FB" w:rsidRDefault="000F5872" w:rsidP="00933A53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F5872" w:rsidTr="000F5872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79" w:type="dxa"/>
            <w:tcMar>
              <w:top w:w="50" w:type="dxa"/>
              <w:left w:w="100" w:type="dxa"/>
            </w:tcMar>
          </w:tcPr>
          <w:p w:rsidR="000F5872" w:rsidRPr="00C60201" w:rsidRDefault="000F5872" w:rsidP="000F58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201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 и векторы в пространстве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5872" w:rsidRPr="005B14D5" w:rsidRDefault="000F5872" w:rsidP="000F5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5872" w:rsidRPr="005B14D5" w:rsidRDefault="000F5872" w:rsidP="000F5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2170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  <w:ind w:left="135"/>
            </w:pPr>
            <w:r>
              <w:t>1,5,7</w:t>
            </w:r>
          </w:p>
        </w:tc>
      </w:tr>
      <w:tr w:rsidR="000F5872" w:rsidTr="000F5872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79" w:type="dxa"/>
            <w:tcMar>
              <w:top w:w="50" w:type="dxa"/>
              <w:left w:w="100" w:type="dxa"/>
            </w:tcMar>
          </w:tcPr>
          <w:p w:rsidR="000F5872" w:rsidRPr="00C60201" w:rsidRDefault="000F5872" w:rsidP="000F58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201">
              <w:rPr>
                <w:rFonts w:ascii="Times New Roman" w:hAnsi="Times New Roman"/>
                <w:color w:val="000000"/>
                <w:sz w:val="24"/>
                <w:szCs w:val="24"/>
              </w:rPr>
              <w:t>Тела вращения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5872" w:rsidRPr="005B14D5" w:rsidRDefault="000F5872" w:rsidP="000F5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70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  <w:ind w:left="135"/>
            </w:pPr>
            <w:r>
              <w:t>2,4,6,7</w:t>
            </w:r>
          </w:p>
        </w:tc>
      </w:tr>
      <w:tr w:rsidR="000F5872" w:rsidTr="000F5872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79" w:type="dxa"/>
            <w:tcMar>
              <w:top w:w="50" w:type="dxa"/>
              <w:left w:w="100" w:type="dxa"/>
            </w:tcMar>
          </w:tcPr>
          <w:p w:rsidR="000F5872" w:rsidRPr="00C60201" w:rsidRDefault="000F5872" w:rsidP="000F58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201">
              <w:rPr>
                <w:rFonts w:ascii="Times New Roman" w:hAnsi="Times New Roman"/>
                <w:color w:val="000000"/>
                <w:sz w:val="24"/>
                <w:szCs w:val="24"/>
              </w:rPr>
              <w:t>Объёмы тел. Площадь сферы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2170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0F5872">
            <w:pPr>
              <w:spacing w:after="0"/>
              <w:ind w:left="135"/>
            </w:pPr>
            <w:r>
              <w:t>1,2,8</w:t>
            </w:r>
          </w:p>
        </w:tc>
      </w:tr>
      <w:tr w:rsidR="000F5872" w:rsidTr="000F5872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933A5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79" w:type="dxa"/>
            <w:tcMar>
              <w:top w:w="50" w:type="dxa"/>
              <w:left w:w="100" w:type="dxa"/>
            </w:tcMar>
            <w:vAlign w:val="center"/>
          </w:tcPr>
          <w:p w:rsidR="000F5872" w:rsidRPr="00C60201" w:rsidRDefault="000F5872" w:rsidP="00933A53">
            <w:pPr>
              <w:spacing w:after="0"/>
              <w:ind w:left="135"/>
              <w:rPr>
                <w:sz w:val="24"/>
                <w:szCs w:val="24"/>
              </w:rPr>
            </w:pPr>
            <w:r w:rsidRPr="00C602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Повторение, обобщение и систематизация знаний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933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5872" w:rsidRPr="005B14D5" w:rsidRDefault="000F5872" w:rsidP="00933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2170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933A53">
            <w:pPr>
              <w:spacing w:after="0"/>
              <w:ind w:left="135"/>
            </w:pPr>
            <w:r>
              <w:t>2,3,7,8</w:t>
            </w:r>
          </w:p>
        </w:tc>
      </w:tr>
      <w:tr w:rsidR="000F5872" w:rsidTr="000F58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5872" w:rsidRPr="00030899" w:rsidRDefault="000F5872" w:rsidP="00933A53">
            <w:pPr>
              <w:spacing w:after="0"/>
              <w:ind w:left="135"/>
            </w:pPr>
            <w:r w:rsidRPr="00030899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933A53">
            <w:pPr>
              <w:spacing w:after="0"/>
              <w:ind w:left="135"/>
              <w:jc w:val="center"/>
            </w:pPr>
            <w:r w:rsidRPr="0003089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933A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170" w:type="dxa"/>
            <w:tcMar>
              <w:top w:w="50" w:type="dxa"/>
              <w:left w:w="100" w:type="dxa"/>
            </w:tcMar>
            <w:vAlign w:val="center"/>
          </w:tcPr>
          <w:p w:rsidR="000F5872" w:rsidRDefault="000F5872" w:rsidP="00933A53">
            <w:r>
              <w:t>1,2,3,4,5,6,7,8</w:t>
            </w:r>
          </w:p>
        </w:tc>
      </w:tr>
    </w:tbl>
    <w:p w:rsidR="000F5872" w:rsidRPr="00852A07" w:rsidRDefault="000F5872" w:rsidP="000F5872">
      <w:pPr>
        <w:tabs>
          <w:tab w:val="left" w:pos="3744"/>
        </w:tabs>
        <w:rPr>
          <w:sz w:val="24"/>
          <w:szCs w:val="24"/>
        </w:rPr>
        <w:sectPr w:rsidR="000F5872" w:rsidRPr="00852A07">
          <w:pgSz w:w="11906" w:h="16383"/>
          <w:pgMar w:top="1134" w:right="850" w:bottom="1134" w:left="1701" w:header="720" w:footer="720" w:gutter="0"/>
          <w:cols w:space="720"/>
        </w:sectPr>
      </w:pPr>
      <w:r>
        <w:rPr>
          <w:sz w:val="24"/>
          <w:szCs w:val="24"/>
        </w:rPr>
        <w:tab/>
      </w:r>
    </w:p>
    <w:p w:rsidR="000F5872" w:rsidRPr="000F5872" w:rsidRDefault="000F5872" w:rsidP="000F5872">
      <w:pPr>
        <w:tabs>
          <w:tab w:val="left" w:pos="4164"/>
        </w:tabs>
        <w:rPr>
          <w:sz w:val="24"/>
          <w:szCs w:val="24"/>
        </w:rPr>
        <w:sectPr w:rsidR="000F5872" w:rsidRPr="000F5872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7F6460" w:rsidRPr="00C60201" w:rsidRDefault="007F6460" w:rsidP="00886A04">
      <w:pPr>
        <w:spacing w:after="0"/>
        <w:rPr>
          <w:sz w:val="24"/>
          <w:szCs w:val="24"/>
        </w:rPr>
      </w:pPr>
    </w:p>
    <w:sectPr w:rsidR="007F6460" w:rsidRPr="00C60201" w:rsidSect="00C213A5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125" w:rsidRDefault="00CB0125" w:rsidP="000F5872">
      <w:pPr>
        <w:spacing w:after="0" w:line="240" w:lineRule="auto"/>
      </w:pPr>
      <w:r>
        <w:separator/>
      </w:r>
    </w:p>
  </w:endnote>
  <w:endnote w:type="continuationSeparator" w:id="0">
    <w:p w:rsidR="00CB0125" w:rsidRDefault="00CB0125" w:rsidP="000F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125" w:rsidRDefault="00CB0125" w:rsidP="000F5872">
      <w:pPr>
        <w:spacing w:after="0" w:line="240" w:lineRule="auto"/>
      </w:pPr>
      <w:r>
        <w:separator/>
      </w:r>
    </w:p>
  </w:footnote>
  <w:footnote w:type="continuationSeparator" w:id="0">
    <w:p w:rsidR="00CB0125" w:rsidRDefault="00CB0125" w:rsidP="000F5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F4F"/>
    <w:multiLevelType w:val="hybridMultilevel"/>
    <w:tmpl w:val="BE8C8B16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9FE7CC3"/>
    <w:multiLevelType w:val="hybridMultilevel"/>
    <w:tmpl w:val="1E3C43A0"/>
    <w:lvl w:ilvl="0" w:tplc="DEC2565A">
      <w:numFmt w:val="bullet"/>
      <w:lvlText w:val="●"/>
      <w:lvlJc w:val="left"/>
      <w:pPr>
        <w:ind w:left="102" w:hanging="42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554F5D6">
      <w:numFmt w:val="bullet"/>
      <w:lvlText w:val="•"/>
      <w:lvlJc w:val="left"/>
      <w:pPr>
        <w:ind w:left="1100" w:hanging="425"/>
      </w:pPr>
      <w:rPr>
        <w:rFonts w:hint="default"/>
        <w:lang w:val="ru-RU" w:eastAsia="en-US" w:bidi="ar-SA"/>
      </w:rPr>
    </w:lvl>
    <w:lvl w:ilvl="2" w:tplc="AC78F398">
      <w:numFmt w:val="bullet"/>
      <w:lvlText w:val="•"/>
      <w:lvlJc w:val="left"/>
      <w:pPr>
        <w:ind w:left="2101" w:hanging="425"/>
      </w:pPr>
      <w:rPr>
        <w:rFonts w:hint="default"/>
        <w:lang w:val="ru-RU" w:eastAsia="en-US" w:bidi="ar-SA"/>
      </w:rPr>
    </w:lvl>
    <w:lvl w:ilvl="3" w:tplc="AF98010E">
      <w:numFmt w:val="bullet"/>
      <w:lvlText w:val="•"/>
      <w:lvlJc w:val="left"/>
      <w:pPr>
        <w:ind w:left="3101" w:hanging="425"/>
      </w:pPr>
      <w:rPr>
        <w:rFonts w:hint="default"/>
        <w:lang w:val="ru-RU" w:eastAsia="en-US" w:bidi="ar-SA"/>
      </w:rPr>
    </w:lvl>
    <w:lvl w:ilvl="4" w:tplc="EA54498E">
      <w:numFmt w:val="bullet"/>
      <w:lvlText w:val="•"/>
      <w:lvlJc w:val="left"/>
      <w:pPr>
        <w:ind w:left="4102" w:hanging="425"/>
      </w:pPr>
      <w:rPr>
        <w:rFonts w:hint="default"/>
        <w:lang w:val="ru-RU" w:eastAsia="en-US" w:bidi="ar-SA"/>
      </w:rPr>
    </w:lvl>
    <w:lvl w:ilvl="5" w:tplc="21CC0DCA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5FF6F760">
      <w:numFmt w:val="bullet"/>
      <w:lvlText w:val="•"/>
      <w:lvlJc w:val="left"/>
      <w:pPr>
        <w:ind w:left="6103" w:hanging="425"/>
      </w:pPr>
      <w:rPr>
        <w:rFonts w:hint="default"/>
        <w:lang w:val="ru-RU" w:eastAsia="en-US" w:bidi="ar-SA"/>
      </w:rPr>
    </w:lvl>
    <w:lvl w:ilvl="7" w:tplc="C87E3C38">
      <w:numFmt w:val="bullet"/>
      <w:lvlText w:val="•"/>
      <w:lvlJc w:val="left"/>
      <w:pPr>
        <w:ind w:left="7104" w:hanging="425"/>
      </w:pPr>
      <w:rPr>
        <w:rFonts w:hint="default"/>
        <w:lang w:val="ru-RU" w:eastAsia="en-US" w:bidi="ar-SA"/>
      </w:rPr>
    </w:lvl>
    <w:lvl w:ilvl="8" w:tplc="7F22A0B4">
      <w:numFmt w:val="bullet"/>
      <w:lvlText w:val="•"/>
      <w:lvlJc w:val="left"/>
      <w:pPr>
        <w:ind w:left="8105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159A6FF9"/>
    <w:multiLevelType w:val="hybridMultilevel"/>
    <w:tmpl w:val="B2829F66"/>
    <w:lvl w:ilvl="0" w:tplc="85E04CB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5E7724D"/>
    <w:multiLevelType w:val="hybridMultilevel"/>
    <w:tmpl w:val="2B164982"/>
    <w:lvl w:ilvl="0" w:tplc="90F0B194">
      <w:numFmt w:val="bullet"/>
      <w:lvlText w:val="•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462F3AC6"/>
    <w:multiLevelType w:val="multilevel"/>
    <w:tmpl w:val="0D6C35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3F5876"/>
    <w:multiLevelType w:val="multilevel"/>
    <w:tmpl w:val="050604EE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lef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lef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left"/>
      <w:pPr>
        <w:ind w:left="6180" w:hanging="180"/>
      </w:pPr>
    </w:lvl>
  </w:abstractNum>
  <w:abstractNum w:abstractNumId="6" w15:restartNumberingAfterBreak="0">
    <w:nsid w:val="626B73C0"/>
    <w:multiLevelType w:val="hybridMultilevel"/>
    <w:tmpl w:val="CB9837AE"/>
    <w:lvl w:ilvl="0" w:tplc="9FBA52AC">
      <w:start w:val="10"/>
      <w:numFmt w:val="decimal"/>
      <w:lvlText w:val="%1-"/>
      <w:lvlJc w:val="left"/>
      <w:pPr>
        <w:ind w:left="939" w:hanging="411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1CAC64B0">
      <w:start w:val="1"/>
      <w:numFmt w:val="decimal"/>
      <w:lvlText w:val="%2."/>
      <w:lvlJc w:val="left"/>
      <w:pPr>
        <w:ind w:left="339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0838C3CC">
      <w:numFmt w:val="bullet"/>
      <w:lvlText w:val="•"/>
      <w:lvlJc w:val="left"/>
      <w:pPr>
        <w:ind w:left="4145" w:hanging="281"/>
      </w:pPr>
      <w:rPr>
        <w:rFonts w:hint="default"/>
        <w:lang w:val="ru-RU" w:eastAsia="en-US" w:bidi="ar-SA"/>
      </w:rPr>
    </w:lvl>
    <w:lvl w:ilvl="3" w:tplc="FEEE8720">
      <w:numFmt w:val="bullet"/>
      <w:lvlText w:val="•"/>
      <w:lvlJc w:val="left"/>
      <w:pPr>
        <w:ind w:left="4890" w:hanging="281"/>
      </w:pPr>
      <w:rPr>
        <w:rFonts w:hint="default"/>
        <w:lang w:val="ru-RU" w:eastAsia="en-US" w:bidi="ar-SA"/>
      </w:rPr>
    </w:lvl>
    <w:lvl w:ilvl="4" w:tplc="53601DB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 w:tplc="D1B6AE9E">
      <w:numFmt w:val="bullet"/>
      <w:lvlText w:val="•"/>
      <w:lvlJc w:val="left"/>
      <w:pPr>
        <w:ind w:left="6380" w:hanging="281"/>
      </w:pPr>
      <w:rPr>
        <w:rFonts w:hint="default"/>
        <w:lang w:val="ru-RU" w:eastAsia="en-US" w:bidi="ar-SA"/>
      </w:rPr>
    </w:lvl>
    <w:lvl w:ilvl="6" w:tplc="7C5E9194">
      <w:numFmt w:val="bullet"/>
      <w:lvlText w:val="•"/>
      <w:lvlJc w:val="left"/>
      <w:pPr>
        <w:ind w:left="7125" w:hanging="281"/>
      </w:pPr>
      <w:rPr>
        <w:rFonts w:hint="default"/>
        <w:lang w:val="ru-RU" w:eastAsia="en-US" w:bidi="ar-SA"/>
      </w:rPr>
    </w:lvl>
    <w:lvl w:ilvl="7" w:tplc="789ECC12">
      <w:numFmt w:val="bullet"/>
      <w:lvlText w:val="•"/>
      <w:lvlJc w:val="left"/>
      <w:pPr>
        <w:ind w:left="7870" w:hanging="281"/>
      </w:pPr>
      <w:rPr>
        <w:rFonts w:hint="default"/>
        <w:lang w:val="ru-RU" w:eastAsia="en-US" w:bidi="ar-SA"/>
      </w:rPr>
    </w:lvl>
    <w:lvl w:ilvl="8" w:tplc="4482A768">
      <w:numFmt w:val="bullet"/>
      <w:lvlText w:val="•"/>
      <w:lvlJc w:val="left"/>
      <w:pPr>
        <w:ind w:left="8616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637716EA"/>
    <w:multiLevelType w:val="hybridMultilevel"/>
    <w:tmpl w:val="6390F94A"/>
    <w:lvl w:ilvl="0" w:tplc="56AA36B6">
      <w:start w:val="10"/>
      <w:numFmt w:val="decimal"/>
      <w:lvlText w:val="%1"/>
      <w:lvlJc w:val="left"/>
      <w:pPr>
        <w:ind w:left="1146" w:hanging="32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74F2F76C">
      <w:numFmt w:val="bullet"/>
      <w:lvlText w:val="•"/>
      <w:lvlJc w:val="left"/>
      <w:pPr>
        <w:ind w:left="2036" w:hanging="324"/>
      </w:pPr>
      <w:rPr>
        <w:rFonts w:hint="default"/>
        <w:lang w:val="ru-RU" w:eastAsia="en-US" w:bidi="ar-SA"/>
      </w:rPr>
    </w:lvl>
    <w:lvl w:ilvl="2" w:tplc="A60A7BC4">
      <w:numFmt w:val="bullet"/>
      <w:lvlText w:val="•"/>
      <w:lvlJc w:val="left"/>
      <w:pPr>
        <w:ind w:left="2933" w:hanging="324"/>
      </w:pPr>
      <w:rPr>
        <w:rFonts w:hint="default"/>
        <w:lang w:val="ru-RU" w:eastAsia="en-US" w:bidi="ar-SA"/>
      </w:rPr>
    </w:lvl>
    <w:lvl w:ilvl="3" w:tplc="98FA5938">
      <w:numFmt w:val="bullet"/>
      <w:lvlText w:val="•"/>
      <w:lvlJc w:val="left"/>
      <w:pPr>
        <w:ind w:left="3829" w:hanging="324"/>
      </w:pPr>
      <w:rPr>
        <w:rFonts w:hint="default"/>
        <w:lang w:val="ru-RU" w:eastAsia="en-US" w:bidi="ar-SA"/>
      </w:rPr>
    </w:lvl>
    <w:lvl w:ilvl="4" w:tplc="51FA651A">
      <w:numFmt w:val="bullet"/>
      <w:lvlText w:val="•"/>
      <w:lvlJc w:val="left"/>
      <w:pPr>
        <w:ind w:left="4726" w:hanging="324"/>
      </w:pPr>
      <w:rPr>
        <w:rFonts w:hint="default"/>
        <w:lang w:val="ru-RU" w:eastAsia="en-US" w:bidi="ar-SA"/>
      </w:rPr>
    </w:lvl>
    <w:lvl w:ilvl="5" w:tplc="1C9C1400">
      <w:numFmt w:val="bullet"/>
      <w:lvlText w:val="•"/>
      <w:lvlJc w:val="left"/>
      <w:pPr>
        <w:ind w:left="5623" w:hanging="324"/>
      </w:pPr>
      <w:rPr>
        <w:rFonts w:hint="default"/>
        <w:lang w:val="ru-RU" w:eastAsia="en-US" w:bidi="ar-SA"/>
      </w:rPr>
    </w:lvl>
    <w:lvl w:ilvl="6" w:tplc="BFF47F84">
      <w:numFmt w:val="bullet"/>
      <w:lvlText w:val="•"/>
      <w:lvlJc w:val="left"/>
      <w:pPr>
        <w:ind w:left="6519" w:hanging="324"/>
      </w:pPr>
      <w:rPr>
        <w:rFonts w:hint="default"/>
        <w:lang w:val="ru-RU" w:eastAsia="en-US" w:bidi="ar-SA"/>
      </w:rPr>
    </w:lvl>
    <w:lvl w:ilvl="7" w:tplc="8F1249C2">
      <w:numFmt w:val="bullet"/>
      <w:lvlText w:val="•"/>
      <w:lvlJc w:val="left"/>
      <w:pPr>
        <w:ind w:left="7416" w:hanging="324"/>
      </w:pPr>
      <w:rPr>
        <w:rFonts w:hint="default"/>
        <w:lang w:val="ru-RU" w:eastAsia="en-US" w:bidi="ar-SA"/>
      </w:rPr>
    </w:lvl>
    <w:lvl w:ilvl="8" w:tplc="E42E37B8">
      <w:numFmt w:val="bullet"/>
      <w:lvlText w:val="•"/>
      <w:lvlJc w:val="left"/>
      <w:pPr>
        <w:ind w:left="8313" w:hanging="324"/>
      </w:pPr>
      <w:rPr>
        <w:rFonts w:hint="default"/>
        <w:lang w:val="ru-RU" w:eastAsia="en-US" w:bidi="ar-SA"/>
      </w:rPr>
    </w:lvl>
  </w:abstractNum>
  <w:abstractNum w:abstractNumId="8" w15:restartNumberingAfterBreak="0">
    <w:nsid w:val="663247A9"/>
    <w:multiLevelType w:val="hybridMultilevel"/>
    <w:tmpl w:val="B6BA9AD4"/>
    <w:lvl w:ilvl="0" w:tplc="37E8431C">
      <w:start w:val="10"/>
      <w:numFmt w:val="decimal"/>
      <w:lvlText w:val="%1"/>
      <w:lvlJc w:val="left"/>
      <w:pPr>
        <w:ind w:left="853" w:hanging="324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185A957E">
      <w:start w:val="10"/>
      <w:numFmt w:val="decimal"/>
      <w:lvlText w:val="%2"/>
      <w:lvlJc w:val="left"/>
      <w:pPr>
        <w:ind w:left="1134" w:hanging="32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7A5EFA50">
      <w:numFmt w:val="bullet"/>
      <w:lvlText w:val="•"/>
      <w:lvlJc w:val="left"/>
      <w:pPr>
        <w:ind w:left="2136" w:hanging="324"/>
      </w:pPr>
      <w:rPr>
        <w:rFonts w:hint="default"/>
        <w:lang w:val="ru-RU" w:eastAsia="en-US" w:bidi="ar-SA"/>
      </w:rPr>
    </w:lvl>
    <w:lvl w:ilvl="3" w:tplc="66D43BE8">
      <w:numFmt w:val="bullet"/>
      <w:lvlText w:val="•"/>
      <w:lvlJc w:val="left"/>
      <w:pPr>
        <w:ind w:left="3132" w:hanging="324"/>
      </w:pPr>
      <w:rPr>
        <w:rFonts w:hint="default"/>
        <w:lang w:val="ru-RU" w:eastAsia="en-US" w:bidi="ar-SA"/>
      </w:rPr>
    </w:lvl>
    <w:lvl w:ilvl="4" w:tplc="80A267E8">
      <w:numFmt w:val="bullet"/>
      <w:lvlText w:val="•"/>
      <w:lvlJc w:val="left"/>
      <w:pPr>
        <w:ind w:left="4128" w:hanging="324"/>
      </w:pPr>
      <w:rPr>
        <w:rFonts w:hint="default"/>
        <w:lang w:val="ru-RU" w:eastAsia="en-US" w:bidi="ar-SA"/>
      </w:rPr>
    </w:lvl>
    <w:lvl w:ilvl="5" w:tplc="C6CACCE2">
      <w:numFmt w:val="bullet"/>
      <w:lvlText w:val="•"/>
      <w:lvlJc w:val="left"/>
      <w:pPr>
        <w:ind w:left="5125" w:hanging="324"/>
      </w:pPr>
      <w:rPr>
        <w:rFonts w:hint="default"/>
        <w:lang w:val="ru-RU" w:eastAsia="en-US" w:bidi="ar-SA"/>
      </w:rPr>
    </w:lvl>
    <w:lvl w:ilvl="6" w:tplc="8026D922">
      <w:numFmt w:val="bullet"/>
      <w:lvlText w:val="•"/>
      <w:lvlJc w:val="left"/>
      <w:pPr>
        <w:ind w:left="6121" w:hanging="324"/>
      </w:pPr>
      <w:rPr>
        <w:rFonts w:hint="default"/>
        <w:lang w:val="ru-RU" w:eastAsia="en-US" w:bidi="ar-SA"/>
      </w:rPr>
    </w:lvl>
    <w:lvl w:ilvl="7" w:tplc="765AE8DA">
      <w:numFmt w:val="bullet"/>
      <w:lvlText w:val="•"/>
      <w:lvlJc w:val="left"/>
      <w:pPr>
        <w:ind w:left="7117" w:hanging="324"/>
      </w:pPr>
      <w:rPr>
        <w:rFonts w:hint="default"/>
        <w:lang w:val="ru-RU" w:eastAsia="en-US" w:bidi="ar-SA"/>
      </w:rPr>
    </w:lvl>
    <w:lvl w:ilvl="8" w:tplc="73C26F0E">
      <w:numFmt w:val="bullet"/>
      <w:lvlText w:val="•"/>
      <w:lvlJc w:val="left"/>
      <w:pPr>
        <w:ind w:left="8113" w:hanging="324"/>
      </w:pPr>
      <w:rPr>
        <w:rFonts w:hint="default"/>
        <w:lang w:val="ru-RU" w:eastAsia="en-US" w:bidi="ar-SA"/>
      </w:rPr>
    </w:lvl>
  </w:abstractNum>
  <w:abstractNum w:abstractNumId="9" w15:restartNumberingAfterBreak="0">
    <w:nsid w:val="664F4338"/>
    <w:multiLevelType w:val="multilevel"/>
    <w:tmpl w:val="FC2CDB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3A2FF6"/>
    <w:multiLevelType w:val="hybridMultilevel"/>
    <w:tmpl w:val="4D6C8864"/>
    <w:lvl w:ilvl="0" w:tplc="E818A36E">
      <w:start w:val="10"/>
      <w:numFmt w:val="decimal"/>
      <w:lvlText w:val="%1"/>
      <w:lvlJc w:val="left"/>
      <w:pPr>
        <w:ind w:left="853" w:hanging="324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325AF006">
      <w:numFmt w:val="bullet"/>
      <w:lvlText w:val="•"/>
      <w:lvlJc w:val="left"/>
      <w:pPr>
        <w:ind w:left="1784" w:hanging="324"/>
      </w:pPr>
      <w:rPr>
        <w:rFonts w:hint="default"/>
        <w:lang w:val="ru-RU" w:eastAsia="en-US" w:bidi="ar-SA"/>
      </w:rPr>
    </w:lvl>
    <w:lvl w:ilvl="2" w:tplc="DB980642">
      <w:numFmt w:val="bullet"/>
      <w:lvlText w:val="•"/>
      <w:lvlJc w:val="left"/>
      <w:pPr>
        <w:ind w:left="2709" w:hanging="324"/>
      </w:pPr>
      <w:rPr>
        <w:rFonts w:hint="default"/>
        <w:lang w:val="ru-RU" w:eastAsia="en-US" w:bidi="ar-SA"/>
      </w:rPr>
    </w:lvl>
    <w:lvl w:ilvl="3" w:tplc="58587DB2">
      <w:numFmt w:val="bullet"/>
      <w:lvlText w:val="•"/>
      <w:lvlJc w:val="left"/>
      <w:pPr>
        <w:ind w:left="3633" w:hanging="324"/>
      </w:pPr>
      <w:rPr>
        <w:rFonts w:hint="default"/>
        <w:lang w:val="ru-RU" w:eastAsia="en-US" w:bidi="ar-SA"/>
      </w:rPr>
    </w:lvl>
    <w:lvl w:ilvl="4" w:tplc="B590E13A">
      <w:numFmt w:val="bullet"/>
      <w:lvlText w:val="•"/>
      <w:lvlJc w:val="left"/>
      <w:pPr>
        <w:ind w:left="4558" w:hanging="324"/>
      </w:pPr>
      <w:rPr>
        <w:rFonts w:hint="default"/>
        <w:lang w:val="ru-RU" w:eastAsia="en-US" w:bidi="ar-SA"/>
      </w:rPr>
    </w:lvl>
    <w:lvl w:ilvl="5" w:tplc="21204918">
      <w:numFmt w:val="bullet"/>
      <w:lvlText w:val="•"/>
      <w:lvlJc w:val="left"/>
      <w:pPr>
        <w:ind w:left="5483" w:hanging="324"/>
      </w:pPr>
      <w:rPr>
        <w:rFonts w:hint="default"/>
        <w:lang w:val="ru-RU" w:eastAsia="en-US" w:bidi="ar-SA"/>
      </w:rPr>
    </w:lvl>
    <w:lvl w:ilvl="6" w:tplc="79E6EFE4">
      <w:numFmt w:val="bullet"/>
      <w:lvlText w:val="•"/>
      <w:lvlJc w:val="left"/>
      <w:pPr>
        <w:ind w:left="6407" w:hanging="324"/>
      </w:pPr>
      <w:rPr>
        <w:rFonts w:hint="default"/>
        <w:lang w:val="ru-RU" w:eastAsia="en-US" w:bidi="ar-SA"/>
      </w:rPr>
    </w:lvl>
    <w:lvl w:ilvl="7" w:tplc="80945304">
      <w:numFmt w:val="bullet"/>
      <w:lvlText w:val="•"/>
      <w:lvlJc w:val="left"/>
      <w:pPr>
        <w:ind w:left="7332" w:hanging="324"/>
      </w:pPr>
      <w:rPr>
        <w:rFonts w:hint="default"/>
        <w:lang w:val="ru-RU" w:eastAsia="en-US" w:bidi="ar-SA"/>
      </w:rPr>
    </w:lvl>
    <w:lvl w:ilvl="8" w:tplc="2FE4C75E">
      <w:numFmt w:val="bullet"/>
      <w:lvlText w:val="•"/>
      <w:lvlJc w:val="left"/>
      <w:pPr>
        <w:ind w:left="8257" w:hanging="32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D3"/>
    <w:rsid w:val="00000A40"/>
    <w:rsid w:val="000F0748"/>
    <w:rsid w:val="000F5872"/>
    <w:rsid w:val="00203935"/>
    <w:rsid w:val="00250DC2"/>
    <w:rsid w:val="002A7684"/>
    <w:rsid w:val="003B60D8"/>
    <w:rsid w:val="003E1B63"/>
    <w:rsid w:val="00430233"/>
    <w:rsid w:val="00546520"/>
    <w:rsid w:val="006C1869"/>
    <w:rsid w:val="006F1965"/>
    <w:rsid w:val="007440BD"/>
    <w:rsid w:val="007C1152"/>
    <w:rsid w:val="007F6460"/>
    <w:rsid w:val="007F7477"/>
    <w:rsid w:val="00807957"/>
    <w:rsid w:val="00852A07"/>
    <w:rsid w:val="00886A04"/>
    <w:rsid w:val="008D4CD3"/>
    <w:rsid w:val="00993E2C"/>
    <w:rsid w:val="00A02A61"/>
    <w:rsid w:val="00A92386"/>
    <w:rsid w:val="00B0402D"/>
    <w:rsid w:val="00C213A5"/>
    <w:rsid w:val="00C23812"/>
    <w:rsid w:val="00C471FE"/>
    <w:rsid w:val="00C60201"/>
    <w:rsid w:val="00CB0125"/>
    <w:rsid w:val="00D006A5"/>
    <w:rsid w:val="00D01191"/>
    <w:rsid w:val="00D2757F"/>
    <w:rsid w:val="00E54018"/>
    <w:rsid w:val="00E63293"/>
    <w:rsid w:val="00E91063"/>
    <w:rsid w:val="00EC6F64"/>
    <w:rsid w:val="00F65100"/>
    <w:rsid w:val="00FE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EF02"/>
  <w15:docId w15:val="{F4C20924-8D85-44BE-B3C8-D09A5A2F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F646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646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11">
    <w:name w:val="toc 1"/>
    <w:basedOn w:val="a"/>
    <w:uiPriority w:val="1"/>
    <w:qFormat/>
    <w:rsid w:val="00430233"/>
    <w:pPr>
      <w:widowControl w:val="0"/>
      <w:autoSpaceDE w:val="0"/>
      <w:autoSpaceDN w:val="0"/>
      <w:spacing w:before="390" w:after="0" w:line="240" w:lineRule="auto"/>
      <w:ind w:left="10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21">
    <w:name w:val="toc 2"/>
    <w:basedOn w:val="a"/>
    <w:uiPriority w:val="1"/>
    <w:qFormat/>
    <w:rsid w:val="00430233"/>
    <w:pPr>
      <w:widowControl w:val="0"/>
      <w:autoSpaceDE w:val="0"/>
      <w:autoSpaceDN w:val="0"/>
      <w:spacing w:before="150" w:after="0" w:line="240" w:lineRule="auto"/>
      <w:ind w:left="853" w:hanging="325"/>
    </w:pPr>
    <w:rPr>
      <w:rFonts w:ascii="Times New Roman" w:eastAsia="Times New Roman" w:hAnsi="Times New Roman" w:cs="Times New Roman"/>
      <w:i/>
      <w:iCs/>
      <w:sz w:val="26"/>
      <w:szCs w:val="26"/>
      <w:lang w:eastAsia="en-US"/>
    </w:rPr>
  </w:style>
  <w:style w:type="paragraph" w:styleId="ae">
    <w:name w:val="Body Text"/>
    <w:basedOn w:val="a"/>
    <w:link w:val="af"/>
    <w:uiPriority w:val="1"/>
    <w:qFormat/>
    <w:rsid w:val="00430233"/>
    <w:pPr>
      <w:widowControl w:val="0"/>
      <w:autoSpaceDE w:val="0"/>
      <w:autoSpaceDN w:val="0"/>
      <w:spacing w:after="0" w:line="240" w:lineRule="auto"/>
      <w:ind w:left="102" w:firstLine="707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430233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f0">
    <w:name w:val="List Paragraph"/>
    <w:basedOn w:val="a"/>
    <w:link w:val="af1"/>
    <w:qFormat/>
    <w:rsid w:val="00430233"/>
    <w:pPr>
      <w:widowControl w:val="0"/>
      <w:autoSpaceDE w:val="0"/>
      <w:autoSpaceDN w:val="0"/>
      <w:spacing w:after="0" w:line="240" w:lineRule="auto"/>
      <w:ind w:left="102" w:firstLine="707"/>
    </w:pPr>
    <w:rPr>
      <w:rFonts w:ascii="Times New Roman" w:eastAsia="Times New Roman" w:hAnsi="Times New Roman" w:cs="Times New Roman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430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430233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1">
    <w:name w:val="Абзац списка Знак"/>
    <w:basedOn w:val="a0"/>
    <w:link w:val="af0"/>
    <w:rsid w:val="00F65100"/>
    <w:rPr>
      <w:rFonts w:ascii="Times New Roman" w:eastAsia="Times New Roman" w:hAnsi="Times New Roman" w:cs="Times New Roman"/>
      <w:lang w:eastAsia="en-US"/>
    </w:rPr>
  </w:style>
  <w:style w:type="paragraph" w:styleId="af4">
    <w:name w:val="footer"/>
    <w:basedOn w:val="a"/>
    <w:link w:val="af5"/>
    <w:uiPriority w:val="99"/>
    <w:unhideWhenUsed/>
    <w:rsid w:val="000F5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F5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05D14-7E78-47C6-A3C0-8A0690D6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3088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Пользователь</cp:lastModifiedBy>
  <cp:revision>24</cp:revision>
  <cp:lastPrinted>2023-09-26T08:56:00Z</cp:lastPrinted>
  <dcterms:created xsi:type="dcterms:W3CDTF">2023-09-02T06:18:00Z</dcterms:created>
  <dcterms:modified xsi:type="dcterms:W3CDTF">2023-09-26T08:58:00Z</dcterms:modified>
</cp:coreProperties>
</file>