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AB" w:rsidRPr="00EE0808" w:rsidRDefault="00361336" w:rsidP="00361336">
      <w:pPr>
        <w:ind w:right="424" w:hanging="127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8pt;height:781.8pt">
            <v:imagedata r:id="rId8" o:title="1"/>
          </v:shape>
        </w:pict>
      </w:r>
      <w:bookmarkEnd w:id="0"/>
    </w:p>
    <w:p w:rsidR="00AA13D0" w:rsidRPr="00EE0808" w:rsidRDefault="006A77AB" w:rsidP="00C83C1E">
      <w:pPr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записка.</w:t>
      </w:r>
    </w:p>
    <w:p w:rsidR="00AA13D0" w:rsidRPr="00EE0808" w:rsidRDefault="00AA13D0" w:rsidP="00624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 xml:space="preserve"> Важным направлением в педагогике является естественнонаучное образование, имеющее большие возможности для улучшения отношения школьников к учению, развития познавательных интересов, формирования научного мировоззрения и современной картины мира, планетарного, экоцентрического сознания.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Знание законов природы, понимание фундаментального единства законов неживой, живой природы и социальных процессов объективно побуждает учитывать их во всех областях человеческой деятельности.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 xml:space="preserve">В школьном образовательном процессе естественнонаучное направление представлено различными предметами учебного плана: математика, физика, химия, биология, экология, география, астрономия, информатика. Чаще всего школьники воспринимают эти предметы обособленно друг от друга. Поэтому важной проблемой современного естественнонаучного образования является понимание принципов </w:t>
      </w:r>
      <w:r w:rsidRPr="00EE0808">
        <w:rPr>
          <w:rFonts w:ascii="Times New Roman" w:hAnsi="Times New Roman" w:cs="Times New Roman"/>
          <w:bCs/>
          <w:sz w:val="28"/>
          <w:szCs w:val="28"/>
        </w:rPr>
        <w:t xml:space="preserve">системности, преемственности и интеграции знаний в изучении явленийприроды, </w:t>
      </w:r>
      <w:r w:rsidR="00624E0A" w:rsidRPr="00EE0808">
        <w:rPr>
          <w:rFonts w:ascii="Times New Roman" w:hAnsi="Times New Roman" w:cs="Times New Roman"/>
          <w:sz w:val="28"/>
          <w:szCs w:val="28"/>
        </w:rPr>
        <w:t xml:space="preserve">что отражено в данной программе и является </w:t>
      </w:r>
      <w:r w:rsidR="00624E0A" w:rsidRPr="00EE0808">
        <w:rPr>
          <w:rFonts w:ascii="Times New Roman" w:hAnsi="Times New Roman" w:cs="Times New Roman"/>
          <w:b/>
          <w:sz w:val="28"/>
          <w:szCs w:val="28"/>
        </w:rPr>
        <w:t>новизной и актуальностью.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Основной формой работы кружка являются учебные занятия, на которых предоставлен познавательный материал в виде занимательных опытов и экспериментов. Учебный материал вводится последовательно, чтобы у ребёнка формировалось представление об окружающих явлениях природы.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На занятиях в доступной и популярной форме рассказывается об</w:t>
      </w:r>
      <w:r w:rsidR="005B6BFF" w:rsidRPr="00EE0808">
        <w:rPr>
          <w:rFonts w:ascii="Times New Roman" w:hAnsi="Times New Roman" w:cs="Times New Roman"/>
          <w:sz w:val="28"/>
          <w:szCs w:val="28"/>
        </w:rPr>
        <w:t xml:space="preserve"> основных законах физики</w:t>
      </w:r>
      <w:r w:rsidRPr="00EE0808">
        <w:rPr>
          <w:rFonts w:ascii="Times New Roman" w:hAnsi="Times New Roman" w:cs="Times New Roman"/>
          <w:sz w:val="28"/>
          <w:szCs w:val="28"/>
        </w:rPr>
        <w:t>, а также явлениях из области ботаники, биологии, географии, астрономии. Задания и упражнения предлагают парную, групповую, самостоятельную работу. Различные виды деятельности регулярно сменяют друг друга, что позволяет избежать переутомления у детей. Так дети постепенно приобретают навыки учебной деятельности работы в коллективе.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Основные принципы деятельности педагога на учебных занятиях: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уважение к ребёнку, к процессу и результатам его деятельности в сочетании с разумной требовательностью;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комплексный подход при разработке занятий;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систематическая последовательность занятий;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наглядность.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E0808">
        <w:rPr>
          <w:rFonts w:ascii="Times New Roman" w:hAnsi="Times New Roman" w:cs="Times New Roman"/>
          <w:sz w:val="28"/>
          <w:szCs w:val="28"/>
        </w:rPr>
        <w:t>расширение знаний детей об окружающем мире, развитие умений говорения и слушания, развитие устной связной речи с опорой на жизненный опыт ребёнка.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6790" w:rsidRPr="00EE0808" w:rsidRDefault="00AA13D0" w:rsidP="0050679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E080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06790" w:rsidRPr="00EE0808" w:rsidRDefault="00506790" w:rsidP="0050679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b/>
          <w:bCs/>
          <w:i/>
          <w:sz w:val="28"/>
          <w:szCs w:val="28"/>
        </w:rPr>
        <w:t>Об</w:t>
      </w:r>
      <w:r w:rsidRPr="00EE08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разовательные: </w:t>
      </w:r>
      <w:r w:rsidRPr="00EE0808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самореализации кружковцев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научить решать задачи нестандартными </w:t>
      </w:r>
      <w:r w:rsidRPr="00EE0808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методами, развитие познавательных интересов при выполнении экспериментальных исследований с использованием информационных технологий.</w:t>
      </w:r>
    </w:p>
    <w:p w:rsidR="00506790" w:rsidRPr="00EE0808" w:rsidRDefault="00506790" w:rsidP="0050679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Воспитательные: </w:t>
      </w:r>
      <w:r w:rsidRPr="00EE0808">
        <w:rPr>
          <w:rFonts w:ascii="Times New Roman" w:eastAsia="Times New Roman" w:hAnsi="Times New Roman" w:cs="Times New Roman"/>
          <w:sz w:val="28"/>
          <w:szCs w:val="28"/>
        </w:rPr>
        <w:t>воспитание убежденности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506790" w:rsidRPr="00EE0808" w:rsidRDefault="00506790" w:rsidP="0050679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Развивающие: </w:t>
      </w:r>
      <w:r w:rsidRPr="00EE0808">
        <w:rPr>
          <w:rFonts w:ascii="Times New Roman" w:eastAsia="Times New Roman" w:hAnsi="Times New Roman" w:cs="Times New Roman"/>
          <w:sz w:val="28"/>
          <w:szCs w:val="28"/>
        </w:rPr>
        <w:t>развитие умений и навыков учащихся самостоятельно работать с научно-популярной литературой, умений практически применять физические знания в жизни,развитие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08">
        <w:rPr>
          <w:rFonts w:ascii="Times New Roman" w:hAnsi="Times New Roman" w:cs="Times New Roman"/>
          <w:b/>
          <w:bCs/>
          <w:sz w:val="28"/>
          <w:szCs w:val="28"/>
        </w:rPr>
        <w:t>Средствами реализации программы курса является: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 создание атмосферы заинтересованности каждого ученика в работе класса путем вовлечения его в учебную деятельность;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 стимулирование уч-ся к высказыванию, использованию различных способов выполнения заданий;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 использование на занятиях различного дидактического материала, позволяющего уч-ся выбирать наиболее значимые для них виды и формы учебного содержания;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 проведение на занятиях занимательных опытов и фронтальных работ, значите</w:t>
      </w:r>
      <w:r w:rsidR="00C83C1E" w:rsidRPr="00EE0808">
        <w:rPr>
          <w:rFonts w:ascii="Times New Roman" w:hAnsi="Times New Roman" w:cs="Times New Roman"/>
          <w:sz w:val="28"/>
          <w:szCs w:val="28"/>
        </w:rPr>
        <w:t>льно усиливает интерес учеников</w:t>
      </w:r>
      <w:r w:rsidR="005B6BFF" w:rsidRPr="00EE0808">
        <w:rPr>
          <w:rFonts w:ascii="Times New Roman" w:eastAsia="Times New Roman" w:hAnsi="Times New Roman" w:cs="Times New Roman"/>
          <w:b/>
          <w:sz w:val="28"/>
          <w:szCs w:val="28"/>
        </w:rPr>
        <w:t>(проводится с использованием оборудования центра «Точка роста»)</w:t>
      </w:r>
      <w:r w:rsidR="00C83C1E" w:rsidRPr="00EE080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08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проявление интереса к предметам естественно-математического цикла;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понимание целостности окружающего мира при изучении различных предметов;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расширение интеллектуальных способностей и кругозора учащихся.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уметь хорошо ориентироваться в окружающем мире;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уметь рассуждать и отвечать на вопросы об окружающем мире;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уверенно выделять объекты предметного мира;</w:t>
      </w: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-стремление добиваться лучших результатов, развивать свои индивидуальные способности.</w:t>
      </w:r>
    </w:p>
    <w:p w:rsidR="00AA13D0" w:rsidRPr="00EE0808" w:rsidRDefault="00AA13D0" w:rsidP="00C83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08" w:rsidRDefault="00EE0808" w:rsidP="00C740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0808" w:rsidRDefault="00EE0808" w:rsidP="00C740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0808" w:rsidRDefault="00EE0808" w:rsidP="00C740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0808" w:rsidRDefault="00EE0808" w:rsidP="00C740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0D2" w:rsidRPr="00EE0808" w:rsidRDefault="00B66BD1" w:rsidP="00C740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"/>
        <w:gridCol w:w="3736"/>
        <w:gridCol w:w="2337"/>
        <w:gridCol w:w="2184"/>
      </w:tblGrid>
      <w:tr w:rsidR="00C740D2" w:rsidRPr="00EE0808" w:rsidTr="00C740D2">
        <w:trPr>
          <w:trHeight w:val="1003"/>
        </w:trPr>
        <w:tc>
          <w:tcPr>
            <w:tcW w:w="1260" w:type="dxa"/>
          </w:tcPr>
          <w:p w:rsidR="00C740D2" w:rsidRPr="00EE0808" w:rsidRDefault="00C740D2" w:rsidP="00C740D2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  <w:p w:rsidR="00C740D2" w:rsidRPr="00EE0808" w:rsidRDefault="00C740D2" w:rsidP="00C740D2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6" w:type="dxa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37" w:type="dxa"/>
          </w:tcPr>
          <w:p w:rsidR="00C740D2" w:rsidRPr="00EE0808" w:rsidRDefault="00C740D2" w:rsidP="00C740D2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228" w:type="dxa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Вид работы</w:t>
            </w:r>
          </w:p>
        </w:tc>
      </w:tr>
    </w:tbl>
    <w:p w:rsidR="00C740D2" w:rsidRPr="00EE0808" w:rsidRDefault="00C740D2" w:rsidP="00C740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b/>
          <w:sz w:val="28"/>
          <w:szCs w:val="28"/>
        </w:rPr>
        <w:t>Загадки простой воды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3972"/>
        <w:gridCol w:w="2127"/>
        <w:gridCol w:w="2233"/>
      </w:tblGrid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Откуда на Земле взялась вода, и какой в ней толк</w:t>
            </w:r>
          </w:p>
        </w:tc>
        <w:tc>
          <w:tcPr>
            <w:tcW w:w="2127" w:type="dxa"/>
            <w:vAlign w:val="center"/>
          </w:tcPr>
          <w:p w:rsidR="00C740D2" w:rsidRPr="00EE0808" w:rsidRDefault="00C740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работа с дополнительной литературой</w:t>
            </w:r>
          </w:p>
        </w:tc>
      </w:tr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Удивительные свойства воды</w:t>
            </w:r>
          </w:p>
        </w:tc>
        <w:tc>
          <w:tcPr>
            <w:tcW w:w="2127" w:type="dxa"/>
            <w:vAlign w:val="center"/>
          </w:tcPr>
          <w:p w:rsidR="00C740D2" w:rsidRPr="00EE0808" w:rsidRDefault="00EC4D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эксперимент</w:t>
            </w:r>
            <w:r w:rsidR="005B55EE"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(проводится с использованием оборудования центра «Точка роста»)</w:t>
            </w:r>
          </w:p>
        </w:tc>
      </w:tr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тепловые свойства воды важны для жизни?</w:t>
            </w:r>
          </w:p>
        </w:tc>
        <w:tc>
          <w:tcPr>
            <w:tcW w:w="2127" w:type="dxa"/>
            <w:vAlign w:val="center"/>
          </w:tcPr>
          <w:p w:rsidR="00C740D2" w:rsidRPr="00EE0808" w:rsidRDefault="00EC4D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построение гипотезы</w:t>
            </w:r>
          </w:p>
        </w:tc>
      </w:tr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Лежит на поверхности воды</w:t>
            </w:r>
          </w:p>
        </w:tc>
        <w:tc>
          <w:tcPr>
            <w:tcW w:w="2127" w:type="dxa"/>
            <w:vAlign w:val="center"/>
          </w:tcPr>
          <w:p w:rsidR="00C740D2" w:rsidRPr="00EE0808" w:rsidRDefault="00C740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работа с дополнительной литературой</w:t>
            </w:r>
          </w:p>
        </w:tc>
      </w:tr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Обладает ли вода электрическими и магнитными свойствами?</w:t>
            </w:r>
          </w:p>
        </w:tc>
        <w:tc>
          <w:tcPr>
            <w:tcW w:w="2127" w:type="dxa"/>
            <w:vAlign w:val="center"/>
          </w:tcPr>
          <w:p w:rsidR="00C740D2" w:rsidRPr="00EE0808" w:rsidRDefault="00EC4D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C740D2" w:rsidRPr="00EE0808" w:rsidRDefault="00C740D2" w:rsidP="00B66BD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эксперимент</w:t>
            </w:r>
            <w:r w:rsidR="005B55EE"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(проводится с использованием оборудования центра «Точка роста»)</w:t>
            </w:r>
          </w:p>
        </w:tc>
      </w:tr>
      <w:tr w:rsidR="00C740D2" w:rsidRPr="00EE0808" w:rsidTr="00B66BD1">
        <w:trPr>
          <w:trHeight w:val="635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Похожа ли вода на твердое тело?</w:t>
            </w:r>
          </w:p>
        </w:tc>
        <w:tc>
          <w:tcPr>
            <w:tcW w:w="2127" w:type="dxa"/>
            <w:vAlign w:val="center"/>
          </w:tcPr>
          <w:p w:rsidR="00C740D2" w:rsidRPr="00EE0808" w:rsidRDefault="00C740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эксперимент,</w:t>
            </w:r>
            <w:r w:rsidR="005B6BFF"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(проводится с использованием оборудования центра «Точка роста»)</w:t>
            </w:r>
          </w:p>
        </w:tc>
      </w:tr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Экономим воду</w:t>
            </w:r>
          </w:p>
        </w:tc>
        <w:tc>
          <w:tcPr>
            <w:tcW w:w="2127" w:type="dxa"/>
            <w:vAlign w:val="center"/>
          </w:tcPr>
          <w:p w:rsidR="00C740D2" w:rsidRPr="00EE0808" w:rsidRDefault="00C740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эксперимент</w:t>
            </w:r>
            <w:r w:rsidR="005B6BFF"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(проводится с использованием </w:t>
            </w:r>
            <w:r w:rsidR="005B6BFF"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оборудования центра «Точка роста»)</w:t>
            </w:r>
          </w:p>
        </w:tc>
      </w:tr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Три состояния воды</w:t>
            </w:r>
          </w:p>
        </w:tc>
        <w:tc>
          <w:tcPr>
            <w:tcW w:w="2127" w:type="dxa"/>
            <w:vAlign w:val="center"/>
          </w:tcPr>
          <w:p w:rsidR="00C740D2" w:rsidRPr="00EE0808" w:rsidRDefault="00EC4D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эксперимент</w:t>
            </w:r>
            <w:r w:rsidR="005B6BFF"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(проводится с использованием оборудования центра «Точка роста»)</w:t>
            </w:r>
          </w:p>
        </w:tc>
      </w:tr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память воды</w:t>
            </w:r>
          </w:p>
        </w:tc>
        <w:tc>
          <w:tcPr>
            <w:tcW w:w="2127" w:type="dxa"/>
            <w:vAlign w:val="center"/>
          </w:tcPr>
          <w:p w:rsidR="00C740D2" w:rsidRPr="00EE0808" w:rsidRDefault="00EC4D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просмотр фрагментов кинофильма</w:t>
            </w:r>
          </w:p>
        </w:tc>
      </w:tr>
      <w:tr w:rsidR="00C740D2" w:rsidRPr="00EE0808" w:rsidTr="00B66BD1">
        <w:trPr>
          <w:trHeight w:val="601"/>
        </w:trPr>
        <w:tc>
          <w:tcPr>
            <w:tcW w:w="1239" w:type="dxa"/>
            <w:vAlign w:val="center"/>
          </w:tcPr>
          <w:p w:rsidR="00C740D2" w:rsidRPr="00EE0808" w:rsidRDefault="00C740D2" w:rsidP="00C740D2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2" w:type="dxa"/>
            <w:vAlign w:val="center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питьевой воды и здоровье человека</w:t>
            </w:r>
          </w:p>
        </w:tc>
        <w:tc>
          <w:tcPr>
            <w:tcW w:w="2127" w:type="dxa"/>
            <w:vAlign w:val="center"/>
          </w:tcPr>
          <w:p w:rsidR="00C740D2" w:rsidRPr="00EE0808" w:rsidRDefault="00C740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C740D2" w:rsidRPr="00EE0808" w:rsidRDefault="00C740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анализ опытов, проведенных в домашних условиях</w:t>
            </w:r>
          </w:p>
        </w:tc>
      </w:tr>
      <w:tr w:rsidR="00EC4DD2" w:rsidRPr="00EE0808" w:rsidTr="00D21B79">
        <w:trPr>
          <w:trHeight w:val="601"/>
        </w:trPr>
        <w:tc>
          <w:tcPr>
            <w:tcW w:w="5211" w:type="dxa"/>
            <w:gridSpan w:val="2"/>
            <w:vAlign w:val="center"/>
          </w:tcPr>
          <w:p w:rsidR="00EC4DD2" w:rsidRPr="00EE0808" w:rsidRDefault="00EC4D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vAlign w:val="center"/>
          </w:tcPr>
          <w:p w:rsidR="00EC4DD2" w:rsidRPr="00EE0808" w:rsidRDefault="00EC4DD2" w:rsidP="005B6B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808">
              <w:rPr>
                <w:rFonts w:ascii="Times New Roman" w:eastAsia="Times New Roman" w:hAnsi="Times New Roman" w:cs="Times New Roman"/>
                <w:sz w:val="28"/>
                <w:szCs w:val="28"/>
              </w:rPr>
              <w:t>34 ч.</w:t>
            </w:r>
          </w:p>
        </w:tc>
        <w:tc>
          <w:tcPr>
            <w:tcW w:w="2233" w:type="dxa"/>
          </w:tcPr>
          <w:p w:rsidR="00EC4DD2" w:rsidRPr="00EE0808" w:rsidRDefault="00EC4DD2" w:rsidP="005B6B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40D2" w:rsidRPr="00EE0808" w:rsidRDefault="00C740D2" w:rsidP="00C740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0D2" w:rsidRPr="00EE0808" w:rsidRDefault="00C740D2" w:rsidP="00BE6B4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</w:p>
    <w:p w:rsidR="00C740D2" w:rsidRPr="00EE0808" w:rsidRDefault="00C740D2" w:rsidP="00C740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b/>
          <w:sz w:val="28"/>
          <w:szCs w:val="28"/>
        </w:rPr>
        <w:t>Модуль 1.  Загадки простой воды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>Гипотезы происхождения воды на Земле, значение физических и химических свойств воды, строение молекулы воды, объяснение свойств воды в различных агрегатных состояниях.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>Тепловые свойства веществ; анормальность тепловых свойств воды; экспериментальное изучение тепловых свойств воды (теплоемкости, переходов из одного агрегатного состояния в другое, измерение плотности воды различными способами).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>Поверхностное натяжение, факторы, влияющие на капиллярность; явления смачивания и несмачивания, «механизм» водомерки, капилляры у растений и животных.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>Электропроводность воды, влияние магнитного поля на свойства воды, электризация струи воды, диамагнитные свойства воды.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 xml:space="preserve">Вязкость жидкостей, механические свойства жидкостей (сжимаемость, прочность, хрупкость), наблюдение вязкости воды и сравнение ее с </w:t>
      </w:r>
      <w:r w:rsidRPr="00EE0808">
        <w:rPr>
          <w:rFonts w:ascii="Times New Roman" w:hAnsi="Times New Roman"/>
          <w:sz w:val="28"/>
          <w:szCs w:val="28"/>
        </w:rPr>
        <w:lastRenderedPageBreak/>
        <w:t>другими жидкостями, наблюдение зависимости вязкости воды от температуры.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>Проблемы питьевой воды на Земле и в Алтайском крае, выдвижение гипотез об экономии питьевой воды в школе и дома.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>Агрегатные состояния вещества, три состояния воды, тепловые процессы, работа с графиками изменения температуры тел при нагревании, плавлении, парообразовании.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>Выдвижение гипотезы об информационной памяти воды, создание фантастических проектов, основанных на данном свойстве воды.</w:t>
      </w:r>
    </w:p>
    <w:p w:rsidR="00C740D2" w:rsidRPr="00EE0808" w:rsidRDefault="00C740D2" w:rsidP="00C740D2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E0808">
        <w:rPr>
          <w:rFonts w:ascii="Times New Roman" w:hAnsi="Times New Roman"/>
          <w:sz w:val="28"/>
          <w:szCs w:val="28"/>
        </w:rPr>
        <w:t>Решение проблемы очистки воды в домашних и походных условиях, влияние воды на здоровье человека, создание проектов по данной теме.</w:t>
      </w:r>
    </w:p>
    <w:p w:rsidR="00EC4DD2" w:rsidRPr="00EE0808" w:rsidRDefault="00EC4DD2" w:rsidP="006A77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77AB" w:rsidRPr="00EE0808" w:rsidRDefault="006A77AB" w:rsidP="006A77AB">
      <w:pPr>
        <w:rPr>
          <w:rFonts w:ascii="Times New Roman" w:hAnsi="Times New Roman" w:cs="Times New Roman"/>
          <w:b/>
          <w:sz w:val="28"/>
          <w:szCs w:val="28"/>
        </w:rPr>
      </w:pPr>
      <w:r w:rsidRPr="00EE0808">
        <w:rPr>
          <w:rFonts w:ascii="Times New Roman" w:hAnsi="Times New Roman" w:cs="Times New Roman"/>
          <w:b/>
          <w:sz w:val="28"/>
          <w:szCs w:val="28"/>
        </w:rPr>
        <w:t>Методы и приемы работы</w:t>
      </w:r>
    </w:p>
    <w:p w:rsidR="006A77AB" w:rsidRPr="00EE0808" w:rsidRDefault="006A77AB" w:rsidP="006A77AB">
      <w:pPr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сенсорного восприятия (лекции, просмотр видеофильмов);</w:t>
      </w:r>
    </w:p>
    <w:p w:rsidR="006A77AB" w:rsidRPr="00EE0808" w:rsidRDefault="006A77AB" w:rsidP="006A77AB">
      <w:pPr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практические (лабораторные работы, эксперименты);</w:t>
      </w:r>
    </w:p>
    <w:p w:rsidR="006A77AB" w:rsidRPr="00EE0808" w:rsidRDefault="006A77AB" w:rsidP="006A77AB">
      <w:pPr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коммуникативные (дискуссии, беседы, ролевые игры);</w:t>
      </w:r>
    </w:p>
    <w:p w:rsidR="006A77AB" w:rsidRPr="00EE0808" w:rsidRDefault="006A77AB" w:rsidP="006A77AB">
      <w:pPr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-комбинированные (самостоятельная работа учащихся, экскурсии, инсценировки);</w:t>
      </w:r>
    </w:p>
    <w:p w:rsidR="006A77AB" w:rsidRPr="00EE0808" w:rsidRDefault="006A77AB" w:rsidP="006A77AB">
      <w:pPr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- проблемный (создание на занятии проблемной ситуации).</w:t>
      </w:r>
    </w:p>
    <w:p w:rsidR="00AB2805" w:rsidRPr="00EE0808" w:rsidRDefault="00AB2805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805" w:rsidRPr="00EE0808" w:rsidRDefault="00AB2805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08" w:rsidRDefault="00EE0808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13D0" w:rsidRPr="00EE0808" w:rsidRDefault="00AA13D0" w:rsidP="00A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0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6A77AB" w:rsidRPr="00EE0808">
        <w:rPr>
          <w:rFonts w:ascii="Times New Roman" w:hAnsi="Times New Roman" w:cs="Times New Roman"/>
          <w:b/>
          <w:bCs/>
          <w:sz w:val="28"/>
          <w:szCs w:val="28"/>
        </w:rPr>
        <w:t xml:space="preserve"> для учителя:</w:t>
      </w:r>
    </w:p>
    <w:p w:rsidR="00AA13D0" w:rsidRPr="00EE0808" w:rsidRDefault="00AA13D0" w:rsidP="00AB2805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«Занимательная физика 1-2ч» Я.И. Перельман.</w:t>
      </w:r>
    </w:p>
    <w:p w:rsidR="00AA13D0" w:rsidRPr="00EE0808" w:rsidRDefault="00AA13D0" w:rsidP="00AB2805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lastRenderedPageBreak/>
        <w:t>«Нетрадиционные уроки, внеурочные мероприятия» Москва «Вако», 2006г. Л.А. Горлова.</w:t>
      </w:r>
    </w:p>
    <w:p w:rsidR="00AA13D0" w:rsidRPr="00EE0808" w:rsidRDefault="00AA13D0" w:rsidP="00AB2805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«Физика. Человек. Окружающая среда» А.П. Рыженков.</w:t>
      </w:r>
    </w:p>
    <w:p w:rsidR="00AA13D0" w:rsidRPr="00EE0808" w:rsidRDefault="00AA13D0" w:rsidP="00AB2805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Слайдовые презентации учителя.</w:t>
      </w:r>
    </w:p>
    <w:p w:rsidR="00AA13D0" w:rsidRPr="00EE0808" w:rsidRDefault="00AA13D0" w:rsidP="00AB2805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Электронное издание «Виртуальная школа Кирилла и Мефодия».</w:t>
      </w:r>
    </w:p>
    <w:p w:rsidR="00AA13D0" w:rsidRPr="00EE0808" w:rsidRDefault="00AA13D0" w:rsidP="00AB2805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08">
        <w:rPr>
          <w:rFonts w:ascii="Times New Roman" w:hAnsi="Times New Roman" w:cs="Times New Roman"/>
          <w:sz w:val="28"/>
          <w:szCs w:val="28"/>
        </w:rPr>
        <w:t>Занимательные опыты и эксперименты, Ф. Ола и др.,- «М», 4 Айрис-пресс, 2006.</w:t>
      </w:r>
    </w:p>
    <w:p w:rsidR="00AB2805" w:rsidRPr="00EE0808" w:rsidRDefault="00AB2805" w:rsidP="00AB2805">
      <w:pPr>
        <w:rPr>
          <w:rFonts w:ascii="Times New Roman" w:hAnsi="Times New Roman" w:cs="Times New Roman"/>
          <w:b/>
          <w:sz w:val="28"/>
          <w:szCs w:val="28"/>
        </w:rPr>
      </w:pPr>
    </w:p>
    <w:p w:rsidR="00AB2805" w:rsidRPr="00EE0808" w:rsidRDefault="00AB2805" w:rsidP="00AB2805">
      <w:pPr>
        <w:rPr>
          <w:rFonts w:ascii="Times New Roman" w:hAnsi="Times New Roman" w:cs="Times New Roman"/>
          <w:b/>
          <w:sz w:val="28"/>
          <w:szCs w:val="28"/>
        </w:rPr>
      </w:pPr>
      <w:r w:rsidRPr="00EE0808">
        <w:rPr>
          <w:rFonts w:ascii="Times New Roman" w:hAnsi="Times New Roman" w:cs="Times New Roman"/>
          <w:b/>
          <w:sz w:val="28"/>
          <w:szCs w:val="28"/>
        </w:rPr>
        <w:t>Для учащихся:</w:t>
      </w:r>
    </w:p>
    <w:p w:rsidR="00AB2805" w:rsidRPr="00EE0808" w:rsidRDefault="00AB2805" w:rsidP="00AB2805">
      <w:pPr>
        <w:pStyle w:val="1"/>
        <w:numPr>
          <w:ilvl w:val="0"/>
          <w:numId w:val="0"/>
        </w:numPr>
        <w:jc w:val="both"/>
        <w:rPr>
          <w:sz w:val="28"/>
          <w:szCs w:val="28"/>
        </w:rPr>
      </w:pPr>
    </w:p>
    <w:p w:rsidR="00AB2805" w:rsidRPr="00EE0808" w:rsidRDefault="00AB2805" w:rsidP="001F1FAA">
      <w:pPr>
        <w:numPr>
          <w:ilvl w:val="0"/>
          <w:numId w:val="17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spacing w:val="-1"/>
          <w:sz w:val="28"/>
          <w:szCs w:val="28"/>
        </w:rPr>
        <w:t>Б. Г. Иванов «Юный радиолюбитель», М., Радио, 1985</w:t>
      </w:r>
    </w:p>
    <w:p w:rsidR="00AB2805" w:rsidRPr="00EE0808" w:rsidRDefault="00AB2805" w:rsidP="001F1FAA">
      <w:pPr>
        <w:numPr>
          <w:ilvl w:val="0"/>
          <w:numId w:val="17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spacing w:val="-1"/>
          <w:sz w:val="28"/>
          <w:szCs w:val="28"/>
        </w:rPr>
        <w:t>Б. С. Зворыкин «Конструирование приборов по физике», М., Просвещение, 1987</w:t>
      </w:r>
    </w:p>
    <w:p w:rsidR="00AB2805" w:rsidRPr="00EE0808" w:rsidRDefault="00AB2805" w:rsidP="001F1FAA">
      <w:pPr>
        <w:numPr>
          <w:ilvl w:val="0"/>
          <w:numId w:val="17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color w:val="000000"/>
          <w:sz w:val="28"/>
          <w:szCs w:val="28"/>
        </w:rPr>
        <w:t>Еще больше оптических иллюзий/Эл.Сикл.АСТ,Астрель,2007</w:t>
      </w:r>
    </w:p>
    <w:p w:rsidR="00AB2805" w:rsidRPr="00EE0808" w:rsidRDefault="00AB2805" w:rsidP="001F1FAA">
      <w:pPr>
        <w:numPr>
          <w:ilvl w:val="0"/>
          <w:numId w:val="17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color w:val="000000"/>
          <w:sz w:val="28"/>
          <w:szCs w:val="28"/>
        </w:rPr>
        <w:t>Лазерное шоу:110 занимательных опытов в домашней лаборатории(руководство к набору «Лазерное шоу»)./О.А.Поваляев, Я.В.Надольская.-М.: «Ювента»,2011</w:t>
      </w:r>
    </w:p>
    <w:p w:rsidR="00AB2805" w:rsidRPr="00EE0808" w:rsidRDefault="001F1FAA" w:rsidP="001F1FAA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5.  </w:t>
      </w:r>
      <w:r w:rsidR="00AB2805" w:rsidRPr="00EE0808">
        <w:rPr>
          <w:rFonts w:ascii="Times New Roman" w:eastAsia="Times New Roman" w:hAnsi="Times New Roman" w:cs="Times New Roman"/>
          <w:spacing w:val="-1"/>
          <w:sz w:val="28"/>
          <w:szCs w:val="28"/>
        </w:rPr>
        <w:t>Я.И Перельман «Занимательная физика», Чебоксары, 1994</w:t>
      </w:r>
    </w:p>
    <w:p w:rsidR="00AB2805" w:rsidRPr="00EE0808" w:rsidRDefault="001F1FAA" w:rsidP="001F1FAA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6.   </w:t>
      </w:r>
      <w:r w:rsidR="00AB2805" w:rsidRPr="00EE0808">
        <w:rPr>
          <w:rFonts w:ascii="Times New Roman" w:eastAsia="Times New Roman" w:hAnsi="Times New Roman" w:cs="Times New Roman"/>
          <w:spacing w:val="-1"/>
          <w:sz w:val="28"/>
          <w:szCs w:val="28"/>
        </w:rPr>
        <w:t>Я.И Перельман «Занимательная механика. Знаете ли вы физику?», М, АСТ, 1999</w:t>
      </w:r>
    </w:p>
    <w:p w:rsidR="001F1FAA" w:rsidRPr="00EE0808" w:rsidRDefault="001F1FAA" w:rsidP="001F1FAA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808">
        <w:rPr>
          <w:rFonts w:ascii="Times New Roman" w:eastAsia="Times New Roman" w:hAnsi="Times New Roman" w:cs="Times New Roman"/>
          <w:color w:val="000000"/>
          <w:sz w:val="28"/>
          <w:szCs w:val="28"/>
        </w:rPr>
        <w:t>7.Свет и цвет: 100 красочных экспериментов в домашней        лаборатории(руководство к набору «Свет и цвет»)/Д.М.Жилин, О.А.Поваляев.-М.: «Ювента»,2012</w:t>
      </w:r>
    </w:p>
    <w:p w:rsidR="001F1FAA" w:rsidRPr="00EE0808" w:rsidRDefault="001F1FAA" w:rsidP="001F1FAA">
      <w:pPr>
        <w:spacing w:after="0" w:line="270" w:lineRule="atLeast"/>
        <w:ind w:left="709" w:hanging="3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1FAA" w:rsidRPr="00EE0808" w:rsidRDefault="001F1FAA" w:rsidP="001F1FAA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A77263" w:rsidRPr="00EE0808" w:rsidRDefault="00A77263" w:rsidP="006111BD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77263" w:rsidRPr="00EE0808" w:rsidRDefault="00A77263" w:rsidP="00A77263">
      <w:pPr>
        <w:pStyle w:val="aa"/>
        <w:jc w:val="both"/>
        <w:rPr>
          <w:color w:val="000000"/>
          <w:sz w:val="28"/>
          <w:szCs w:val="28"/>
        </w:rPr>
      </w:pPr>
    </w:p>
    <w:p w:rsidR="00A77263" w:rsidRPr="00EE0808" w:rsidRDefault="00A77263" w:rsidP="00A77263">
      <w:pPr>
        <w:pStyle w:val="aa"/>
        <w:jc w:val="both"/>
        <w:rPr>
          <w:color w:val="000000"/>
          <w:sz w:val="28"/>
          <w:szCs w:val="28"/>
        </w:rPr>
      </w:pPr>
    </w:p>
    <w:p w:rsidR="00A77263" w:rsidRPr="00EE0808" w:rsidRDefault="00A77263" w:rsidP="00A77263">
      <w:pPr>
        <w:pStyle w:val="aa"/>
        <w:jc w:val="both"/>
        <w:rPr>
          <w:color w:val="000000"/>
          <w:sz w:val="28"/>
          <w:szCs w:val="28"/>
        </w:rPr>
      </w:pPr>
    </w:p>
    <w:p w:rsidR="00A77263" w:rsidRPr="00EE0808" w:rsidRDefault="00A77263" w:rsidP="00A77263">
      <w:pPr>
        <w:pStyle w:val="aa"/>
        <w:jc w:val="both"/>
        <w:rPr>
          <w:color w:val="000000"/>
          <w:sz w:val="28"/>
          <w:szCs w:val="28"/>
        </w:rPr>
      </w:pPr>
    </w:p>
    <w:p w:rsidR="00A77263" w:rsidRPr="00EE0808" w:rsidRDefault="00A77263" w:rsidP="00A77263">
      <w:pPr>
        <w:pStyle w:val="aa"/>
        <w:jc w:val="both"/>
        <w:rPr>
          <w:color w:val="000000"/>
          <w:sz w:val="28"/>
          <w:szCs w:val="28"/>
        </w:rPr>
      </w:pPr>
    </w:p>
    <w:p w:rsidR="00A77263" w:rsidRPr="00EE0808" w:rsidRDefault="00A77263" w:rsidP="00A77263">
      <w:pPr>
        <w:pStyle w:val="aa"/>
        <w:jc w:val="both"/>
        <w:rPr>
          <w:color w:val="000000"/>
          <w:sz w:val="28"/>
          <w:szCs w:val="28"/>
        </w:rPr>
      </w:pPr>
    </w:p>
    <w:p w:rsidR="00C740D2" w:rsidRPr="00EE0808" w:rsidRDefault="00C740D2" w:rsidP="00A77263">
      <w:pPr>
        <w:rPr>
          <w:rFonts w:ascii="Times New Roman" w:hAnsi="Times New Roman" w:cs="Times New Roman"/>
          <w:sz w:val="28"/>
          <w:szCs w:val="28"/>
        </w:rPr>
      </w:pPr>
    </w:p>
    <w:sectPr w:rsidR="00C740D2" w:rsidRPr="00EE0808" w:rsidSect="00AA13D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22" w:rsidRDefault="00EF5D22" w:rsidP="00AA13D0">
      <w:pPr>
        <w:spacing w:after="0" w:line="240" w:lineRule="auto"/>
      </w:pPr>
      <w:r>
        <w:separator/>
      </w:r>
    </w:p>
  </w:endnote>
  <w:endnote w:type="continuationSeparator" w:id="0">
    <w:p w:rsidR="00EF5D22" w:rsidRDefault="00EF5D22" w:rsidP="00AA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111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40D2" w:rsidRPr="00AA13D0" w:rsidRDefault="00847E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13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740D2" w:rsidRPr="00AA13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13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13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13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40D2" w:rsidRDefault="00C740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22" w:rsidRDefault="00EF5D22" w:rsidP="00AA13D0">
      <w:pPr>
        <w:spacing w:after="0" w:line="240" w:lineRule="auto"/>
      </w:pPr>
      <w:r>
        <w:separator/>
      </w:r>
    </w:p>
  </w:footnote>
  <w:footnote w:type="continuationSeparator" w:id="0">
    <w:p w:rsidR="00EF5D22" w:rsidRDefault="00EF5D22" w:rsidP="00AA1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78D"/>
    <w:multiLevelType w:val="hybridMultilevel"/>
    <w:tmpl w:val="6E5404DA"/>
    <w:lvl w:ilvl="0" w:tplc="10E235D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9F2A67"/>
    <w:multiLevelType w:val="hybridMultilevel"/>
    <w:tmpl w:val="F5820A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11DF"/>
    <w:multiLevelType w:val="hybridMultilevel"/>
    <w:tmpl w:val="B0D8E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73C"/>
    <w:multiLevelType w:val="hybridMultilevel"/>
    <w:tmpl w:val="F02EC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14144"/>
    <w:multiLevelType w:val="hybridMultilevel"/>
    <w:tmpl w:val="17B8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F3623"/>
    <w:multiLevelType w:val="multilevel"/>
    <w:tmpl w:val="3DBC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F455A"/>
    <w:multiLevelType w:val="multilevel"/>
    <w:tmpl w:val="904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A2D87"/>
    <w:multiLevelType w:val="hybridMultilevel"/>
    <w:tmpl w:val="97622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520B9"/>
    <w:multiLevelType w:val="hybridMultilevel"/>
    <w:tmpl w:val="2BB63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74029"/>
    <w:multiLevelType w:val="hybridMultilevel"/>
    <w:tmpl w:val="6B38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95426"/>
    <w:multiLevelType w:val="hybridMultilevel"/>
    <w:tmpl w:val="ED26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93972"/>
    <w:multiLevelType w:val="hybridMultilevel"/>
    <w:tmpl w:val="17B8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363B5"/>
    <w:multiLevelType w:val="hybridMultilevel"/>
    <w:tmpl w:val="A7444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4F43"/>
    <w:multiLevelType w:val="hybridMultilevel"/>
    <w:tmpl w:val="0516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F66"/>
    <w:multiLevelType w:val="hybridMultilevel"/>
    <w:tmpl w:val="2D64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2578A"/>
    <w:multiLevelType w:val="hybridMultilevel"/>
    <w:tmpl w:val="A24A77E4"/>
    <w:lvl w:ilvl="0" w:tplc="72500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A1B58"/>
    <w:multiLevelType w:val="hybridMultilevel"/>
    <w:tmpl w:val="7CD43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15"/>
  </w:num>
  <w:num w:numId="15">
    <w:abstractNumId w:val="1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D0"/>
    <w:rsid w:val="001F1FAA"/>
    <w:rsid w:val="0033395F"/>
    <w:rsid w:val="003516EC"/>
    <w:rsid w:val="00361336"/>
    <w:rsid w:val="004C331E"/>
    <w:rsid w:val="004F0BEA"/>
    <w:rsid w:val="00506790"/>
    <w:rsid w:val="00512CA2"/>
    <w:rsid w:val="005402EA"/>
    <w:rsid w:val="005B55EE"/>
    <w:rsid w:val="005B6BFF"/>
    <w:rsid w:val="006111BD"/>
    <w:rsid w:val="00624E0A"/>
    <w:rsid w:val="006A77AB"/>
    <w:rsid w:val="00726359"/>
    <w:rsid w:val="00847EA2"/>
    <w:rsid w:val="008C3AEB"/>
    <w:rsid w:val="008C76F1"/>
    <w:rsid w:val="00A77263"/>
    <w:rsid w:val="00A92E85"/>
    <w:rsid w:val="00AA13D0"/>
    <w:rsid w:val="00AB2805"/>
    <w:rsid w:val="00B02CE5"/>
    <w:rsid w:val="00B66BD1"/>
    <w:rsid w:val="00B735AD"/>
    <w:rsid w:val="00BA690C"/>
    <w:rsid w:val="00BE6B41"/>
    <w:rsid w:val="00C740D2"/>
    <w:rsid w:val="00C83C1E"/>
    <w:rsid w:val="00D02798"/>
    <w:rsid w:val="00D93D5D"/>
    <w:rsid w:val="00E01D9E"/>
    <w:rsid w:val="00EC4DD2"/>
    <w:rsid w:val="00EE0808"/>
    <w:rsid w:val="00EF5D22"/>
    <w:rsid w:val="00F22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1DEF"/>
  <w15:docId w15:val="{394439F5-805C-4148-8A39-8FEC310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D0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772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13D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A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3D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A1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3D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1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3D0"/>
    <w:rPr>
      <w:rFonts w:eastAsiaTheme="minorEastAsia"/>
      <w:lang w:eastAsia="ru-RU"/>
    </w:rPr>
  </w:style>
  <w:style w:type="character" w:customStyle="1" w:styleId="c16">
    <w:name w:val="c16"/>
    <w:basedOn w:val="a0"/>
    <w:rsid w:val="00506790"/>
  </w:style>
  <w:style w:type="character" w:customStyle="1" w:styleId="apple-converted-space">
    <w:name w:val="apple-converted-space"/>
    <w:basedOn w:val="a0"/>
    <w:rsid w:val="00506790"/>
  </w:style>
  <w:style w:type="character" w:customStyle="1" w:styleId="c0">
    <w:name w:val="c0"/>
    <w:basedOn w:val="a0"/>
    <w:rsid w:val="00506790"/>
  </w:style>
  <w:style w:type="paragraph" w:customStyle="1" w:styleId="c17">
    <w:name w:val="c17"/>
    <w:basedOn w:val="a"/>
    <w:rsid w:val="0050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06790"/>
  </w:style>
  <w:style w:type="paragraph" w:styleId="aa">
    <w:name w:val="Normal (Web)"/>
    <w:basedOn w:val="a"/>
    <w:uiPriority w:val="99"/>
    <w:unhideWhenUsed/>
    <w:rsid w:val="00E0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01D9E"/>
    <w:rPr>
      <w:color w:val="0000FF"/>
      <w:u w:val="single"/>
    </w:rPr>
  </w:style>
  <w:style w:type="paragraph" w:customStyle="1" w:styleId="1">
    <w:name w:val="Стиль1"/>
    <w:basedOn w:val="a"/>
    <w:rsid w:val="00E01D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A772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link w:val="ad"/>
    <w:uiPriority w:val="1"/>
    <w:qFormat/>
    <w:rsid w:val="00A772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77263"/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A77263"/>
  </w:style>
  <w:style w:type="character" w:customStyle="1" w:styleId="c1">
    <w:name w:val="c1"/>
    <w:basedOn w:val="a0"/>
    <w:rsid w:val="00A77263"/>
  </w:style>
  <w:style w:type="paragraph" w:customStyle="1" w:styleId="c11">
    <w:name w:val="c11"/>
    <w:basedOn w:val="a"/>
    <w:rsid w:val="00A7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AB2805"/>
    <w:pPr>
      <w:ind w:left="720"/>
      <w:contextualSpacing/>
    </w:pPr>
  </w:style>
  <w:style w:type="paragraph" w:styleId="af">
    <w:name w:val="Body Text"/>
    <w:basedOn w:val="a"/>
    <w:link w:val="af0"/>
    <w:uiPriority w:val="1"/>
    <w:qFormat/>
    <w:rsid w:val="00EC4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EC4DD2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C4DD2"/>
    <w:pPr>
      <w:widowControl w:val="0"/>
      <w:autoSpaceDE w:val="0"/>
      <w:autoSpaceDN w:val="0"/>
      <w:spacing w:after="0" w:line="240" w:lineRule="auto"/>
      <w:ind w:left="385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14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4498-0D47-4FFB-AF36-50552B4F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 Star!!!!!</dc:creator>
  <cp:lastModifiedBy>Пользователь</cp:lastModifiedBy>
  <cp:revision>4</cp:revision>
  <cp:lastPrinted>2023-10-16T13:09:00Z</cp:lastPrinted>
  <dcterms:created xsi:type="dcterms:W3CDTF">2023-10-15T19:15:00Z</dcterms:created>
  <dcterms:modified xsi:type="dcterms:W3CDTF">2023-10-16T13:12:00Z</dcterms:modified>
</cp:coreProperties>
</file>