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10" w:rsidRDefault="00BD554E" w:rsidP="00BD554E">
      <w:pPr>
        <w:ind w:hanging="851"/>
        <w:jc w:val="center"/>
      </w:pPr>
      <w:bookmarkStart w:id="0" w:name="_GoBack"/>
      <w:r>
        <w:rPr>
          <w:b/>
          <w:spacing w:val="-1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41.8pt;height:745.8pt">
            <v:imagedata r:id="rId5" o:title="1"/>
          </v:shape>
        </w:pict>
      </w:r>
      <w:bookmarkEnd w:id="0"/>
      <w:r w:rsidR="001A567C">
        <w:rPr>
          <w:b/>
          <w:spacing w:val="-1"/>
          <w:sz w:val="28"/>
        </w:rPr>
        <w:lastRenderedPageBreak/>
        <w:t>Пояснительная записка</w:t>
      </w:r>
    </w:p>
    <w:p w:rsidR="00BA1C10" w:rsidRDefault="00BA1C10">
      <w:pPr>
        <w:jc w:val="center"/>
      </w:pPr>
    </w:p>
    <w:p w:rsidR="00BA1C10" w:rsidRDefault="001A567C">
      <w:r>
        <w:t>Элективный курс «Актуальные вопросы обществознания» предполагает рассмотрение сложных для понимания учеников аспектов современного обществознания, в результате чего будет происходить расширение и  систематизация имеющихся у учащихся обществоведческих знаний, формироваться собственная позиция по изученным темам, вырабатываться алгоритм решения соответствующих заданий</w:t>
      </w:r>
    </w:p>
    <w:p w:rsidR="00BA1C10" w:rsidRDefault="001A567C">
      <w:r>
        <w:rPr>
          <w:b/>
        </w:rPr>
        <w:t>Цель элективного курса «Актуальные вопросы обществознания»:</w:t>
      </w:r>
      <w:r>
        <w:t xml:space="preserve"> </w:t>
      </w:r>
    </w:p>
    <w:p w:rsidR="00BA1C10" w:rsidRDefault="001A567C">
      <w:r>
        <w:t xml:space="preserve">освоение и углубление системы обществоведческих знаний и соответствующих предметных умений и навыков. </w:t>
      </w:r>
    </w:p>
    <w:p w:rsidR="00BA1C10" w:rsidRDefault="001A567C">
      <w:r>
        <w:rPr>
          <w:b/>
        </w:rPr>
        <w:t>Задачи курса:</w:t>
      </w:r>
    </w:p>
    <w:p w:rsidR="00BA1C10" w:rsidRDefault="001A567C">
      <w:r>
        <w:t xml:space="preserve"> 1.На основе изучения, повторения и закрепления  ключевых проблем современного обществознания систематизировать и обобщить предметные знания учащихся.</w:t>
      </w:r>
    </w:p>
    <w:p w:rsidR="00BA1C10" w:rsidRDefault="001A567C">
      <w:r>
        <w:t>2. Способствовать воспитанию учащихся в духе гуманизма, правосознания, активной</w:t>
      </w:r>
    </w:p>
    <w:p w:rsidR="00BA1C10" w:rsidRDefault="001A567C">
      <w:r>
        <w:t>жизненной позиции</w:t>
      </w:r>
    </w:p>
    <w:p w:rsidR="00BA1C10" w:rsidRDefault="001A567C">
      <w:pPr>
        <w:spacing w:before="202" w:line="360" w:lineRule="auto"/>
        <w:ind w:left="19"/>
        <w:jc w:val="center"/>
        <w:rPr>
          <w:b/>
        </w:rPr>
      </w:pPr>
      <w:r>
        <w:rPr>
          <w:b/>
        </w:rPr>
        <w:t>Планируемые результаты освоения элективного курса</w:t>
      </w:r>
    </w:p>
    <w:p w:rsidR="00BA1C10" w:rsidRDefault="001A567C">
      <w:pPr>
        <w:jc w:val="center"/>
        <w:rPr>
          <w:b/>
        </w:rPr>
      </w:pPr>
      <w:r>
        <w:rPr>
          <w:b/>
        </w:rPr>
        <w:t>«Актуальные вопросы обществознания»</w:t>
      </w:r>
    </w:p>
    <w:p w:rsidR="00BA1C10" w:rsidRDefault="001A567C">
      <w:r>
        <w:rPr>
          <w:b/>
        </w:rPr>
        <w:t xml:space="preserve">Личностные результаты </w:t>
      </w:r>
      <w:r>
        <w:t xml:space="preserve">отражают </w:t>
      </w:r>
      <w:proofErr w:type="spellStart"/>
      <w:r>
        <w:t>сформированность</w:t>
      </w:r>
      <w:proofErr w:type="spellEnd"/>
      <w:r>
        <w:t xml:space="preserve">, в том числе в части: </w:t>
      </w:r>
    </w:p>
    <w:p w:rsidR="00BA1C10" w:rsidRDefault="001A567C">
      <w:r>
        <w:rPr>
          <w:b/>
        </w:rPr>
        <w:t xml:space="preserve"> </w:t>
      </w:r>
    </w:p>
    <w:p w:rsidR="00BA1C10" w:rsidRDefault="001A567C">
      <w:pPr>
        <w:spacing w:after="103"/>
      </w:pPr>
      <w:r>
        <w:rPr>
          <w:b/>
        </w:rPr>
        <w:t xml:space="preserve">1. Гражданского </w:t>
      </w:r>
      <w:proofErr w:type="gramStart"/>
      <w:r>
        <w:rPr>
          <w:b/>
        </w:rPr>
        <w:t xml:space="preserve">воспитания </w:t>
      </w:r>
      <w:r>
        <w:t>:</w:t>
      </w:r>
      <w:proofErr w:type="gramEnd"/>
      <w:r>
        <w:t xml:space="preserve"> </w:t>
      </w:r>
    </w:p>
    <w:p w:rsidR="00BA1C10" w:rsidRDefault="001A567C">
      <w:pPr>
        <w:numPr>
          <w:ilvl w:val="0"/>
          <w:numId w:val="1"/>
        </w:numPr>
        <w:spacing w:after="103"/>
      </w:pPr>
      <w:r>
        <w:t xml:space="preserve">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BA1C10" w:rsidRDefault="001A567C">
      <w:pPr>
        <w:numPr>
          <w:ilvl w:val="0"/>
          <w:numId w:val="1"/>
        </w:numPr>
        <w:spacing w:after="103"/>
      </w:pPr>
      <w:r>
        <w:t xml:space="preserve"> культуры межнационального общения; </w:t>
      </w:r>
    </w:p>
    <w:p w:rsidR="00BA1C10" w:rsidRDefault="001A567C">
      <w:pPr>
        <w:numPr>
          <w:ilvl w:val="0"/>
          <w:numId w:val="1"/>
        </w:numPr>
        <w:spacing w:after="103"/>
      </w:pPr>
      <w:r>
        <w:t xml:space="preserve"> приверженности идеям интернационализма, дружбы, равенства, взаимопомощи народов; </w:t>
      </w:r>
    </w:p>
    <w:p w:rsidR="00BA1C10" w:rsidRDefault="001A567C">
      <w:pPr>
        <w:numPr>
          <w:ilvl w:val="0"/>
          <w:numId w:val="1"/>
        </w:numPr>
        <w:spacing w:after="103"/>
      </w:pPr>
      <w:r>
        <w:t xml:space="preserve"> уважительного отношения к национальному достоинству людей, их чувствам, религиозным убеждениям; </w:t>
      </w:r>
    </w:p>
    <w:p w:rsidR="00BA1C10" w:rsidRDefault="001A567C">
      <w:pPr>
        <w:numPr>
          <w:ilvl w:val="0"/>
          <w:numId w:val="1"/>
        </w:numPr>
        <w:spacing w:after="103"/>
      </w:pPr>
      <w:r>
        <w:t xml:space="preserve">  правовой и политической культуры детей</w:t>
      </w:r>
    </w:p>
    <w:p w:rsidR="00BA1C10" w:rsidRDefault="001A567C">
      <w:pPr>
        <w:numPr>
          <w:ilvl w:val="0"/>
          <w:numId w:val="1"/>
        </w:numPr>
        <w:spacing w:after="103"/>
      </w:pPr>
      <w:r>
        <w:t xml:space="preserve">  ответственности, принципов коллективизма и социальной солидарности; </w:t>
      </w:r>
    </w:p>
    <w:p w:rsidR="00BA1C10" w:rsidRDefault="001A567C">
      <w:pPr>
        <w:numPr>
          <w:ilvl w:val="0"/>
          <w:numId w:val="1"/>
        </w:numPr>
        <w:spacing w:after="103"/>
      </w:pPr>
      <w:r>
        <w:t xml:space="preserve"> 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BA1C10" w:rsidRDefault="001A567C">
      <w:r>
        <w:t xml:space="preserve"> </w:t>
      </w:r>
    </w:p>
    <w:p w:rsidR="00BA1C10" w:rsidRDefault="001A567C">
      <w:pPr>
        <w:rPr>
          <w:b/>
        </w:rPr>
      </w:pPr>
      <w:r>
        <w:rPr>
          <w:b/>
        </w:rPr>
        <w:t xml:space="preserve">2. Патриотического воспитания: </w:t>
      </w:r>
    </w:p>
    <w:p w:rsidR="00BA1C10" w:rsidRDefault="001A567C">
      <w:pPr>
        <w:numPr>
          <w:ilvl w:val="0"/>
          <w:numId w:val="2"/>
        </w:numPr>
        <w:spacing w:after="103"/>
      </w:pPr>
      <w:r>
        <w:t xml:space="preserve"> российской гражданской идентичности; </w:t>
      </w:r>
    </w:p>
    <w:p w:rsidR="00BA1C10" w:rsidRDefault="001A567C">
      <w:pPr>
        <w:numPr>
          <w:ilvl w:val="0"/>
          <w:numId w:val="2"/>
        </w:numPr>
        <w:spacing w:after="103"/>
      </w:pPr>
      <w:r>
        <w:t xml:space="preserve">патриотизма, чувства гордости за свою Родину, готовности к защите          интересов Отечества, ответственности за будущее России; </w:t>
      </w:r>
    </w:p>
    <w:p w:rsidR="00BA1C10" w:rsidRDefault="001A567C">
      <w:pPr>
        <w:numPr>
          <w:ilvl w:val="0"/>
          <w:numId w:val="2"/>
        </w:numPr>
      </w:pPr>
      <w:r>
        <w:t xml:space="preserve"> умения ориентироваться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 уважения к таким символам государства, как герб, флаг, гимн Российской Федерации, к историческим символам и памятникам Отечества; </w:t>
      </w:r>
    </w:p>
    <w:p w:rsidR="00BA1C10" w:rsidRDefault="001A567C">
      <w:pPr>
        <w:numPr>
          <w:ilvl w:val="0"/>
          <w:numId w:val="2"/>
        </w:numPr>
      </w:pPr>
      <w:r>
        <w:t xml:space="preserve">умения поисковой и краеведческой деятельности </w:t>
      </w:r>
    </w:p>
    <w:p w:rsidR="00BA1C10" w:rsidRDefault="00BA1C10"/>
    <w:p w:rsidR="00BA1C10" w:rsidRDefault="00BA1C10"/>
    <w:p w:rsidR="00BA1C10" w:rsidRDefault="001A567C">
      <w:r>
        <w:rPr>
          <w:b/>
        </w:rPr>
        <w:t xml:space="preserve">3. Духовно-нравственного воспитания </w:t>
      </w:r>
    </w:p>
    <w:p w:rsidR="00BA1C10" w:rsidRDefault="00BA1C10"/>
    <w:p w:rsidR="00BA1C10" w:rsidRDefault="001A567C">
      <w:pPr>
        <w:numPr>
          <w:ilvl w:val="0"/>
          <w:numId w:val="3"/>
        </w:numPr>
      </w:pPr>
      <w: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задач; </w:t>
      </w:r>
    </w:p>
    <w:p w:rsidR="00BA1C10" w:rsidRDefault="001A567C">
      <w:pPr>
        <w:numPr>
          <w:ilvl w:val="0"/>
          <w:numId w:val="3"/>
        </w:numPr>
      </w:pPr>
      <w:r>
        <w:t xml:space="preserve">стремления к взаимопониманию и взаимопомощи в процессе этой учебной деятельности; </w:t>
      </w:r>
    </w:p>
    <w:p w:rsidR="00BA1C10" w:rsidRDefault="00BA1C10"/>
    <w:p w:rsidR="00BA1C10" w:rsidRDefault="001A567C">
      <w:pPr>
        <w:numPr>
          <w:ilvl w:val="0"/>
          <w:numId w:val="3"/>
        </w:numPr>
      </w:pPr>
      <w:r>
        <w:t xml:space="preserve">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BA1C10" w:rsidRDefault="00BA1C10">
      <w:pPr>
        <w:pStyle w:val="ad"/>
      </w:pPr>
    </w:p>
    <w:p w:rsidR="00BA1C10" w:rsidRDefault="00BA1C10">
      <w:pPr>
        <w:ind w:left="720"/>
      </w:pPr>
    </w:p>
    <w:p w:rsidR="00BA1C10" w:rsidRDefault="001A567C">
      <w:pPr>
        <w:spacing w:after="105"/>
      </w:pPr>
      <w:r>
        <w:rPr>
          <w:b/>
        </w:rPr>
        <w:t xml:space="preserve">4. Эстетического </w:t>
      </w:r>
      <w:proofErr w:type="gramStart"/>
      <w:r>
        <w:rPr>
          <w:b/>
        </w:rPr>
        <w:t xml:space="preserve">воспитания </w:t>
      </w:r>
      <w:r>
        <w:t>:</w:t>
      </w:r>
      <w:proofErr w:type="gramEnd"/>
      <w:r>
        <w:t xml:space="preserve"> </w:t>
      </w:r>
    </w:p>
    <w:p w:rsidR="00BA1C10" w:rsidRDefault="001A567C">
      <w:pPr>
        <w:numPr>
          <w:ilvl w:val="0"/>
          <w:numId w:val="4"/>
        </w:numPr>
        <w:spacing w:after="105"/>
      </w:pPr>
      <w:r>
        <w:t xml:space="preserve">уважения к культуре, языкам, традициям и обычаям народов, проживающих в Российской Федерации; </w:t>
      </w:r>
    </w:p>
    <w:p w:rsidR="00BA1C10" w:rsidRDefault="001A567C">
      <w:pPr>
        <w:numPr>
          <w:ilvl w:val="0"/>
          <w:numId w:val="4"/>
        </w:numPr>
        <w:spacing w:after="105"/>
      </w:pPr>
      <w:r>
        <w:t xml:space="preserve"> стремления к изучению  классических и современных высокохудожественных отечественных и мировых произведений искусства и литературы; </w:t>
      </w:r>
    </w:p>
    <w:p w:rsidR="00BA1C10" w:rsidRDefault="001A567C">
      <w:pPr>
        <w:ind w:left="720"/>
      </w:pPr>
      <w:r>
        <w:rPr>
          <w:b/>
        </w:rPr>
        <w:t xml:space="preserve">5. Физического воспитания, формирования культуры здоровья </w:t>
      </w:r>
      <w:r>
        <w:t xml:space="preserve">и </w:t>
      </w:r>
      <w:r>
        <w:rPr>
          <w:b/>
        </w:rPr>
        <w:t xml:space="preserve">эмоционального благополучия </w:t>
      </w:r>
    </w:p>
    <w:p w:rsidR="00BA1C10" w:rsidRDefault="00BA1C10">
      <w:pPr>
        <w:ind w:left="720"/>
      </w:pPr>
    </w:p>
    <w:p w:rsidR="00BA1C10" w:rsidRDefault="001A567C">
      <w:pPr>
        <w:numPr>
          <w:ilvl w:val="0"/>
          <w:numId w:val="5"/>
        </w:numPr>
      </w:pPr>
      <w:r>
        <w:t>осознания ценности жизни, ответственного отношения к своему здоровью; установки на здоровый образ жизни, осознания последствий и неприятия</w:t>
      </w:r>
    </w:p>
    <w:p w:rsidR="00BA1C10" w:rsidRDefault="001A567C">
      <w:pPr>
        <w:numPr>
          <w:ilvl w:val="0"/>
          <w:numId w:val="5"/>
        </w:numPr>
      </w:pPr>
      <w:r>
        <w:t xml:space="preserve">вредных привычек </w:t>
      </w:r>
    </w:p>
    <w:p w:rsidR="00BA1C10" w:rsidRDefault="00BA1C10"/>
    <w:p w:rsidR="00BA1C10" w:rsidRDefault="001A567C">
      <w:r>
        <w:rPr>
          <w:b/>
        </w:rPr>
        <w:t xml:space="preserve">6. Трудового воспитания </w:t>
      </w:r>
    </w:p>
    <w:p w:rsidR="00BA1C10" w:rsidRDefault="00BA1C10"/>
    <w:p w:rsidR="00BA1C10" w:rsidRDefault="001A567C">
      <w:pPr>
        <w:numPr>
          <w:ilvl w:val="0"/>
          <w:numId w:val="6"/>
        </w:numPr>
      </w:pPr>
      <w:r>
        <w:t>коммуникативной компетентности в общественно полезной, учебно-исследовательской, творческой и других видах деятельности;</w:t>
      </w:r>
    </w:p>
    <w:p w:rsidR="00BA1C10" w:rsidRDefault="001A567C">
      <w:pPr>
        <w:numPr>
          <w:ilvl w:val="0"/>
          <w:numId w:val="6"/>
        </w:numPr>
      </w:pPr>
      <w:r>
        <w:t xml:space="preserve">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BA1C10" w:rsidRDefault="00BA1C10">
      <w:pPr>
        <w:ind w:left="720"/>
      </w:pPr>
    </w:p>
    <w:p w:rsidR="00BA1C10" w:rsidRDefault="001A567C">
      <w:r>
        <w:rPr>
          <w:b/>
        </w:rPr>
        <w:t xml:space="preserve">7.Экологического воспитания </w:t>
      </w:r>
    </w:p>
    <w:p w:rsidR="00BA1C10" w:rsidRDefault="00BA1C10"/>
    <w:p w:rsidR="00BA1C10" w:rsidRDefault="001A567C">
      <w:pPr>
        <w:numPr>
          <w:ilvl w:val="0"/>
          <w:numId w:val="7"/>
        </w:numPr>
      </w:pPr>
      <w: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</w:t>
      </w:r>
    </w:p>
    <w:p w:rsidR="00BA1C10" w:rsidRDefault="001A567C">
      <w:pPr>
        <w:numPr>
          <w:ilvl w:val="0"/>
          <w:numId w:val="7"/>
        </w:numPr>
      </w:pPr>
      <w:r>
        <w:t xml:space="preserve">способности применять знания, получаемые при изучении предмета, для решения задач, связанных с окружающей природной средой; </w:t>
      </w:r>
    </w:p>
    <w:p w:rsidR="00BA1C10" w:rsidRDefault="001A567C">
      <w:pPr>
        <w:numPr>
          <w:ilvl w:val="0"/>
          <w:numId w:val="7"/>
        </w:numPr>
      </w:pPr>
      <w:r>
        <w:t xml:space="preserve">повышения уровня экологической культуры; </w:t>
      </w:r>
    </w:p>
    <w:p w:rsidR="00BA1C10" w:rsidRDefault="001A567C">
      <w:pPr>
        <w:numPr>
          <w:ilvl w:val="0"/>
          <w:numId w:val="7"/>
        </w:numPr>
      </w:pPr>
      <w:r>
        <w:t xml:space="preserve">осознания глобального характера экологических проблем и путей их решения посредством методов предмета; </w:t>
      </w:r>
    </w:p>
    <w:p w:rsidR="00BA1C10" w:rsidRDefault="001A567C">
      <w:pPr>
        <w:numPr>
          <w:ilvl w:val="0"/>
          <w:numId w:val="7"/>
        </w:numPr>
      </w:pPr>
      <w:r>
        <w:t xml:space="preserve">экологического мышления, умения руководствоваться им в познавательной, коммуникативной и социальной практике </w:t>
      </w:r>
    </w:p>
    <w:p w:rsidR="00BA1C10" w:rsidRDefault="00BA1C10">
      <w:pPr>
        <w:ind w:left="720"/>
      </w:pPr>
    </w:p>
    <w:p w:rsidR="00BA1C10" w:rsidRDefault="00BA1C10">
      <w:pPr>
        <w:rPr>
          <w:b/>
        </w:rPr>
      </w:pPr>
    </w:p>
    <w:p w:rsidR="00BA1C10" w:rsidRDefault="001A567C">
      <w:r>
        <w:rPr>
          <w:b/>
        </w:rPr>
        <w:t xml:space="preserve">8. Ценностей научного познания </w:t>
      </w:r>
    </w:p>
    <w:p w:rsidR="00BA1C10" w:rsidRDefault="00BA1C10"/>
    <w:p w:rsidR="00BA1C10" w:rsidRDefault="001A567C">
      <w:pPr>
        <w:numPr>
          <w:ilvl w:val="0"/>
          <w:numId w:val="8"/>
        </w:numPr>
      </w:pPr>
      <w:r>
        <w:lastRenderedPageBreak/>
        <w:t xml:space="preserve"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о роли истории в познании  закономерностей развития общества; </w:t>
      </w:r>
    </w:p>
    <w:p w:rsidR="00BA1C10" w:rsidRDefault="001A567C">
      <w:pPr>
        <w:numPr>
          <w:ilvl w:val="0"/>
          <w:numId w:val="8"/>
        </w:numPr>
      </w:pPr>
      <w:r>
        <w:t xml:space="preserve">познавательных мотивов, направленных на получение новых знаний по предмету, необходимых для объяснения   исторических  процессов и явлений; </w:t>
      </w:r>
    </w:p>
    <w:p w:rsidR="00BA1C10" w:rsidRDefault="001A567C">
      <w:pPr>
        <w:numPr>
          <w:ilvl w:val="0"/>
          <w:numId w:val="8"/>
        </w:numPr>
      </w:pPr>
      <w:r>
        <w:t xml:space="preserve"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BA1C10" w:rsidRDefault="001A567C">
      <w:pPr>
        <w:numPr>
          <w:ilvl w:val="0"/>
          <w:numId w:val="8"/>
        </w:numPr>
      </w:pPr>
      <w:r>
        <w:t xml:space="preserve"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BA1C10" w:rsidRDefault="00BA1C10"/>
    <w:p w:rsidR="00BA1C10" w:rsidRDefault="00BA1C10">
      <w:pPr>
        <w:jc w:val="both"/>
      </w:pPr>
    </w:p>
    <w:p w:rsidR="00BA1C10" w:rsidRDefault="001A567C">
      <w:pPr>
        <w:jc w:val="both"/>
      </w:pPr>
      <w:r>
        <w:t xml:space="preserve">1. </w:t>
      </w:r>
      <w:proofErr w:type="spellStart"/>
      <w:r>
        <w:t>Мотивированность</w:t>
      </w:r>
      <w:proofErr w:type="spellEnd"/>
      <w:r>
        <w:t xml:space="preserve"> и направленность на активное и созидательное участие в будущем в общественной и государственной жизни (данный элективный курс поможет систематизировать знания и развить универсальные учебные навыки, необходимые </w:t>
      </w:r>
      <w:proofErr w:type="gramStart"/>
      <w:r>
        <w:t>для  подготовки</w:t>
      </w:r>
      <w:proofErr w:type="gramEnd"/>
      <w:r>
        <w:t xml:space="preserve"> теоретической базы и необходимых умений для дальнейшего обучения в старшей школе, затем успешной сдачи ЕГЭ, дающего возможность получения профессионального образования и профессиональной самореализации).</w:t>
      </w:r>
    </w:p>
    <w:p w:rsidR="00BA1C10" w:rsidRDefault="001A567C">
      <w:pPr>
        <w:jc w:val="both"/>
      </w:pPr>
      <w:r>
        <w:t>2. Дальнейшее развитие умений коммуникации, усвоение с целью дальнейшего применения умения вести полемику.</w:t>
      </w:r>
    </w:p>
    <w:p w:rsidR="00BA1C10" w:rsidRDefault="001A567C">
      <w:pPr>
        <w:jc w:val="both"/>
      </w:pPr>
      <w:r>
        <w:t>3. Ценностные ориентиры, основанные на толерантности, осознании необходимости поддержания гражданского мира и согласия.</w:t>
      </w:r>
    </w:p>
    <w:p w:rsidR="00BA1C10" w:rsidRDefault="001A567C">
      <w:pPr>
        <w:jc w:val="both"/>
      </w:pPr>
      <w:r>
        <w:t>4. Понимание необходимости развития внутреннего мира своей личности - члена формирующегося гражданского общества в РФ.</w:t>
      </w:r>
    </w:p>
    <w:p w:rsidR="00BA1C10" w:rsidRDefault="00BA1C10">
      <w:pPr>
        <w:jc w:val="both"/>
      </w:pPr>
    </w:p>
    <w:p w:rsidR="00BA1C10" w:rsidRDefault="001A567C">
      <w:pPr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BA1C10" w:rsidRDefault="001A567C">
      <w:pPr>
        <w:numPr>
          <w:ilvl w:val="0"/>
          <w:numId w:val="9"/>
        </w:numPr>
        <w:ind w:left="426" w:firstLine="0"/>
        <w:jc w:val="both"/>
      </w:pPr>
      <w:r>
        <w:t>Учащиеся научатся сознательно организовывать вою познавательную деятельность</w:t>
      </w:r>
    </w:p>
    <w:p w:rsidR="00BA1C10" w:rsidRDefault="001A567C">
      <w:pPr>
        <w:numPr>
          <w:ilvl w:val="0"/>
          <w:numId w:val="9"/>
        </w:numPr>
        <w:ind w:left="426" w:firstLine="0"/>
        <w:jc w:val="both"/>
      </w:pPr>
      <w:r>
        <w:t>Учащиеся углубят свои знания и разовьют умения объяснять явления социальной действительности с научных позиций</w:t>
      </w:r>
    </w:p>
    <w:p w:rsidR="00BA1C10" w:rsidRDefault="001A567C">
      <w:pPr>
        <w:numPr>
          <w:ilvl w:val="0"/>
          <w:numId w:val="9"/>
        </w:numPr>
        <w:ind w:left="426" w:firstLine="0"/>
        <w:jc w:val="both"/>
      </w:pPr>
      <w:r>
        <w:t>Учащиеся смогут выполнять познавательные и практические задания на: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использование элементов причинно-следственного анализа;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составление простого плана;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составление тезисов;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составление конспекта;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 xml:space="preserve"> использование несложных реальных связей и зависимостей: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определение сущностных характеристик изучаемого объекта, самостоятельное определение и выбор верных критериев для сравнения, сопоставления, оценки объектов;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поиск и извлечение нужной информации по заданной теме в адаптированных источниках различного типа;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перевод информации из одной знаковой системы в другую (из текста в схему или таблицу, из диаграммы в текст или таблицу, из аудиовизуального ряда в текст и др.);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выбор знаковых систем адекватно предложенной коммуникативной и познавательной ситуации;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объяснение изученных положений на конкретных примерах;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объективную оценку своих учебных действий;</w:t>
      </w:r>
    </w:p>
    <w:p w:rsidR="00BA1C10" w:rsidRDefault="001A567C">
      <w:pPr>
        <w:numPr>
          <w:ilvl w:val="0"/>
          <w:numId w:val="10"/>
        </w:numPr>
        <w:ind w:left="851" w:firstLine="0"/>
        <w:jc w:val="both"/>
      </w:pPr>
      <w:r>
        <w:t>корректировку своего собственного поведения в социуме;</w:t>
      </w:r>
    </w:p>
    <w:p w:rsidR="00BA1C10" w:rsidRDefault="001A567C">
      <w:pPr>
        <w:numPr>
          <w:ilvl w:val="0"/>
          <w:numId w:val="11"/>
        </w:numPr>
        <w:ind w:left="851" w:firstLine="0"/>
        <w:jc w:val="both"/>
      </w:pPr>
      <w:r>
        <w:t>определение собственного отношения к явлениям современной жизни, формулирование своей точки зрения;</w:t>
      </w:r>
    </w:p>
    <w:p w:rsidR="00BA1C10" w:rsidRDefault="001A567C">
      <w:pPr>
        <w:numPr>
          <w:ilvl w:val="0"/>
          <w:numId w:val="11"/>
        </w:numPr>
        <w:ind w:left="851" w:firstLine="0"/>
        <w:jc w:val="both"/>
      </w:pPr>
      <w:r>
        <w:lastRenderedPageBreak/>
        <w:t>способность решать творческие задачи представлять, результаты свей деятельности в различных формах (сообщение, эссе, презентация, опорный конспект, схема и др.).</w:t>
      </w:r>
    </w:p>
    <w:p w:rsidR="00BA1C10" w:rsidRDefault="001A567C">
      <w:pPr>
        <w:jc w:val="both"/>
      </w:pPr>
      <w:r>
        <w:t>4.   Учащиеся смогут быть готовыми к сотрудничеству с учениками, с учителем, к коллективной работе.</w:t>
      </w:r>
    </w:p>
    <w:p w:rsidR="00BA1C10" w:rsidRDefault="00BA1C10">
      <w:pPr>
        <w:jc w:val="both"/>
      </w:pPr>
    </w:p>
    <w:p w:rsidR="00BA1C10" w:rsidRDefault="00BA1C10">
      <w:pPr>
        <w:jc w:val="both"/>
        <w:rPr>
          <w:b/>
        </w:rPr>
      </w:pPr>
    </w:p>
    <w:p w:rsidR="00BA1C10" w:rsidRDefault="00BA1C10">
      <w:pPr>
        <w:jc w:val="both"/>
        <w:rPr>
          <w:b/>
        </w:rPr>
      </w:pPr>
    </w:p>
    <w:p w:rsidR="00BA1C10" w:rsidRDefault="00BA1C10">
      <w:pPr>
        <w:jc w:val="both"/>
        <w:rPr>
          <w:b/>
        </w:rPr>
      </w:pPr>
    </w:p>
    <w:p w:rsidR="00BA1C10" w:rsidRDefault="001A567C">
      <w:pPr>
        <w:jc w:val="both"/>
      </w:pPr>
      <w:r>
        <w:rPr>
          <w:b/>
        </w:rPr>
        <w:t>Предметные результаты:</w:t>
      </w:r>
    </w:p>
    <w:p w:rsidR="00BA1C10" w:rsidRDefault="001A567C">
      <w:pPr>
        <w:jc w:val="both"/>
      </w:pPr>
      <w:r>
        <w:rPr>
          <w:u w:val="single"/>
        </w:rPr>
        <w:t>в познавательной сфере</w:t>
      </w:r>
      <w:r>
        <w:t>:</w:t>
      </w:r>
    </w:p>
    <w:p w:rsidR="00BA1C10" w:rsidRDefault="001A567C">
      <w:pPr>
        <w:numPr>
          <w:ilvl w:val="0"/>
          <w:numId w:val="11"/>
        </w:numPr>
        <w:ind w:left="567" w:firstLine="0"/>
        <w:jc w:val="both"/>
      </w:pPr>
      <w:r>
        <w:t>относительно целостное представление об обществе и о человеке, о сферах жизни общества, механизмах и регуляторах деятельности человека;</w:t>
      </w:r>
    </w:p>
    <w:p w:rsidR="00BA1C10" w:rsidRDefault="001A567C">
      <w:pPr>
        <w:numPr>
          <w:ilvl w:val="0"/>
          <w:numId w:val="11"/>
        </w:numPr>
        <w:ind w:left="567" w:firstLine="0"/>
        <w:jc w:val="both"/>
      </w:pPr>
      <w:r>
        <w:t>знание базовых ключевых понятий обществознания в объёме основной школы;</w:t>
      </w:r>
    </w:p>
    <w:p w:rsidR="00BA1C10" w:rsidRDefault="001A567C">
      <w:pPr>
        <w:numPr>
          <w:ilvl w:val="0"/>
          <w:numId w:val="11"/>
        </w:numPr>
        <w:ind w:left="567" w:firstLine="0"/>
        <w:jc w:val="both"/>
      </w:pPr>
      <w:r>
        <w:t>знания, умения и ценностные установки, необходимые для сознательного выполнения учащимися своих социальных ролей;</w:t>
      </w:r>
    </w:p>
    <w:p w:rsidR="00BA1C10" w:rsidRDefault="001A567C">
      <w:pPr>
        <w:numPr>
          <w:ilvl w:val="0"/>
          <w:numId w:val="11"/>
        </w:numPr>
        <w:ind w:left="567" w:firstLine="0"/>
        <w:jc w:val="both"/>
      </w:pPr>
      <w:r>
        <w:t>умения находить нужную социальную информацию в различных источниках, адекватно её воспринимать,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</w:t>
      </w:r>
    </w:p>
    <w:p w:rsidR="00BA1C10" w:rsidRDefault="001A567C">
      <w:pPr>
        <w:numPr>
          <w:ilvl w:val="0"/>
          <w:numId w:val="11"/>
        </w:numPr>
        <w:ind w:left="567" w:firstLine="0"/>
        <w:jc w:val="both"/>
      </w:pPr>
      <w:r>
        <w:t>умения давать оценку взглядам, подходам, событиям, процессам с позиций одобряемых в современном российском обществе социальных ценностей.</w:t>
      </w:r>
    </w:p>
    <w:p w:rsidR="00BA1C10" w:rsidRDefault="001A567C">
      <w:pPr>
        <w:jc w:val="both"/>
        <w:rPr>
          <w:u w:val="single"/>
        </w:rPr>
      </w:pPr>
      <w:r>
        <w:rPr>
          <w:u w:val="single"/>
        </w:rPr>
        <w:t>в ценностно-мотивационной сфере</w:t>
      </w:r>
    </w:p>
    <w:p w:rsidR="00BA1C10" w:rsidRDefault="001A567C">
      <w:pPr>
        <w:numPr>
          <w:ilvl w:val="0"/>
          <w:numId w:val="12"/>
        </w:numPr>
        <w:ind w:left="567" w:firstLine="0"/>
        <w:jc w:val="both"/>
      </w:pPr>
      <w:r>
        <w:t>понимание побудительной роли мотивов в деятельности человека, места ценностей в мотивационной структуре личности;</w:t>
      </w:r>
    </w:p>
    <w:p w:rsidR="00BA1C10" w:rsidRDefault="001A567C">
      <w:pPr>
        <w:numPr>
          <w:ilvl w:val="0"/>
          <w:numId w:val="12"/>
        </w:numPr>
        <w:ind w:left="567" w:firstLine="0"/>
        <w:jc w:val="both"/>
      </w:pPr>
      <w:r>
        <w:t>знание основ нравственных и правовых понятий, норм и правил, понимание их роли в жизни общества, умение применять эти нормы и правила к анализу конкретных реальных ситуации, установка на необходимость руководствоваться этими правилами в собственной жизни;</w:t>
      </w:r>
    </w:p>
    <w:p w:rsidR="00BA1C10" w:rsidRDefault="001A567C">
      <w:pPr>
        <w:numPr>
          <w:ilvl w:val="0"/>
          <w:numId w:val="12"/>
        </w:numPr>
        <w:ind w:left="567" w:firstLine="0"/>
        <w:jc w:val="both"/>
      </w:pPr>
      <w:r>
        <w:t>знание особенностей труда и основных требований трудовой этики;</w:t>
      </w:r>
    </w:p>
    <w:p w:rsidR="00BA1C10" w:rsidRDefault="001A567C">
      <w:pPr>
        <w:numPr>
          <w:ilvl w:val="0"/>
          <w:numId w:val="12"/>
        </w:numPr>
        <w:ind w:left="567" w:firstLine="0"/>
        <w:jc w:val="both"/>
      </w:pPr>
      <w:r>
        <w:t>знание новых возможностей для коммуникаций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BA1C10" w:rsidRDefault="001A567C">
      <w:pPr>
        <w:numPr>
          <w:ilvl w:val="0"/>
          <w:numId w:val="12"/>
        </w:numPr>
        <w:ind w:left="567" w:firstLine="0"/>
        <w:jc w:val="both"/>
      </w:pPr>
      <w: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BA1C10" w:rsidRDefault="00BA1C10">
      <w:pPr>
        <w:ind w:left="567"/>
        <w:jc w:val="both"/>
      </w:pPr>
    </w:p>
    <w:p w:rsidR="00BA1C10" w:rsidRDefault="001A567C">
      <w:pPr>
        <w:spacing w:before="29" w:line="250" w:lineRule="exact"/>
        <w:ind w:left="504" w:right="806" w:firstLine="1474"/>
        <w:jc w:val="center"/>
        <w:rPr>
          <w:b/>
          <w:spacing w:val="7"/>
          <w:sz w:val="22"/>
        </w:rPr>
      </w:pPr>
      <w:r>
        <w:rPr>
          <w:b/>
          <w:spacing w:val="7"/>
          <w:sz w:val="22"/>
        </w:rPr>
        <w:t>Содержание  курса</w:t>
      </w:r>
    </w:p>
    <w:p w:rsidR="00BA1C10" w:rsidRDefault="00BA1C10">
      <w:pPr>
        <w:spacing w:before="29" w:line="250" w:lineRule="exact"/>
        <w:ind w:left="504" w:right="806" w:firstLine="1474"/>
        <w:rPr>
          <w:b/>
          <w:spacing w:val="7"/>
          <w:sz w:val="22"/>
        </w:rPr>
      </w:pP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Введение.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Входной контроль знаний курса обществознания  основной школы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Тема 1. «Человек и общество»: ключевые понятия и трудные вопросы (6 ч).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Ключевые понятия. Социум как особенная часть мира. Системное строение общества. Общество и природа. Общество и культура. Взаимосвязь экономической, социальной, политической и духовной сфер общества. Социальные институты. </w:t>
      </w:r>
      <w:proofErr w:type="spellStart"/>
      <w:r>
        <w:rPr>
          <w:rFonts w:ascii="Times New Roman" w:hAnsi="Times New Roman"/>
        </w:rPr>
        <w:t>Многовариантность</w:t>
      </w:r>
      <w:proofErr w:type="spellEnd"/>
      <w:r>
        <w:rPr>
          <w:rFonts w:ascii="Times New Roman" w:hAnsi="Times New Roman"/>
        </w:rPr>
        <w:t xml:space="preserve"> общественного развития. Типология обществ. Понятие общественного прогресса. Процессы глобализации и становление единого человечества. Глобальные проблемы человечества. Общественные отношения. Виды общественных отношений.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Социокультурные, политические и производственные общественные отношения.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Трудные вопросы. Общество как динамическая система (распознавание признаков и проявлений динамизма и системности). Проблема общественного прогресса (понимание </w:t>
      </w:r>
      <w:r>
        <w:rPr>
          <w:rFonts w:ascii="Times New Roman" w:hAnsi="Times New Roman"/>
        </w:rPr>
        <w:lastRenderedPageBreak/>
        <w:t xml:space="preserve">свойств). Целостность современного мира, его противоречия (понимание основных тенденций развития современного мира).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2.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 xml:space="preserve">«Человек. Познание»:  ключевые понятия и трудные вопросы (6ч.)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теоретические положения. Человек как результат биологической и социокультурной эволюции. Бытие человека. Потребности и интересы человека. Деятельность человека, ее основные формы. Мышление и деятельность. Цель и смысл жизни человека. Самореализация. Индивид, индивидуальность, личность. Социализация индивида. Свобода и ответственность личности. Познание мира. Формы познания. Истина и ее критерии. Относительность истины. Виды человеческих знаний. Научное познание. Социальные науки и их классификация. Социальное и гуманитарное знание.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Сложные теоретические вопросы. Человек как индивид, индивидуальность, личность. Деятельность человека (определение значения понятий и их контекстное использование, анализ примеров и ситуаций, формулирование собственных суждений и аргументов). Социализация личности (определение признаков понятия, оценка суждений, решение проблемных задач). Научное познание (распознавание методов научного знания, анализ научной информации).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3.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 xml:space="preserve">«Духовное развитие личности»: ключевые понятия и трудные вопросы (8 ч.). 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Духовная жизнь человека и общества. Понятие «духовности». Духовная культура. Искусство. Культура. Цивилизация. Материальная и духовная культура. Элитарная, народная, массовая культура. Цивилизация и культура. Мировоззрение как выражение культуры человека Мораль и нравственность. Этика. Основные подходы к вопросу о происхождении морали: теологический, натуралистический, социологический, культурологический. «Золотое правило» нравственности. Принцип моральной автономии личности Гуманизм. Моральные ценности. Нравственные идеалы. Мораль и право. Добро и зло. Понятие «добродетели». Нравственная культура личности. Религия. Вера. Соотношение веры и знания. Религия как часть духовной культуры. Функции религии в обществе. Многообразие религий. Наука. Классификация наук. Место философии в системе наук. Фундаментальная и прикладная наука.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Образование. Роль образования в жизни человека и общества. Функции образования в современном обществе. Общие тенденции в условиях глобализации: интернационализация, информатизации.</w:t>
      </w:r>
    </w:p>
    <w:p w:rsidR="00BA1C10" w:rsidRDefault="001A567C">
      <w:pPr>
        <w:pStyle w:val="Default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Тема 4. «Право»:  ключевые понятия и трудные вопросы (10ч.) </w:t>
      </w:r>
    </w:p>
    <w:p w:rsidR="00BA1C10" w:rsidRDefault="001A567C">
      <w:pPr>
        <w:ind w:firstLine="708"/>
        <w:jc w:val="both"/>
      </w:pPr>
      <w:r>
        <w:rPr>
          <w:b/>
          <w:i/>
        </w:rPr>
        <w:t>Право в системе социальных норм</w:t>
      </w:r>
      <w:r>
        <w:t xml:space="preserve">. Социальные нормы: типы, функции. Норма права, признаки нормы права. Структура нормы права: гипотеза, диспозиция, санкция. Виды правовых норм. Право в системе социальных норм: особенности взаимодействия. Теории происхождения права, признаки и функции. </w:t>
      </w:r>
    </w:p>
    <w:p w:rsidR="00BA1C10" w:rsidRDefault="001A567C">
      <w:pPr>
        <w:ind w:firstLine="708"/>
        <w:jc w:val="both"/>
      </w:pPr>
      <w:r>
        <w:rPr>
          <w:b/>
          <w:i/>
        </w:rPr>
        <w:t>Система права: основные отрасли, институты, отношения.</w:t>
      </w:r>
      <w:r>
        <w:t xml:space="preserve"> Система права институт права, </w:t>
      </w:r>
      <w:proofErr w:type="spellStart"/>
      <w:r>
        <w:t>подотрасль</w:t>
      </w:r>
      <w:proofErr w:type="spellEnd"/>
      <w:r>
        <w:t>, отрасль права. Виды институтов права. Основные отрасли российского права.</w:t>
      </w:r>
    </w:p>
    <w:p w:rsidR="00BA1C10" w:rsidRDefault="001A567C">
      <w:pPr>
        <w:ind w:firstLine="708"/>
        <w:jc w:val="both"/>
      </w:pPr>
      <w:r>
        <w:rPr>
          <w:b/>
          <w:i/>
        </w:rPr>
        <w:t xml:space="preserve">Источники права. Правовые акты. </w:t>
      </w:r>
      <w:r>
        <w:t xml:space="preserve">Источник (форма) права. Виды источников права: правовой обычай, судебный прецедент, правовая доктрина, нормативно-правовой акт, нормативно-правовой договор. Нормативно-правовой акт. Виды нормативно-правовых актов: закон, подзаконный акт. </w:t>
      </w:r>
    </w:p>
    <w:p w:rsidR="00BA1C10" w:rsidRDefault="001A567C">
      <w:pPr>
        <w:ind w:firstLine="708"/>
        <w:jc w:val="both"/>
      </w:pPr>
      <w:r>
        <w:rPr>
          <w:b/>
          <w:i/>
        </w:rPr>
        <w:t>Правонарушения.</w:t>
      </w:r>
      <w:r>
        <w:t xml:space="preserve"> Правоотношения, участники. Структура правоотношений. Правонарушение. Состав (структура) правонарушения. Виды правонарушений: преступление и проступок. </w:t>
      </w:r>
    </w:p>
    <w:p w:rsidR="00BA1C10" w:rsidRDefault="001A567C">
      <w:pPr>
        <w:ind w:firstLine="540"/>
        <w:jc w:val="both"/>
      </w:pPr>
      <w:r>
        <w:rPr>
          <w:b/>
          <w:i/>
        </w:rPr>
        <w:lastRenderedPageBreak/>
        <w:t>Конституция РФ.</w:t>
      </w:r>
      <w:r>
        <w:t xml:space="preserve"> Конституция. Этапы конституционного развития России. Особенности Конституции РФ: структура, содержание.</w:t>
      </w:r>
      <w:r>
        <w:rPr>
          <w:sz w:val="20"/>
        </w:rPr>
        <w:t xml:space="preserve"> </w:t>
      </w:r>
      <w:r>
        <w:t xml:space="preserve">Система основных прав и обязанностей гражданина РФ. Конституционное закрепление прав, свобод и обязанностей гражданина РФ. Защита прав и свобод человека. </w:t>
      </w:r>
    </w:p>
    <w:p w:rsidR="00BA1C10" w:rsidRDefault="001A567C">
      <w:pPr>
        <w:ind w:firstLine="540"/>
        <w:jc w:val="both"/>
      </w:pPr>
      <w:r>
        <w:t>Понятие государственного устройства. Особенности государственного устройства РФ.</w:t>
      </w:r>
    </w:p>
    <w:p w:rsidR="00BA1C10" w:rsidRDefault="001A567C">
      <w:pPr>
        <w:ind w:firstLine="540"/>
        <w:jc w:val="both"/>
      </w:pPr>
      <w:r>
        <w:t>Социальное назначение Президента РФ. Порядок избрания Президента РФ, сроки его полномочий. Права, обязанности и ответственность Президента РФ.</w:t>
      </w:r>
    </w:p>
    <w:p w:rsidR="00BA1C10" w:rsidRDefault="001A567C">
      <w:pPr>
        <w:ind w:firstLine="540"/>
        <w:jc w:val="both"/>
      </w:pPr>
      <w:r>
        <w:t>Понятие Федерального Собрания. Состав и структура Федерального Собрания. Внутренняя организация. Полномочия и ответственность Федерального Собрания. Особый статус депутата Государственной Думы, члена Совета Федерации.</w:t>
      </w:r>
    </w:p>
    <w:p w:rsidR="00BA1C10" w:rsidRDefault="001A567C">
      <w:pPr>
        <w:ind w:firstLine="540"/>
        <w:jc w:val="both"/>
      </w:pPr>
      <w:r>
        <w:t>Правительство РФ: социальное назначение, порядок назначения, внутренняя организация, полномочия.</w:t>
      </w:r>
    </w:p>
    <w:p w:rsidR="00BA1C10" w:rsidRDefault="001A567C">
      <w:pPr>
        <w:ind w:firstLine="540"/>
        <w:jc w:val="both"/>
      </w:pPr>
      <w:r>
        <w:t>Правовая основа судебной власти в Российской Федерации. Статус судей. Функции прокуратуры РФ. Основные принципы судебной власти.</w:t>
      </w:r>
    </w:p>
    <w:p w:rsidR="00BA1C10" w:rsidRDefault="00BA1C10">
      <w:pPr>
        <w:ind w:firstLine="708"/>
        <w:jc w:val="both"/>
      </w:pPr>
    </w:p>
    <w:p w:rsidR="00BA1C10" w:rsidRDefault="001A567C">
      <w:pPr>
        <w:ind w:firstLine="708"/>
        <w:jc w:val="both"/>
      </w:pPr>
      <w:r>
        <w:rPr>
          <w:b/>
          <w:i/>
        </w:rPr>
        <w:t>Юридическая ответственность и ее виды.</w:t>
      </w:r>
      <w:r>
        <w:t xml:space="preserve"> Юридическая ответственность, ее признаки. Принципы юридической ответственности. Основные виды юридической ответственности. Функции.</w:t>
      </w:r>
    </w:p>
    <w:p w:rsidR="00BA1C10" w:rsidRDefault="001A567C">
      <w:pPr>
        <w:pStyle w:val="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Основные понятия и нормы административного, гражданского, трудового, семейного и уголовного права в Российской Федерации. </w:t>
      </w:r>
      <w:r>
        <w:rPr>
          <w:rFonts w:ascii="Times New Roman" w:hAnsi="Times New Roman"/>
          <w:sz w:val="24"/>
        </w:rPr>
        <w:t>Характеристика основных отраслей российского законодательства: основные источники, основные понятия и нормы. Понятие гражданского права. Субъекты гражданских прав. Юридические лица.  Возникновение и прекращение гражданско-правовых отношений. Объекты гражданских прав. Имущественные и личные неимущественные права граждан. Гражданско-правовая ответственность. Понятие и значение договора. Классификация договоров. Отдельные виды гражданско-правовых договоров. Понятие и виды сделок. Форма сделок. Действительность и недействительность сделки. Понятие наследования. Наследование по завещанию. Наследование по закону.</w:t>
      </w:r>
    </w:p>
    <w:p w:rsidR="00BA1C10" w:rsidRDefault="001A567C">
      <w:pPr>
        <w:pStyle w:val="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процессуального права. Специфика гражданско-процессуальных отношений. Понятие и состав участников гражданского процесса. Понятие принципов гражданского процессуального права. Принципы организации правосудия и их содержание. Принципы, определяющие деятельность гражданского процесса.</w:t>
      </w:r>
    </w:p>
    <w:p w:rsidR="00BA1C10" w:rsidRDefault="001A567C">
      <w:pPr>
        <w:pStyle w:val="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экологического права. Специфика экологического законодательства. Право природопользования. Юридическая ответственность за экологические правонарушения. Виды ответственности.</w:t>
      </w:r>
    </w:p>
    <w:p w:rsidR="00BA1C10" w:rsidRDefault="00BA1C10">
      <w:pPr>
        <w:pStyle w:val="23"/>
        <w:rPr>
          <w:sz w:val="24"/>
        </w:rPr>
      </w:pPr>
    </w:p>
    <w:p w:rsidR="00BA1C10" w:rsidRDefault="00BA1C10">
      <w:pPr>
        <w:pStyle w:val="23"/>
        <w:rPr>
          <w:sz w:val="24"/>
        </w:rPr>
      </w:pPr>
    </w:p>
    <w:p w:rsidR="00BA1C10" w:rsidRDefault="00BA1C10">
      <w:pPr>
        <w:pStyle w:val="23"/>
        <w:rPr>
          <w:sz w:val="24"/>
        </w:rPr>
      </w:pPr>
    </w:p>
    <w:p w:rsidR="00BA1C10" w:rsidRDefault="00BA1C10">
      <w:pPr>
        <w:pStyle w:val="23"/>
        <w:rPr>
          <w:sz w:val="24"/>
        </w:rPr>
      </w:pPr>
    </w:p>
    <w:p w:rsidR="00BA1C10" w:rsidRDefault="00BA1C10">
      <w:pPr>
        <w:pStyle w:val="23"/>
        <w:rPr>
          <w:sz w:val="24"/>
        </w:rPr>
      </w:pPr>
    </w:p>
    <w:p w:rsidR="00BA1C10" w:rsidRDefault="00BA1C10">
      <w:pPr>
        <w:pStyle w:val="23"/>
        <w:rPr>
          <w:sz w:val="24"/>
        </w:rPr>
      </w:pPr>
    </w:p>
    <w:p w:rsidR="00BA1C10" w:rsidRDefault="00BA1C10">
      <w:pPr>
        <w:pStyle w:val="23"/>
        <w:rPr>
          <w:sz w:val="24"/>
        </w:rPr>
      </w:pPr>
    </w:p>
    <w:p w:rsidR="00BA1C10" w:rsidRDefault="00BA1C10">
      <w:pPr>
        <w:pStyle w:val="23"/>
        <w:rPr>
          <w:sz w:val="24"/>
        </w:rPr>
      </w:pPr>
    </w:p>
    <w:p w:rsidR="00BA1C10" w:rsidRDefault="001A567C">
      <w:pPr>
        <w:pStyle w:val="23"/>
        <w:rPr>
          <w:sz w:val="24"/>
        </w:rPr>
      </w:pPr>
      <w:r>
        <w:rPr>
          <w:sz w:val="24"/>
        </w:rPr>
        <w:t>Понятие и задачи уголовного права. Источники уголовного права. Принципы уголовного права. Уголовный закон и его действие во времени, в пространстве и по кругу лиц.</w:t>
      </w:r>
    </w:p>
    <w:p w:rsidR="00BA1C10" w:rsidRDefault="001A567C">
      <w:pPr>
        <w:ind w:firstLine="540"/>
        <w:jc w:val="both"/>
      </w:pPr>
      <w:r>
        <w:t>Понятие преступления.  Виды преступлений. Состав преступления. Сущность вины. Формы вины. Невиновное причинение вреда. Уголовная ответственность. Понятие и цели наказания. Виды наказаний. Ответственность несовершеннолетних.</w:t>
      </w:r>
    </w:p>
    <w:p w:rsidR="00BA1C10" w:rsidRDefault="001A567C">
      <w:pPr>
        <w:pStyle w:val="25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Понятие трудовых отношений. Работник и работодатель: правовой статус. </w:t>
      </w:r>
      <w:r>
        <w:rPr>
          <w:rFonts w:ascii="Times New Roman" w:hAnsi="Times New Roman"/>
        </w:rPr>
        <w:lastRenderedPageBreak/>
        <w:t xml:space="preserve">Социальное партнёрство в сфере труда. Трудовой договор: понятие, структура, содержание. Охрана труда. Понятие права социальной защиты и обеспечения. Виды социальной защиты и обеспечения. </w:t>
      </w:r>
    </w:p>
    <w:p w:rsidR="00BA1C10" w:rsidRDefault="001A567C">
      <w:pPr>
        <w:ind w:firstLine="708"/>
        <w:jc w:val="both"/>
      </w:pPr>
      <w:r>
        <w:rPr>
          <w:b/>
          <w:i/>
        </w:rPr>
        <w:t>Международные документы о правах человека</w:t>
      </w:r>
      <w:r>
        <w:t xml:space="preserve">. Всеобщая декларация прав человека. Международный пакт о гражданских, политических, экономических, социальных и культурных правах. Судебная защита. Правосудие. Система международной защиты прав человека. </w:t>
      </w:r>
    </w:p>
    <w:p w:rsidR="00BA1C10" w:rsidRDefault="001A567C">
      <w:pPr>
        <w:jc w:val="both"/>
      </w:pPr>
      <w:r>
        <w:rPr>
          <w:b/>
          <w:i/>
        </w:rPr>
        <w:t>Правовая культура</w:t>
      </w:r>
      <w:r>
        <w:t xml:space="preserve">. Правовая культура: структура, уровни. Правосознание. Правотворчество. Законность. Правопорядок. Функции правовой культуры. Значение правовой культуры. </w:t>
      </w: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1A567C">
      <w:pPr>
        <w:jc w:val="center"/>
        <w:rPr>
          <w:b/>
        </w:rPr>
      </w:pPr>
      <w:r>
        <w:rPr>
          <w:b/>
        </w:rPr>
        <w:t>Тематический план</w:t>
      </w:r>
    </w:p>
    <w:p w:rsidR="00BA1C10" w:rsidRDefault="00BA1C10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5556"/>
        <w:gridCol w:w="1843"/>
      </w:tblGrid>
      <w:tr w:rsidR="00BA1C10">
        <w:trPr>
          <w:trHeight w:val="338"/>
        </w:trPr>
        <w:tc>
          <w:tcPr>
            <w:tcW w:w="1365" w:type="dxa"/>
            <w:vMerge w:val="restart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56" w:type="dxa"/>
            <w:vMerge w:val="restart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A1C10" w:rsidRDefault="001A567C">
            <w:pPr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</w:tr>
      <w:tr w:rsidR="00BA1C10">
        <w:trPr>
          <w:trHeight w:val="336"/>
        </w:trPr>
        <w:tc>
          <w:tcPr>
            <w:tcW w:w="1365" w:type="dxa"/>
            <w:vMerge/>
            <w:shd w:val="clear" w:color="auto" w:fill="FFFFFF"/>
          </w:tcPr>
          <w:p w:rsidR="00BA1C10" w:rsidRDefault="00BA1C10"/>
        </w:tc>
        <w:tc>
          <w:tcPr>
            <w:tcW w:w="5556" w:type="dxa"/>
            <w:vMerge/>
            <w:shd w:val="clear" w:color="auto" w:fill="FFFFFF"/>
          </w:tcPr>
          <w:p w:rsidR="00BA1C10" w:rsidRDefault="00BA1C10"/>
        </w:tc>
        <w:tc>
          <w:tcPr>
            <w:tcW w:w="1843" w:type="dxa"/>
            <w:vMerge/>
            <w:shd w:val="clear" w:color="auto" w:fill="FFFFFF"/>
          </w:tcPr>
          <w:p w:rsidR="00BA1C10" w:rsidRDefault="00BA1C10"/>
        </w:tc>
      </w:tr>
      <w:tr w:rsidR="00BA1C10">
        <w:trPr>
          <w:trHeight w:val="328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</w:pPr>
            <w:r>
              <w:t>1</w:t>
            </w:r>
          </w:p>
        </w:tc>
        <w:tc>
          <w:tcPr>
            <w:tcW w:w="5556" w:type="dxa"/>
            <w:shd w:val="clear" w:color="auto" w:fill="FFFFFF"/>
          </w:tcPr>
          <w:p w:rsidR="00BA1C10" w:rsidRDefault="001A567C">
            <w:pPr>
              <w:pStyle w:val="Defaul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Введение. </w:t>
            </w:r>
          </w:p>
          <w:p w:rsidR="00BA1C10" w:rsidRDefault="001A567C">
            <w:pPr>
              <w:pStyle w:val="Defaul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Входной контроль знаний курса обществознания  основной школы</w:t>
            </w:r>
          </w:p>
          <w:p w:rsidR="00BA1C10" w:rsidRDefault="00BA1C10"/>
        </w:tc>
        <w:tc>
          <w:tcPr>
            <w:tcW w:w="1843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A1C10">
        <w:trPr>
          <w:trHeight w:val="328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</w:pPr>
            <w:r>
              <w:t>2</w:t>
            </w:r>
          </w:p>
        </w:tc>
        <w:tc>
          <w:tcPr>
            <w:tcW w:w="5556" w:type="dxa"/>
            <w:shd w:val="clear" w:color="auto" w:fill="FFFFFF"/>
          </w:tcPr>
          <w:p w:rsidR="00BA1C10" w:rsidRDefault="001A567C">
            <w:r>
              <w:rPr>
                <w:b/>
              </w:rPr>
              <w:t>«Человек и общество»: ключевые понятия и трудные вопросы</w:t>
            </w:r>
          </w:p>
        </w:tc>
        <w:tc>
          <w:tcPr>
            <w:tcW w:w="1843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A1C10">
        <w:trPr>
          <w:trHeight w:val="328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</w:pPr>
            <w:r>
              <w:t>3</w:t>
            </w:r>
          </w:p>
        </w:tc>
        <w:tc>
          <w:tcPr>
            <w:tcW w:w="5556" w:type="dxa"/>
            <w:shd w:val="clear" w:color="auto" w:fill="FFFFFF"/>
          </w:tcPr>
          <w:p w:rsidR="00BA1C10" w:rsidRDefault="001A567C">
            <w:r>
              <w:rPr>
                <w:b/>
              </w:rPr>
              <w:t xml:space="preserve"> «Человек. Познание»:  ключевые понятия и трудные вопросы</w:t>
            </w:r>
          </w:p>
        </w:tc>
        <w:tc>
          <w:tcPr>
            <w:tcW w:w="1843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A1C10">
        <w:trPr>
          <w:trHeight w:val="328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</w:pPr>
            <w:r>
              <w:t>4</w:t>
            </w:r>
          </w:p>
        </w:tc>
        <w:tc>
          <w:tcPr>
            <w:tcW w:w="5556" w:type="dxa"/>
            <w:shd w:val="clear" w:color="auto" w:fill="FFFFFF"/>
          </w:tcPr>
          <w:p w:rsidR="00BA1C10" w:rsidRDefault="001A567C">
            <w:r>
              <w:rPr>
                <w:b/>
              </w:rPr>
              <w:t>«Духовное развитие личности»: ключевые понятия и трудные вопросы</w:t>
            </w:r>
          </w:p>
        </w:tc>
        <w:tc>
          <w:tcPr>
            <w:tcW w:w="1843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A1C10">
        <w:trPr>
          <w:trHeight w:val="328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</w:pPr>
            <w:r>
              <w:t>5</w:t>
            </w:r>
          </w:p>
        </w:tc>
        <w:tc>
          <w:tcPr>
            <w:tcW w:w="5556" w:type="dxa"/>
            <w:shd w:val="clear" w:color="auto" w:fill="FFFFFF"/>
          </w:tcPr>
          <w:p w:rsidR="00BA1C10" w:rsidRDefault="001A567C">
            <w:r>
              <w:rPr>
                <w:b/>
              </w:rPr>
              <w:t xml:space="preserve">«Право»:  ключевые понятия и трудные вопросы </w:t>
            </w:r>
          </w:p>
        </w:tc>
        <w:tc>
          <w:tcPr>
            <w:tcW w:w="1843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A1C10">
        <w:trPr>
          <w:trHeight w:val="275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</w:pPr>
            <w:r>
              <w:t>6</w:t>
            </w:r>
          </w:p>
        </w:tc>
        <w:tc>
          <w:tcPr>
            <w:tcW w:w="5556" w:type="dxa"/>
            <w:shd w:val="clear" w:color="auto" w:fill="FFFFFF"/>
          </w:tcPr>
          <w:p w:rsidR="00BA1C10" w:rsidRDefault="001A567C">
            <w:r>
              <w:rPr>
                <w:spacing w:val="7"/>
              </w:rPr>
              <w:t xml:space="preserve"> Итоговый контроль знаний</w:t>
            </w:r>
          </w:p>
        </w:tc>
        <w:tc>
          <w:tcPr>
            <w:tcW w:w="1843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A1C10">
        <w:trPr>
          <w:trHeight w:val="346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</w:pPr>
            <w:r>
              <w:t>7</w:t>
            </w:r>
          </w:p>
        </w:tc>
        <w:tc>
          <w:tcPr>
            <w:tcW w:w="5556" w:type="dxa"/>
            <w:shd w:val="clear" w:color="auto" w:fill="FFFFFF"/>
          </w:tcPr>
          <w:p w:rsidR="00BA1C10" w:rsidRDefault="001A567C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A1C10" w:rsidRDefault="00BA1C10">
      <w:pPr>
        <w:jc w:val="center"/>
      </w:pPr>
    </w:p>
    <w:p w:rsidR="00BA1C10" w:rsidRDefault="00BA1C10">
      <w:pPr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BA1C10">
      <w:pPr>
        <w:jc w:val="center"/>
        <w:rPr>
          <w:b/>
        </w:rPr>
      </w:pPr>
    </w:p>
    <w:p w:rsidR="00BA1C10" w:rsidRDefault="001A567C">
      <w:pPr>
        <w:jc w:val="center"/>
        <w:rPr>
          <w:b/>
        </w:rPr>
      </w:pPr>
      <w:r>
        <w:rPr>
          <w:b/>
        </w:rPr>
        <w:t>Поурочный план</w:t>
      </w:r>
    </w:p>
    <w:p w:rsidR="00BA1C10" w:rsidRDefault="00BA1C10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4713"/>
        <w:gridCol w:w="1276"/>
        <w:gridCol w:w="1880"/>
      </w:tblGrid>
      <w:tr w:rsidR="00BA1C10">
        <w:trPr>
          <w:trHeight w:val="684"/>
        </w:trPr>
        <w:tc>
          <w:tcPr>
            <w:tcW w:w="1365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447" w:type="dxa"/>
            <w:shd w:val="clear" w:color="auto" w:fill="FFFFFF"/>
          </w:tcPr>
          <w:p w:rsidR="00BA1C10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76" w:type="dxa"/>
            <w:shd w:val="clear" w:color="auto" w:fill="FFFFFF"/>
          </w:tcPr>
          <w:p w:rsidR="00BA1C10" w:rsidRDefault="001A567C">
            <w:pPr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880" w:type="dxa"/>
            <w:shd w:val="clear" w:color="auto" w:fill="FFFFFF"/>
          </w:tcPr>
          <w:p w:rsidR="00BA1C10" w:rsidRDefault="001A567C">
            <w:pPr>
              <w:rPr>
                <w:b/>
              </w:rPr>
            </w:pPr>
            <w:r>
              <w:rPr>
                <w:b/>
              </w:rPr>
              <w:t>Основные направления деятельности</w:t>
            </w:r>
          </w:p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1-2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pStyle w:val="Defaul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Введение. </w:t>
            </w:r>
          </w:p>
          <w:p w:rsidR="001A567C" w:rsidRDefault="001A567C" w:rsidP="00502A5B">
            <w:pPr>
              <w:pStyle w:val="Defaul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Входной контроль знаний курса обществознания  основной школы</w:t>
            </w:r>
          </w:p>
          <w:p w:rsidR="001A567C" w:rsidRDefault="001A567C" w:rsidP="00502A5B">
            <w:pPr>
              <w:rPr>
                <w:b/>
                <w:spacing w:val="1"/>
              </w:rPr>
            </w:pP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80" w:type="dxa"/>
            <w:vMerge w:val="restart"/>
            <w:shd w:val="clear" w:color="auto" w:fill="FFFFFF"/>
          </w:tcPr>
          <w:p w:rsidR="001A567C" w:rsidRDefault="001A567C">
            <w:pPr>
              <w:jc w:val="center"/>
            </w:pPr>
            <w:r>
              <w:t>Духовно-</w:t>
            </w:r>
            <w:r>
              <w:lastRenderedPageBreak/>
              <w:t>нравственное воспитание</w:t>
            </w: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  <w:r>
              <w:t>Гражданское воспитание</w:t>
            </w: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  <w:rPr>
                <w:b/>
              </w:rPr>
            </w:pPr>
            <w:r>
              <w:t>Ценности научного познания</w:t>
            </w:r>
          </w:p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rPr>
                <w:b/>
              </w:rPr>
              <w:t>Тема1.«Человек и общество»: ключевые понятия и трудные вопросы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3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Общество и его характеристики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4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5"/>
              </w:rPr>
            </w:pPr>
            <w:r>
              <w:rPr>
                <w:spacing w:val="5"/>
              </w:rPr>
              <w:t xml:space="preserve">Общество как динамическая </w:t>
            </w:r>
            <w:proofErr w:type="spellStart"/>
            <w:r>
              <w:rPr>
                <w:spacing w:val="5"/>
              </w:rPr>
              <w:t>система.Распознавание</w:t>
            </w:r>
            <w:proofErr w:type="spellEnd"/>
            <w:r>
              <w:rPr>
                <w:spacing w:val="5"/>
              </w:rPr>
              <w:t xml:space="preserve"> признаков динамической системы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5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5"/>
              </w:rPr>
            </w:pPr>
            <w:r>
              <w:rPr>
                <w:spacing w:val="5"/>
              </w:rPr>
              <w:t>Тренинг по теме "Общество"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6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rPr>
                <w:spacing w:val="5"/>
              </w:rPr>
              <w:t>Тренинг по теме "Общество"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7</w:t>
            </w:r>
          </w:p>
        </w:tc>
        <w:tc>
          <w:tcPr>
            <w:tcW w:w="4447" w:type="dxa"/>
            <w:tcBorders>
              <w:bottom w:val="single" w:sz="4" w:space="0" w:color="000000"/>
            </w:tcBorders>
            <w:shd w:val="clear" w:color="auto" w:fill="FFFFFF"/>
          </w:tcPr>
          <w:p w:rsidR="001A567C" w:rsidRDefault="001A567C" w:rsidP="00502A5B">
            <w:r>
              <w:rPr>
                <w:spacing w:val="5"/>
              </w:rPr>
              <w:t xml:space="preserve">Взаимосвязь </w:t>
            </w:r>
            <w:proofErr w:type="spellStart"/>
            <w:r>
              <w:rPr>
                <w:spacing w:val="5"/>
              </w:rPr>
              <w:t>экономической,политической,социальной</w:t>
            </w:r>
            <w:proofErr w:type="spellEnd"/>
            <w:r>
              <w:rPr>
                <w:spacing w:val="5"/>
              </w:rPr>
              <w:t xml:space="preserve"> и духовной сфер жизни общества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tcBorders>
              <w:right w:val="single" w:sz="4" w:space="0" w:color="000000"/>
            </w:tcBorders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8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67C" w:rsidRDefault="001A567C" w:rsidP="00502A5B">
            <w:pPr>
              <w:rPr>
                <w:spacing w:val="5"/>
              </w:rPr>
            </w:pPr>
            <w:proofErr w:type="spellStart"/>
            <w:r>
              <w:rPr>
                <w:spacing w:val="5"/>
              </w:rPr>
              <w:t>Многовариантность</w:t>
            </w:r>
            <w:proofErr w:type="spellEnd"/>
            <w:r>
              <w:rPr>
                <w:spacing w:val="5"/>
              </w:rPr>
              <w:t xml:space="preserve"> общественного развития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80" w:type="dxa"/>
            <w:tcBorders>
              <w:left w:val="single" w:sz="4" w:space="0" w:color="000000"/>
            </w:tcBorders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</w:p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</w:p>
        </w:tc>
        <w:tc>
          <w:tcPr>
            <w:tcW w:w="4447" w:type="dxa"/>
            <w:tcBorders>
              <w:top w:val="single" w:sz="4" w:space="0" w:color="000000"/>
            </w:tcBorders>
            <w:shd w:val="clear" w:color="auto" w:fill="FFFFFF"/>
          </w:tcPr>
          <w:p w:rsidR="001A567C" w:rsidRDefault="001A567C" w:rsidP="00502A5B">
            <w:pPr>
              <w:rPr>
                <w:b/>
                <w:spacing w:val="4"/>
              </w:rPr>
            </w:pPr>
            <w:r>
              <w:rPr>
                <w:b/>
              </w:rPr>
              <w:t>Тема 2. «Человек. Познание»:  ключевые понятия и трудные вопросы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 w:val="restart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t>Ценности научного познания</w:t>
            </w:r>
          </w:p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7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как результат биологической и социокультурной эволюции. </w:t>
            </w:r>
          </w:p>
          <w:p w:rsidR="001A567C" w:rsidRDefault="001A567C" w:rsidP="00502A5B"/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10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6"/>
              </w:rPr>
            </w:pPr>
            <w:r>
              <w:t>Познание мира.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11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6"/>
              </w:rPr>
            </w:pPr>
            <w:r>
              <w:t>Человек как индивид, индивидуальность, личность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12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spacing w:val="-1"/>
              </w:rPr>
            </w:pPr>
            <w:r>
              <w:t>Научное познание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13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Тренинг по теме «Человек. Познание»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80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</w:p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1"/>
              </w:rPr>
            </w:pPr>
            <w:r>
              <w:rPr>
                <w:b/>
              </w:rPr>
              <w:t>Тема 3. «Духовное развитие личности»: ключевые понятия и трудные вопросы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 w:val="restart"/>
            <w:shd w:val="clear" w:color="auto" w:fill="FFFFFF"/>
          </w:tcPr>
          <w:p w:rsidR="001A567C" w:rsidRDefault="001A567C">
            <w:pPr>
              <w:jc w:val="center"/>
            </w:pPr>
            <w:r>
              <w:t>Духовно-нравственное воспитание</w:t>
            </w:r>
          </w:p>
          <w:p w:rsidR="001A567C" w:rsidRDefault="001A567C">
            <w:pPr>
              <w:jc w:val="center"/>
              <w:rPr>
                <w:b/>
              </w:rPr>
            </w:pPr>
          </w:p>
          <w:p w:rsidR="001A567C" w:rsidRDefault="001A567C">
            <w:pPr>
              <w:jc w:val="center"/>
            </w:pPr>
            <w:r>
              <w:t>Эстетическое</w:t>
            </w:r>
          </w:p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14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1"/>
              </w:rPr>
            </w:pPr>
            <w:r>
              <w:t>Духовная жизнь человека и общества.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28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15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1"/>
              </w:rPr>
            </w:pPr>
            <w:r>
              <w:t>Культура.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16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pPr>
              <w:rPr>
                <w:b/>
                <w:spacing w:val="1"/>
              </w:rPr>
            </w:pPr>
            <w:r>
              <w:t>Мораль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17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Религия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18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Наука.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19-20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Истина и её критерии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21-22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Тренинг по теме «Духовное развитие личности»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80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</w:p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rPr>
                <w:b/>
              </w:rPr>
              <w:t>Тема 4. «Право»:  ключевые понятия и трудные вопросы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 w:val="restart"/>
            <w:shd w:val="clear" w:color="auto" w:fill="FFFFFF"/>
          </w:tcPr>
          <w:p w:rsidR="001A567C" w:rsidRDefault="001A567C">
            <w:pPr>
              <w:jc w:val="center"/>
            </w:pPr>
            <w:r>
              <w:t>Гражданско-правовое</w:t>
            </w:r>
          </w:p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23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Право в системе социальных норм</w:t>
            </w:r>
          </w:p>
          <w:p w:rsidR="001A567C" w:rsidRDefault="001A567C" w:rsidP="00502A5B">
            <w:pPr>
              <w:ind w:firstLine="340"/>
            </w:pPr>
            <w:r>
              <w:t>Источники права. Правовые акты</w:t>
            </w:r>
          </w:p>
          <w:p w:rsidR="001A567C" w:rsidRDefault="001A567C" w:rsidP="00502A5B"/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24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Система права: основные отрасли, институты, отношения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 w:val="restart"/>
            <w:shd w:val="clear" w:color="auto" w:fill="FFFFFF"/>
          </w:tcPr>
          <w:p w:rsidR="001A567C" w:rsidRDefault="001A567C">
            <w:pPr>
              <w:jc w:val="center"/>
            </w:pPr>
            <w:r>
              <w:t>Патриотическое</w:t>
            </w: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</w:p>
          <w:p w:rsidR="001A567C" w:rsidRDefault="001A567C">
            <w:pPr>
              <w:jc w:val="center"/>
            </w:pPr>
            <w:r>
              <w:t>Гражданско-правовое</w:t>
            </w:r>
          </w:p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25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Правонарушения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26-27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Конституция РФ, с поправками  2020г.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28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Юридическая ответственность и ее виды.</w:t>
            </w:r>
          </w:p>
          <w:p w:rsidR="001A567C" w:rsidRDefault="001A567C" w:rsidP="00502A5B"/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29-30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 xml:space="preserve">Основные понятия и нормы административного, гражданского, </w:t>
            </w:r>
            <w:r>
              <w:lastRenderedPageBreak/>
              <w:t>трудового, семейного и уголовного права в Российской Федерации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275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lastRenderedPageBreak/>
              <w:t>31-32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Тренинг по теме «Право»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0" w:type="dxa"/>
            <w:vMerge/>
            <w:shd w:val="clear" w:color="auto" w:fill="FFFFFF"/>
          </w:tcPr>
          <w:p w:rsidR="001A567C" w:rsidRDefault="001A567C"/>
        </w:tc>
      </w:tr>
      <w:tr w:rsidR="001A567C">
        <w:trPr>
          <w:trHeight w:val="346"/>
        </w:trPr>
        <w:tc>
          <w:tcPr>
            <w:tcW w:w="1365" w:type="dxa"/>
            <w:shd w:val="clear" w:color="auto" w:fill="FFFFFF"/>
          </w:tcPr>
          <w:p w:rsidR="001A567C" w:rsidRDefault="001A567C" w:rsidP="00502A5B">
            <w:pPr>
              <w:jc w:val="center"/>
            </w:pPr>
            <w:r>
              <w:t>33-34</w:t>
            </w:r>
          </w:p>
        </w:tc>
        <w:tc>
          <w:tcPr>
            <w:tcW w:w="4447" w:type="dxa"/>
            <w:shd w:val="clear" w:color="auto" w:fill="FFFFFF"/>
          </w:tcPr>
          <w:p w:rsidR="001A567C" w:rsidRDefault="001A567C" w:rsidP="00502A5B">
            <w:r>
              <w:t>Итоговый контроль знаний</w:t>
            </w:r>
          </w:p>
        </w:tc>
        <w:tc>
          <w:tcPr>
            <w:tcW w:w="1276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80" w:type="dxa"/>
            <w:shd w:val="clear" w:color="auto" w:fill="FFFFFF"/>
          </w:tcPr>
          <w:p w:rsidR="001A567C" w:rsidRDefault="001A567C">
            <w:pPr>
              <w:jc w:val="center"/>
              <w:rPr>
                <w:b/>
              </w:rPr>
            </w:pPr>
          </w:p>
        </w:tc>
      </w:tr>
    </w:tbl>
    <w:p w:rsidR="00BA1C10" w:rsidRDefault="00BA1C10">
      <w:pPr>
        <w:jc w:val="center"/>
        <w:rPr>
          <w:b/>
        </w:rPr>
      </w:pPr>
    </w:p>
    <w:p w:rsidR="00BA1C10" w:rsidRDefault="001A567C">
      <w:pPr>
        <w:spacing w:before="878" w:line="250" w:lineRule="exact"/>
        <w:ind w:left="19"/>
        <w:rPr>
          <w:b/>
        </w:rPr>
      </w:pPr>
      <w:r>
        <w:rPr>
          <w:b/>
          <w:spacing w:val="1"/>
        </w:rPr>
        <w:t>Литература:</w:t>
      </w:r>
    </w:p>
    <w:p w:rsidR="00BA1C10" w:rsidRDefault="001A567C">
      <w:r>
        <w:t xml:space="preserve">1.Кодификатор элементов содержания и требований к уровню подготовки выпускников образовательных организаций для проведения  единого государственного экзамена </w:t>
      </w:r>
    </w:p>
    <w:p w:rsidR="00BA1C10" w:rsidRDefault="001A567C">
      <w:r>
        <w:t>по обществознанию, 2021</w:t>
      </w:r>
      <w:proofErr w:type="gramStart"/>
      <w:r>
        <w:t>год ,</w:t>
      </w:r>
      <w:proofErr w:type="gramEnd"/>
      <w:r>
        <w:t xml:space="preserve"> «ФЕДЕРАЛЬНЫЙ ИНСТИТУТ ПЕДАГОГИЧЕСКИХ ИЗМЕРЕНИЙ»</w:t>
      </w:r>
    </w:p>
    <w:p w:rsidR="00BA1C10" w:rsidRDefault="001A567C">
      <w:r>
        <w:t xml:space="preserve">2.Спецификация контрольных измерительных материалов  для проведения в 2020году  </w:t>
      </w:r>
    </w:p>
    <w:p w:rsidR="00BA1C10" w:rsidRDefault="001A567C">
      <w:r>
        <w:t>единого государственного экзамена  по обществознанию, 2019год, «ФЕДЕРАЛЬНЫЙ ИНСТИТУТ ПЕДАГОГИЧЕСКИХ ИЗМЕРЕНИЙ»</w:t>
      </w:r>
    </w:p>
    <w:p w:rsidR="00BA1C10" w:rsidRDefault="001A567C">
      <w:proofErr w:type="spellStart"/>
      <w:r>
        <w:t>Лазебникова</w:t>
      </w:r>
      <w:proofErr w:type="spellEnd"/>
      <w:r>
        <w:t xml:space="preserve"> А.Ю., Рутковская Е.Л, </w:t>
      </w:r>
      <w:proofErr w:type="spellStart"/>
      <w:r>
        <w:t>Королькова</w:t>
      </w:r>
      <w:proofErr w:type="spellEnd"/>
      <w:r>
        <w:t xml:space="preserve"> Е.С. – Обществознание. Типовые тестовые задания. Издательство «Экзамен»,  Москва, 2020г.</w:t>
      </w:r>
    </w:p>
    <w:p w:rsidR="00BA1C10" w:rsidRDefault="001A567C">
      <w:pPr>
        <w:pStyle w:val="a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Лазебникова</w:t>
      </w:r>
      <w:proofErr w:type="spellEnd"/>
      <w:r>
        <w:rPr>
          <w:rFonts w:ascii="Times New Roman" w:hAnsi="Times New Roman"/>
          <w:sz w:val="24"/>
        </w:rPr>
        <w:t xml:space="preserve"> А.Ю., Рутковская Е.Л, </w:t>
      </w:r>
      <w:proofErr w:type="spellStart"/>
      <w:r>
        <w:rPr>
          <w:rFonts w:ascii="Times New Roman" w:hAnsi="Times New Roman"/>
          <w:sz w:val="24"/>
        </w:rPr>
        <w:t>Королькова</w:t>
      </w:r>
      <w:proofErr w:type="spellEnd"/>
      <w:r>
        <w:rPr>
          <w:rFonts w:ascii="Times New Roman" w:hAnsi="Times New Roman"/>
          <w:sz w:val="24"/>
        </w:rPr>
        <w:t xml:space="preserve"> Е.С. – практикум по выполнению типовых тестовых заданий ЕГЭ Издательство «Экзамен»,  Москва, 2019г.</w:t>
      </w:r>
    </w:p>
    <w:p w:rsidR="00BA1C10" w:rsidRDefault="001A567C">
      <w:r>
        <w:t>Школьный словарь по обществознанию: 10-11: пособие для учащихся / под ред. Л. Н. Боголюбова, Ю. И. Аверьянова. – М.: Просвещение, 2015</w:t>
      </w:r>
    </w:p>
    <w:p w:rsidR="00BA1C10" w:rsidRDefault="001A567C">
      <w:pPr>
        <w:pStyle w:val="a9"/>
        <w:rPr>
          <w:rStyle w:val="FontStyle300"/>
          <w:b w:val="0"/>
          <w:sz w:val="24"/>
        </w:rPr>
      </w:pPr>
      <w:r>
        <w:rPr>
          <w:rStyle w:val="1f0"/>
        </w:rPr>
        <w:t>ИНТЕРНЕТ-РЕСУРСЫ</w:t>
      </w:r>
    </w:p>
    <w:p w:rsidR="00BA1C10" w:rsidRDefault="001A567C">
      <w:pPr>
        <w:numPr>
          <w:ilvl w:val="0"/>
          <w:numId w:val="13"/>
        </w:numPr>
        <w:spacing w:beforeAutospacing="1" w:afterAutospacing="1"/>
        <w:ind w:left="0" w:firstLine="0"/>
      </w:pPr>
      <w:r>
        <w:t>http://www.еgе.edu.ru – портал информационной поддержки Единого государственного экзамена</w:t>
      </w:r>
    </w:p>
    <w:p w:rsidR="00BA1C10" w:rsidRDefault="00BD554E">
      <w:pPr>
        <w:numPr>
          <w:ilvl w:val="0"/>
          <w:numId w:val="13"/>
        </w:numPr>
        <w:spacing w:beforeAutospacing="1" w:afterAutospacing="1"/>
        <w:ind w:left="0" w:firstLine="0"/>
      </w:pPr>
      <w:hyperlink r:id="rId6" w:history="1">
        <w:r w:rsidR="001A567C">
          <w:rPr>
            <w:rStyle w:val="1c"/>
            <w:color w:val="000000"/>
          </w:rPr>
          <w:t>http://www.mon.ru</w:t>
        </w:r>
      </w:hyperlink>
      <w:r w:rsidR="001A567C">
        <w:t>.</w:t>
      </w:r>
      <w:hyperlink r:id="rId7" w:history="1">
        <w:r w:rsidR="001A567C">
          <w:rPr>
            <w:rStyle w:val="1c"/>
            <w:color w:val="000000"/>
          </w:rPr>
          <w:t>gov.ru</w:t>
        </w:r>
      </w:hyperlink>
      <w:r w:rsidR="001A567C">
        <w:rPr>
          <w:u w:val="single"/>
        </w:rPr>
        <w:t xml:space="preserve"> </w:t>
      </w:r>
      <w:r w:rsidR="001A567C">
        <w:t>– официальный сайт Министерства образования и науки РФ</w:t>
      </w:r>
    </w:p>
    <w:p w:rsidR="00BA1C10" w:rsidRDefault="00BD554E">
      <w:pPr>
        <w:numPr>
          <w:ilvl w:val="0"/>
          <w:numId w:val="13"/>
        </w:numPr>
        <w:spacing w:beforeAutospacing="1" w:afterAutospacing="1"/>
        <w:ind w:left="0" w:firstLine="0"/>
      </w:pPr>
      <w:hyperlink r:id="rId8" w:history="1">
        <w:r w:rsidR="001A567C">
          <w:rPr>
            <w:rStyle w:val="1c"/>
            <w:color w:val="000000"/>
          </w:rPr>
          <w:t>http://www.fipi.ru</w:t>
        </w:r>
      </w:hyperlink>
      <w:r w:rsidR="001A567C">
        <w:t xml:space="preserve"> –  портал федерального института педагогических измерений</w:t>
      </w:r>
    </w:p>
    <w:p w:rsidR="00BA1C10" w:rsidRDefault="00BD554E">
      <w:pPr>
        <w:numPr>
          <w:ilvl w:val="0"/>
          <w:numId w:val="13"/>
        </w:numPr>
        <w:spacing w:beforeAutospacing="1" w:afterAutospacing="1"/>
        <w:ind w:left="0" w:firstLine="0"/>
      </w:pPr>
      <w:hyperlink r:id="rId9" w:history="1">
        <w:r w:rsidR="001A567C">
          <w:rPr>
            <w:rStyle w:val="1c"/>
            <w:color w:val="000000"/>
          </w:rPr>
          <w:t>http://www.school.edu.ru</w:t>
        </w:r>
      </w:hyperlink>
      <w:r w:rsidR="001A567C">
        <w:t xml:space="preserve"> – российский общеобразовательный портал</w:t>
      </w:r>
    </w:p>
    <w:p w:rsidR="00BA1C10" w:rsidRDefault="00BD554E">
      <w:pPr>
        <w:numPr>
          <w:ilvl w:val="0"/>
          <w:numId w:val="13"/>
        </w:numPr>
        <w:spacing w:beforeAutospacing="1" w:afterAutospacing="1"/>
        <w:ind w:left="0" w:firstLine="0"/>
      </w:pPr>
      <w:hyperlink r:id="rId10" w:history="1">
        <w:r w:rsidR="001A567C">
          <w:rPr>
            <w:rStyle w:val="1c"/>
            <w:color w:val="000000"/>
          </w:rPr>
          <w:t>http://www.elibrary.ru/defaultx.asp</w:t>
        </w:r>
      </w:hyperlink>
      <w:r w:rsidR="001A567C">
        <w:t xml:space="preserve"> – научная электронная библиотека </w:t>
      </w:r>
    </w:p>
    <w:p w:rsidR="00BA1C10" w:rsidRDefault="00BD554E">
      <w:pPr>
        <w:numPr>
          <w:ilvl w:val="0"/>
          <w:numId w:val="13"/>
        </w:numPr>
        <w:spacing w:beforeAutospacing="1" w:afterAutospacing="1"/>
        <w:ind w:left="0" w:firstLine="0"/>
      </w:pPr>
      <w:hyperlink r:id="rId11" w:history="1">
        <w:r w:rsidR="001A567C">
          <w:rPr>
            <w:rStyle w:val="1c"/>
            <w:color w:val="000000"/>
          </w:rPr>
          <w:t>http://www.standart.edu.ru</w:t>
        </w:r>
      </w:hyperlink>
      <w:r w:rsidR="001A567C">
        <w:t xml:space="preserve"> – государственные образовательные стандарты второго поколения         </w:t>
      </w:r>
    </w:p>
    <w:p w:rsidR="00BA1C10" w:rsidRDefault="001A567C">
      <w:pPr>
        <w:numPr>
          <w:ilvl w:val="0"/>
          <w:numId w:val="13"/>
        </w:numPr>
        <w:spacing w:beforeAutospacing="1" w:afterAutospacing="1"/>
        <w:ind w:left="0" w:firstLine="0"/>
      </w:pPr>
      <w:r>
        <w:rPr>
          <w:u w:val="single"/>
        </w:rPr>
        <w:t xml:space="preserve">http://soc.reshuege.ru/     - </w:t>
      </w:r>
      <w:r>
        <w:t xml:space="preserve"> решу ЕГЭ, образовательный портал для подготовки к экзаменам</w:t>
      </w:r>
      <w:r>
        <w:rPr>
          <w:u w:val="single"/>
        </w:rPr>
        <w:t xml:space="preserve">         </w:t>
      </w:r>
      <w:r>
        <w:t xml:space="preserve">                                                </w:t>
      </w:r>
    </w:p>
    <w:p w:rsidR="00BA1C10" w:rsidRDefault="00BA1C10">
      <w:pPr>
        <w:pStyle w:val="a7"/>
        <w:rPr>
          <w:rFonts w:ascii="Times New Roman" w:hAnsi="Times New Roman"/>
          <w:sz w:val="24"/>
        </w:rPr>
      </w:pPr>
    </w:p>
    <w:p w:rsidR="00BA1C10" w:rsidRDefault="00BA1C10">
      <w:pPr>
        <w:pStyle w:val="a7"/>
        <w:rPr>
          <w:rFonts w:ascii="Times New Roman" w:hAnsi="Times New Roman"/>
          <w:sz w:val="24"/>
        </w:rPr>
      </w:pPr>
    </w:p>
    <w:p w:rsidR="00BA1C10" w:rsidRDefault="00BA1C10">
      <w:pPr>
        <w:pStyle w:val="a7"/>
        <w:rPr>
          <w:rFonts w:ascii="Times New Roman" w:hAnsi="Times New Roman"/>
          <w:sz w:val="24"/>
        </w:rPr>
      </w:pPr>
    </w:p>
    <w:p w:rsidR="00BA1C10" w:rsidRDefault="00BA1C10">
      <w:pPr>
        <w:rPr>
          <w:b/>
        </w:rPr>
      </w:pPr>
    </w:p>
    <w:sectPr w:rsidR="00BA1C10" w:rsidSect="00BA1C1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607E"/>
    <w:multiLevelType w:val="multilevel"/>
    <w:tmpl w:val="28B6313E"/>
    <w:lvl w:ilvl="0">
      <w:start w:val="1"/>
      <w:numFmt w:val="bullet"/>
      <w:lvlText w:val=""/>
      <w:lvlJc w:val="left"/>
      <w:pPr>
        <w:ind w:left="178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abstractNum w:abstractNumId="1" w15:restartNumberingAfterBreak="0">
    <w:nsid w:val="10C63798"/>
    <w:multiLevelType w:val="multilevel"/>
    <w:tmpl w:val="154A30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2" w15:restartNumberingAfterBreak="0">
    <w:nsid w:val="16706DE9"/>
    <w:multiLevelType w:val="multilevel"/>
    <w:tmpl w:val="8A741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19383EF0"/>
    <w:multiLevelType w:val="multilevel"/>
    <w:tmpl w:val="617A03F6"/>
    <w:lvl w:ilvl="0">
      <w:start w:val="1"/>
      <w:numFmt w:val="bullet"/>
      <w:lvlText w:val=""/>
      <w:lvlJc w:val="left"/>
      <w:pPr>
        <w:ind w:left="178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abstractNum w:abstractNumId="4" w15:restartNumberingAfterBreak="0">
    <w:nsid w:val="21FD3088"/>
    <w:multiLevelType w:val="multilevel"/>
    <w:tmpl w:val="3AF66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25172607"/>
    <w:multiLevelType w:val="multilevel"/>
    <w:tmpl w:val="1C4E3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4D50AF3"/>
    <w:multiLevelType w:val="multilevel"/>
    <w:tmpl w:val="8BEE9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A4603C"/>
    <w:multiLevelType w:val="multilevel"/>
    <w:tmpl w:val="77987642"/>
    <w:lvl w:ilvl="0">
      <w:start w:val="1"/>
      <w:numFmt w:val="bullet"/>
      <w:lvlText w:val=""/>
      <w:lvlJc w:val="left"/>
      <w:pPr>
        <w:ind w:left="178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abstractNum w:abstractNumId="8" w15:restartNumberingAfterBreak="0">
    <w:nsid w:val="47BA0179"/>
    <w:multiLevelType w:val="multilevel"/>
    <w:tmpl w:val="7438E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509C2BA5"/>
    <w:multiLevelType w:val="multilevel"/>
    <w:tmpl w:val="1D5A6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59BD6593"/>
    <w:multiLevelType w:val="multilevel"/>
    <w:tmpl w:val="1448627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left"/>
      <w:pPr>
        <w:ind w:left="6828" w:hanging="180"/>
      </w:pPr>
    </w:lvl>
  </w:abstractNum>
  <w:abstractNum w:abstractNumId="11" w15:restartNumberingAfterBreak="0">
    <w:nsid w:val="71115633"/>
    <w:multiLevelType w:val="multilevel"/>
    <w:tmpl w:val="7096A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76740A65"/>
    <w:multiLevelType w:val="multilevel"/>
    <w:tmpl w:val="E81AB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2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C10"/>
    <w:rsid w:val="001A567C"/>
    <w:rsid w:val="00801B6B"/>
    <w:rsid w:val="00BA1C10"/>
    <w:rsid w:val="00BD554E"/>
    <w:rsid w:val="00E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2A68"/>
  <w15:docId w15:val="{474233E3-995D-47AA-8E66-4D8FEFF5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A1C10"/>
  </w:style>
  <w:style w:type="paragraph" w:styleId="10">
    <w:name w:val="heading 1"/>
    <w:link w:val="11"/>
    <w:uiPriority w:val="9"/>
    <w:qFormat/>
    <w:rsid w:val="00BA1C1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A1C1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A1C1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A1C1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A1C1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1C10"/>
  </w:style>
  <w:style w:type="character" w:customStyle="1" w:styleId="11">
    <w:name w:val="Заголовок 1 Знак"/>
    <w:link w:val="10"/>
    <w:rsid w:val="00BA1C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BA1C10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BA1C10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BA1C10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BA1C10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BA1C10"/>
  </w:style>
  <w:style w:type="paragraph" w:customStyle="1" w:styleId="13">
    <w:name w:val="Обычный1"/>
    <w:link w:val="14"/>
    <w:rsid w:val="00BA1C10"/>
  </w:style>
  <w:style w:type="character" w:customStyle="1" w:styleId="14">
    <w:name w:val="Обычный1"/>
    <w:link w:val="13"/>
    <w:rsid w:val="00BA1C10"/>
  </w:style>
  <w:style w:type="paragraph" w:customStyle="1" w:styleId="15">
    <w:name w:val="Основной шрифт абзаца1"/>
    <w:link w:val="16"/>
    <w:rsid w:val="00BA1C10"/>
  </w:style>
  <w:style w:type="character" w:customStyle="1" w:styleId="16">
    <w:name w:val="Основной шрифт абзаца1"/>
    <w:link w:val="15"/>
    <w:rsid w:val="00BA1C10"/>
  </w:style>
  <w:style w:type="paragraph" w:customStyle="1" w:styleId="17">
    <w:name w:val="Обычный1"/>
    <w:link w:val="18"/>
    <w:rsid w:val="00BA1C10"/>
  </w:style>
  <w:style w:type="character" w:customStyle="1" w:styleId="18">
    <w:name w:val="Обычный1"/>
    <w:link w:val="17"/>
    <w:rsid w:val="00BA1C10"/>
  </w:style>
  <w:style w:type="paragraph" w:customStyle="1" w:styleId="19">
    <w:name w:val="Основной шрифт абзаца1"/>
    <w:link w:val="1a"/>
    <w:rsid w:val="00BA1C10"/>
  </w:style>
  <w:style w:type="character" w:customStyle="1" w:styleId="1a">
    <w:name w:val="Основной шрифт абзаца1"/>
    <w:link w:val="19"/>
    <w:rsid w:val="00BA1C10"/>
  </w:style>
  <w:style w:type="paragraph" w:customStyle="1" w:styleId="1b">
    <w:name w:val="Гиперссылка1"/>
    <w:basedOn w:val="19"/>
    <w:link w:val="1c"/>
    <w:rsid w:val="00BA1C10"/>
    <w:rPr>
      <w:color w:val="0000FF"/>
      <w:u w:val="single"/>
    </w:rPr>
  </w:style>
  <w:style w:type="character" w:customStyle="1" w:styleId="1c">
    <w:name w:val="Гиперссылка1"/>
    <w:basedOn w:val="1a"/>
    <w:link w:val="1b"/>
    <w:rsid w:val="00BA1C10"/>
    <w:rPr>
      <w:color w:val="0000FF"/>
      <w:u w:val="single"/>
    </w:rPr>
  </w:style>
  <w:style w:type="paragraph" w:styleId="a3">
    <w:name w:val="Title"/>
    <w:link w:val="a4"/>
    <w:uiPriority w:val="10"/>
    <w:qFormat/>
    <w:rsid w:val="00BA1C10"/>
    <w:rPr>
      <w:rFonts w:ascii="XO Thames" w:hAnsi="XO Thames"/>
      <w:b/>
      <w:sz w:val="52"/>
    </w:rPr>
  </w:style>
  <w:style w:type="character" w:customStyle="1" w:styleId="a4">
    <w:name w:val="Заголовок Знак"/>
    <w:link w:val="a3"/>
    <w:rsid w:val="00BA1C10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sid w:val="00BA1C10"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sid w:val="00BA1C10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BA1C1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A1C10"/>
    <w:rPr>
      <w:rFonts w:ascii="XO Thames" w:hAnsi="XO Thames"/>
      <w:sz w:val="20"/>
    </w:rPr>
  </w:style>
  <w:style w:type="paragraph" w:customStyle="1" w:styleId="Footnote">
    <w:name w:val="Footnote"/>
    <w:link w:val="Footnote0"/>
    <w:rsid w:val="00BA1C1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A1C10"/>
    <w:rPr>
      <w:rFonts w:ascii="XO Thames" w:hAnsi="XO Thames"/>
      <w:color w:val="757575"/>
      <w:sz w:val="20"/>
    </w:rPr>
  </w:style>
  <w:style w:type="paragraph" w:styleId="1d">
    <w:name w:val="toc 1"/>
    <w:link w:val="1e"/>
    <w:uiPriority w:val="39"/>
    <w:rsid w:val="00BA1C10"/>
    <w:rPr>
      <w:rFonts w:ascii="XO Thames" w:hAnsi="XO Thames"/>
      <w:b/>
    </w:rPr>
  </w:style>
  <w:style w:type="character" w:customStyle="1" w:styleId="1e">
    <w:name w:val="Оглавление 1 Знак"/>
    <w:link w:val="1d"/>
    <w:rsid w:val="00BA1C10"/>
    <w:rPr>
      <w:rFonts w:ascii="XO Thames" w:hAnsi="XO Thames"/>
      <w:b/>
    </w:rPr>
  </w:style>
  <w:style w:type="paragraph" w:styleId="21">
    <w:name w:val="toc 2"/>
    <w:link w:val="22"/>
    <w:uiPriority w:val="39"/>
    <w:rsid w:val="00BA1C10"/>
    <w:pPr>
      <w:ind w:left="200"/>
    </w:pPr>
  </w:style>
  <w:style w:type="character" w:customStyle="1" w:styleId="22">
    <w:name w:val="Оглавление 2 Знак"/>
    <w:link w:val="21"/>
    <w:rsid w:val="00BA1C10"/>
  </w:style>
  <w:style w:type="paragraph" w:styleId="31">
    <w:name w:val="toc 3"/>
    <w:link w:val="32"/>
    <w:uiPriority w:val="39"/>
    <w:rsid w:val="00BA1C10"/>
    <w:pPr>
      <w:ind w:left="400"/>
    </w:pPr>
  </w:style>
  <w:style w:type="character" w:customStyle="1" w:styleId="32">
    <w:name w:val="Оглавление 3 Знак"/>
    <w:link w:val="31"/>
    <w:rsid w:val="00BA1C10"/>
  </w:style>
  <w:style w:type="paragraph" w:styleId="41">
    <w:name w:val="toc 4"/>
    <w:link w:val="42"/>
    <w:uiPriority w:val="39"/>
    <w:rsid w:val="00BA1C10"/>
    <w:pPr>
      <w:ind w:left="600"/>
    </w:pPr>
  </w:style>
  <w:style w:type="character" w:customStyle="1" w:styleId="42">
    <w:name w:val="Оглавление 4 Знак"/>
    <w:link w:val="41"/>
    <w:rsid w:val="00BA1C10"/>
  </w:style>
  <w:style w:type="paragraph" w:styleId="51">
    <w:name w:val="toc 5"/>
    <w:link w:val="52"/>
    <w:uiPriority w:val="39"/>
    <w:rsid w:val="00BA1C10"/>
    <w:pPr>
      <w:ind w:left="800"/>
    </w:pPr>
  </w:style>
  <w:style w:type="character" w:customStyle="1" w:styleId="52">
    <w:name w:val="Оглавление 5 Знак"/>
    <w:link w:val="51"/>
    <w:rsid w:val="00BA1C10"/>
  </w:style>
  <w:style w:type="paragraph" w:styleId="6">
    <w:name w:val="toc 6"/>
    <w:link w:val="60"/>
    <w:uiPriority w:val="39"/>
    <w:rsid w:val="00BA1C10"/>
    <w:pPr>
      <w:ind w:left="1000"/>
    </w:pPr>
  </w:style>
  <w:style w:type="character" w:customStyle="1" w:styleId="60">
    <w:name w:val="Оглавление 6 Знак"/>
    <w:link w:val="6"/>
    <w:rsid w:val="00BA1C10"/>
  </w:style>
  <w:style w:type="paragraph" w:styleId="7">
    <w:name w:val="toc 7"/>
    <w:link w:val="70"/>
    <w:uiPriority w:val="39"/>
    <w:rsid w:val="00BA1C10"/>
    <w:pPr>
      <w:ind w:left="1200"/>
    </w:pPr>
  </w:style>
  <w:style w:type="character" w:customStyle="1" w:styleId="70">
    <w:name w:val="Оглавление 7 Знак"/>
    <w:link w:val="7"/>
    <w:rsid w:val="00BA1C10"/>
  </w:style>
  <w:style w:type="paragraph" w:styleId="8">
    <w:name w:val="toc 8"/>
    <w:link w:val="80"/>
    <w:uiPriority w:val="39"/>
    <w:rsid w:val="00BA1C10"/>
    <w:pPr>
      <w:ind w:left="1400"/>
    </w:pPr>
  </w:style>
  <w:style w:type="character" w:customStyle="1" w:styleId="80">
    <w:name w:val="Оглавление 8 Знак"/>
    <w:link w:val="8"/>
    <w:rsid w:val="00BA1C10"/>
  </w:style>
  <w:style w:type="paragraph" w:styleId="9">
    <w:name w:val="toc 9"/>
    <w:link w:val="90"/>
    <w:uiPriority w:val="39"/>
    <w:rsid w:val="00BA1C10"/>
    <w:pPr>
      <w:ind w:left="1600"/>
    </w:pPr>
  </w:style>
  <w:style w:type="character" w:customStyle="1" w:styleId="90">
    <w:name w:val="Оглавление 9 Знак"/>
    <w:link w:val="9"/>
    <w:rsid w:val="00BA1C10"/>
  </w:style>
  <w:style w:type="paragraph" w:customStyle="1" w:styleId="toc10">
    <w:name w:val="toc 10"/>
    <w:link w:val="toc100"/>
    <w:uiPriority w:val="39"/>
    <w:rsid w:val="00BA1C10"/>
    <w:pPr>
      <w:ind w:left="1800"/>
    </w:pPr>
  </w:style>
  <w:style w:type="character" w:customStyle="1" w:styleId="toc100">
    <w:name w:val="toc 10"/>
    <w:link w:val="toc10"/>
    <w:rsid w:val="00BA1C10"/>
  </w:style>
  <w:style w:type="paragraph" w:customStyle="1" w:styleId="Default">
    <w:name w:val="Default"/>
    <w:link w:val="Default0"/>
    <w:rsid w:val="00BA1C10"/>
    <w:rPr>
      <w:rFonts w:ascii="Calibri" w:hAnsi="Calibri"/>
    </w:rPr>
  </w:style>
  <w:style w:type="character" w:customStyle="1" w:styleId="Default0">
    <w:name w:val="Default"/>
    <w:link w:val="Default"/>
    <w:rsid w:val="00BA1C10"/>
    <w:rPr>
      <w:rFonts w:ascii="Calibri" w:hAnsi="Calibri"/>
    </w:rPr>
  </w:style>
  <w:style w:type="paragraph" w:styleId="23">
    <w:name w:val="Body Text Indent 2"/>
    <w:basedOn w:val="a"/>
    <w:link w:val="24"/>
    <w:rsid w:val="00BA1C10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BA1C10"/>
    <w:rPr>
      <w:sz w:val="28"/>
    </w:rPr>
  </w:style>
  <w:style w:type="paragraph" w:styleId="25">
    <w:name w:val="Body Text 2"/>
    <w:basedOn w:val="a"/>
    <w:link w:val="26"/>
    <w:rsid w:val="00BA1C10"/>
    <w:pPr>
      <w:widowControl w:val="0"/>
      <w:spacing w:after="120" w:line="480" w:lineRule="auto"/>
    </w:pPr>
    <w:rPr>
      <w:rFonts w:ascii="Sylfaen" w:hAnsi="Sylfaen"/>
    </w:rPr>
  </w:style>
  <w:style w:type="character" w:customStyle="1" w:styleId="26">
    <w:name w:val="Основной текст 2 Знак"/>
    <w:basedOn w:val="1"/>
    <w:link w:val="25"/>
    <w:rsid w:val="00BA1C10"/>
    <w:rPr>
      <w:rFonts w:ascii="Sylfaen" w:hAnsi="Sylfaen"/>
    </w:rPr>
  </w:style>
  <w:style w:type="paragraph" w:styleId="33">
    <w:name w:val="Body Text Indent 3"/>
    <w:basedOn w:val="a"/>
    <w:link w:val="34"/>
    <w:rsid w:val="00BA1C10"/>
    <w:pPr>
      <w:widowControl w:val="0"/>
      <w:spacing w:after="120"/>
      <w:ind w:left="283"/>
    </w:pPr>
    <w:rPr>
      <w:rFonts w:ascii="Sylfaen" w:hAnsi="Sylfaen"/>
      <w:sz w:val="16"/>
    </w:rPr>
  </w:style>
  <w:style w:type="character" w:customStyle="1" w:styleId="34">
    <w:name w:val="Основной текст с отступом 3 Знак"/>
    <w:basedOn w:val="1"/>
    <w:link w:val="33"/>
    <w:rsid w:val="00BA1C10"/>
    <w:rPr>
      <w:rFonts w:ascii="Sylfaen" w:hAnsi="Sylfaen"/>
      <w:sz w:val="16"/>
    </w:rPr>
  </w:style>
  <w:style w:type="paragraph" w:styleId="a7">
    <w:name w:val="No Spacing"/>
    <w:link w:val="a8"/>
    <w:rsid w:val="00BA1C10"/>
    <w:rPr>
      <w:rFonts w:ascii="Arial" w:hAnsi="Arial"/>
      <w:sz w:val="22"/>
    </w:rPr>
  </w:style>
  <w:style w:type="character" w:customStyle="1" w:styleId="a8">
    <w:name w:val="Без интервала Знак"/>
    <w:link w:val="a7"/>
    <w:rsid w:val="00BA1C10"/>
    <w:rPr>
      <w:rFonts w:ascii="Arial" w:hAnsi="Arial"/>
      <w:sz w:val="22"/>
    </w:rPr>
  </w:style>
  <w:style w:type="paragraph" w:styleId="a9">
    <w:name w:val="Normal (Web)"/>
    <w:basedOn w:val="a"/>
    <w:link w:val="aa"/>
    <w:rsid w:val="00BA1C10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BA1C10"/>
  </w:style>
  <w:style w:type="paragraph" w:customStyle="1" w:styleId="1f">
    <w:name w:val="Строгий1"/>
    <w:link w:val="1f0"/>
    <w:rsid w:val="00BA1C10"/>
    <w:rPr>
      <w:b/>
    </w:rPr>
  </w:style>
  <w:style w:type="character" w:customStyle="1" w:styleId="1f0">
    <w:name w:val="Строгий1"/>
    <w:link w:val="1f"/>
    <w:rsid w:val="00BA1C10"/>
    <w:rPr>
      <w:b/>
    </w:rPr>
  </w:style>
  <w:style w:type="paragraph" w:customStyle="1" w:styleId="FontStyle30">
    <w:name w:val="Font Style30"/>
    <w:link w:val="FontStyle300"/>
    <w:rsid w:val="00BA1C10"/>
    <w:rPr>
      <w:b/>
      <w:sz w:val="18"/>
    </w:rPr>
  </w:style>
  <w:style w:type="character" w:customStyle="1" w:styleId="FontStyle300">
    <w:name w:val="Font Style30"/>
    <w:link w:val="FontStyle30"/>
    <w:rsid w:val="00BA1C10"/>
    <w:rPr>
      <w:b/>
      <w:sz w:val="18"/>
    </w:rPr>
  </w:style>
  <w:style w:type="paragraph" w:customStyle="1" w:styleId="27">
    <w:name w:val="Гиперссылка2"/>
    <w:link w:val="28"/>
    <w:rsid w:val="00BA1C10"/>
    <w:rPr>
      <w:color w:val="0000FF"/>
      <w:u w:val="single"/>
    </w:rPr>
  </w:style>
  <w:style w:type="character" w:customStyle="1" w:styleId="28">
    <w:name w:val="Гиперссылка2"/>
    <w:link w:val="27"/>
    <w:rsid w:val="00BA1C10"/>
    <w:rPr>
      <w:color w:val="0000FF"/>
      <w:u w:val="single"/>
    </w:rPr>
  </w:style>
  <w:style w:type="paragraph" w:styleId="ab">
    <w:name w:val="Balloon Text"/>
    <w:basedOn w:val="a"/>
    <w:link w:val="ac"/>
    <w:rsid w:val="00BA1C10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BA1C10"/>
    <w:rPr>
      <w:rFonts w:ascii="Segoe UI" w:hAnsi="Segoe UI"/>
      <w:sz w:val="18"/>
    </w:rPr>
  </w:style>
  <w:style w:type="paragraph" w:styleId="ad">
    <w:name w:val="List Paragraph"/>
    <w:basedOn w:val="a"/>
    <w:link w:val="ae"/>
    <w:rsid w:val="00BA1C10"/>
    <w:pPr>
      <w:ind w:left="708"/>
    </w:pPr>
  </w:style>
  <w:style w:type="character" w:customStyle="1" w:styleId="ae">
    <w:name w:val="Абзац списка Знак"/>
    <w:basedOn w:val="1"/>
    <w:link w:val="ad"/>
    <w:rsid w:val="00BA1C10"/>
    <w:rPr>
      <w:color w:val="000000"/>
    </w:rPr>
  </w:style>
  <w:style w:type="paragraph" w:customStyle="1" w:styleId="35">
    <w:name w:val="Гиперссылка3"/>
    <w:link w:val="af"/>
    <w:rsid w:val="00BA1C10"/>
    <w:rPr>
      <w:color w:val="0000FF"/>
      <w:u w:val="single"/>
    </w:rPr>
  </w:style>
  <w:style w:type="character" w:styleId="af">
    <w:name w:val="Hyperlink"/>
    <w:link w:val="35"/>
    <w:rsid w:val="00BA1C10"/>
    <w:rPr>
      <w:color w:val="0000FF"/>
      <w:u w:val="single"/>
    </w:rPr>
  </w:style>
  <w:style w:type="table" w:styleId="af0">
    <w:name w:val="Table Grid"/>
    <w:basedOn w:val="a1"/>
    <w:rsid w:val="00BA1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ru/" TargetMode="External"/><Relationship Id="rId11" Type="http://schemas.openxmlformats.org/officeDocument/2006/relationships/hyperlink" Target="http://www.standart.edu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library.ru/default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3067</Words>
  <Characters>17486</Characters>
  <Application>Microsoft Office Word</Application>
  <DocSecurity>0</DocSecurity>
  <Lines>145</Lines>
  <Paragraphs>41</Paragraphs>
  <ScaleCrop>false</ScaleCrop>
  <Company>Reanimator Extreme Edition</Company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2022-04-04T15:42:00Z</dcterms:created>
  <dcterms:modified xsi:type="dcterms:W3CDTF">2023-09-22T14:00:00Z</dcterms:modified>
</cp:coreProperties>
</file>