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C3FE6" w14:textId="77777777" w:rsidR="003120FF" w:rsidRDefault="003120FF" w:rsidP="00625E44">
      <w:pPr>
        <w:rPr>
          <w:b/>
          <w:sz w:val="28"/>
        </w:rPr>
      </w:pPr>
    </w:p>
    <w:p w14:paraId="1A037401" w14:textId="09B3829F" w:rsidR="00625E44" w:rsidRDefault="00625E44">
      <w:pPr>
        <w:spacing w:line="360" w:lineRule="auto"/>
        <w:contextualSpacing/>
        <w:jc w:val="center"/>
        <w:rPr>
          <w:b/>
          <w:sz w:val="28"/>
        </w:rPr>
      </w:pPr>
      <w:r>
        <w:rPr>
          <w:noProof/>
        </w:rPr>
        <w:drawing>
          <wp:inline distT="0" distB="0" distL="0" distR="0" wp14:anchorId="36ED4F55" wp14:editId="053CD868">
            <wp:extent cx="6121400" cy="842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842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08C3D" w14:textId="77777777" w:rsidR="00625E44" w:rsidRDefault="00625E44">
      <w:pPr>
        <w:spacing w:line="360" w:lineRule="auto"/>
        <w:contextualSpacing/>
        <w:jc w:val="center"/>
        <w:rPr>
          <w:b/>
          <w:sz w:val="28"/>
        </w:rPr>
      </w:pPr>
    </w:p>
    <w:p w14:paraId="7F258538" w14:textId="77777777" w:rsidR="00625E44" w:rsidRDefault="00625E44">
      <w:pPr>
        <w:spacing w:line="360" w:lineRule="auto"/>
        <w:contextualSpacing/>
        <w:jc w:val="center"/>
        <w:rPr>
          <w:b/>
          <w:sz w:val="28"/>
        </w:rPr>
      </w:pPr>
    </w:p>
    <w:p w14:paraId="01EC37EB" w14:textId="78D0D919" w:rsidR="003120FF" w:rsidRDefault="006D441C">
      <w:pPr>
        <w:spacing w:line="360" w:lineRule="auto"/>
        <w:contextualSpacing/>
        <w:jc w:val="center"/>
        <w:rPr>
          <w:sz w:val="28"/>
        </w:rPr>
      </w:pPr>
      <w:r>
        <w:rPr>
          <w:b/>
          <w:sz w:val="28"/>
        </w:rPr>
        <w:t>Пояснительная записка.</w:t>
      </w:r>
    </w:p>
    <w:p w14:paraId="5E29F249" w14:textId="48810BB0" w:rsidR="003120FF" w:rsidRDefault="006D441C">
      <w:pPr>
        <w:spacing w:line="360" w:lineRule="auto"/>
        <w:ind w:firstLine="709"/>
        <w:contextualSpacing/>
        <w:jc w:val="both"/>
        <w:rPr>
          <w:color w:val="0D0D0D"/>
          <w:sz w:val="28"/>
        </w:rPr>
      </w:pPr>
      <w:r>
        <w:rPr>
          <w:sz w:val="28"/>
        </w:rPr>
        <w:t xml:space="preserve">Программа курса внеурочной </w:t>
      </w:r>
      <w:r w:rsidR="00625E44">
        <w:rPr>
          <w:sz w:val="28"/>
        </w:rPr>
        <w:t>деятельности «</w:t>
      </w:r>
      <w:r>
        <w:rPr>
          <w:sz w:val="28"/>
        </w:rPr>
        <w:t xml:space="preserve">Спортивные игры» </w:t>
      </w:r>
      <w:r>
        <w:rPr>
          <w:color w:val="0D0D0D"/>
          <w:sz w:val="28"/>
        </w:rPr>
        <w:t>для 2-4 классов подготовлена в соответствии с требованиями ФГОС ООО и концепцией физического воспитания.</w:t>
      </w:r>
    </w:p>
    <w:p w14:paraId="0A40B20B" w14:textId="3C3B2485" w:rsidR="003120FF" w:rsidRDefault="006D441C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Принимая в расчёт динамику состояния здоровья обучающихся в </w:t>
      </w:r>
      <w:r w:rsidR="00625E44">
        <w:rPr>
          <w:sz w:val="28"/>
        </w:rPr>
        <w:t>школе, на</w:t>
      </w:r>
      <w:r>
        <w:rPr>
          <w:sz w:val="28"/>
        </w:rPr>
        <w:t xml:space="preserve"> заседании педагогического совета принято решение по проектированию комплексной программы внеурочной деятельности по спортивно-оздоровительному </w:t>
      </w:r>
      <w:r w:rsidR="00625E44">
        <w:rPr>
          <w:sz w:val="28"/>
        </w:rPr>
        <w:t>направлению для</w:t>
      </w:r>
      <w:r>
        <w:rPr>
          <w:sz w:val="28"/>
        </w:rPr>
        <w:t xml:space="preserve"> обучающихся 2-4 классов.</w:t>
      </w:r>
    </w:p>
    <w:p w14:paraId="6EFAFA1A" w14:textId="77777777" w:rsidR="003120FF" w:rsidRDefault="006D441C">
      <w:pPr>
        <w:pStyle w:val="16"/>
        <w:spacing w:after="0" w:line="360" w:lineRule="auto"/>
        <w:ind w:firstLine="709"/>
        <w:contextualSpacing/>
        <w:jc w:val="both"/>
        <w:rPr>
          <w:sz w:val="28"/>
        </w:rPr>
      </w:pPr>
      <w:r>
        <w:rPr>
          <w:color w:val="0D0D0D"/>
          <w:sz w:val="28"/>
        </w:rPr>
        <w:t xml:space="preserve">Программа </w:t>
      </w:r>
      <w:r>
        <w:rPr>
          <w:sz w:val="28"/>
        </w:rPr>
        <w:t>«</w:t>
      </w:r>
      <w:r>
        <w:rPr>
          <w:color w:val="333333"/>
          <w:sz w:val="28"/>
        </w:rPr>
        <w:t>Спортивные игры</w:t>
      </w:r>
      <w:r>
        <w:rPr>
          <w:sz w:val="28"/>
        </w:rPr>
        <w:t xml:space="preserve">» </w:t>
      </w:r>
      <w:r>
        <w:rPr>
          <w:color w:val="0D0D0D"/>
          <w:sz w:val="28"/>
        </w:rPr>
        <w:t xml:space="preserve">призвана сформировать у обучающихся устойчивые мотивы и потребности в бережном отношении к своему здоровью и физической подготовленности, в творческом использовании средств физической культуры в организации здорового образа жизни. </w:t>
      </w:r>
      <w:r>
        <w:rPr>
          <w:sz w:val="28"/>
        </w:rPr>
        <w:t xml:space="preserve">В программе представлены доступные для обучающихся упражнения, способствующие овладению элементами техники и тактики спортивных игр, развитию физических способностей. </w:t>
      </w:r>
    </w:p>
    <w:p w14:paraId="2D59BACC" w14:textId="604282E2" w:rsidR="003120FF" w:rsidRDefault="006D441C">
      <w:pPr>
        <w:spacing w:line="360" w:lineRule="auto"/>
        <w:contextualSpacing/>
        <w:jc w:val="both"/>
        <w:rPr>
          <w:sz w:val="28"/>
        </w:rPr>
      </w:pPr>
      <w:r>
        <w:rPr>
          <w:sz w:val="28"/>
        </w:rPr>
        <w:t xml:space="preserve">       </w:t>
      </w:r>
      <w:r w:rsidR="00625E44">
        <w:rPr>
          <w:sz w:val="28"/>
        </w:rPr>
        <w:t>Курс введён в часть учебного плана</w:t>
      </w:r>
      <w:r>
        <w:rPr>
          <w:sz w:val="28"/>
        </w:rPr>
        <w:t xml:space="preserve">, </w:t>
      </w:r>
      <w:r w:rsidR="00625E44">
        <w:rPr>
          <w:sz w:val="28"/>
        </w:rPr>
        <w:t>формируемого участниками</w:t>
      </w:r>
      <w:r>
        <w:rPr>
          <w:sz w:val="28"/>
        </w:rPr>
        <w:t xml:space="preserve"> </w:t>
      </w:r>
      <w:r w:rsidR="00625E44">
        <w:rPr>
          <w:sz w:val="28"/>
        </w:rPr>
        <w:t>образовательного процесса в рамках спортивно</w:t>
      </w:r>
      <w:r>
        <w:rPr>
          <w:sz w:val="28"/>
        </w:rPr>
        <w:t>-</w:t>
      </w:r>
      <w:r w:rsidR="00625E44">
        <w:rPr>
          <w:sz w:val="28"/>
        </w:rPr>
        <w:t>оздоровительного направления</w:t>
      </w:r>
      <w:r>
        <w:rPr>
          <w:sz w:val="28"/>
        </w:rPr>
        <w:t>.</w:t>
      </w:r>
    </w:p>
    <w:p w14:paraId="665FE79E" w14:textId="3FC767F5" w:rsidR="003120FF" w:rsidRDefault="006D441C">
      <w:pPr>
        <w:spacing w:line="360" w:lineRule="auto"/>
        <w:contextualSpacing/>
        <w:jc w:val="both"/>
        <w:rPr>
          <w:sz w:val="28"/>
        </w:rPr>
      </w:pPr>
      <w:r>
        <w:rPr>
          <w:b/>
          <w:color w:val="231F20"/>
          <w:sz w:val="28"/>
        </w:rPr>
        <w:t xml:space="preserve">       </w:t>
      </w:r>
      <w:r w:rsidR="00625E44">
        <w:rPr>
          <w:color w:val="231F20"/>
          <w:sz w:val="28"/>
        </w:rPr>
        <w:t>Новизна данной</w:t>
      </w:r>
      <w:r>
        <w:rPr>
          <w:color w:val="231F20"/>
          <w:sz w:val="28"/>
        </w:rPr>
        <w:t xml:space="preserve"> программы определена федеральным государственным образовательным стандартом основного общего образования. </w:t>
      </w:r>
    </w:p>
    <w:p w14:paraId="08458B7E" w14:textId="77777777" w:rsidR="003120FF" w:rsidRDefault="006D441C">
      <w:pPr>
        <w:pStyle w:val="16"/>
        <w:spacing w:after="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Рекомендована учителям физической культуры общеобразовательных учреждений.</w:t>
      </w:r>
    </w:p>
    <w:p w14:paraId="6F05143F" w14:textId="77777777" w:rsidR="003120FF" w:rsidRDefault="003120FF">
      <w:pPr>
        <w:pStyle w:val="ac"/>
        <w:spacing w:line="360" w:lineRule="auto"/>
        <w:ind w:firstLine="709"/>
        <w:contextualSpacing/>
        <w:jc w:val="both"/>
        <w:rPr>
          <w:sz w:val="28"/>
        </w:rPr>
      </w:pPr>
    </w:p>
    <w:p w14:paraId="30E6ACEC" w14:textId="77777777" w:rsidR="003120FF" w:rsidRDefault="006D441C">
      <w:pPr>
        <w:jc w:val="center"/>
        <w:rPr>
          <w:b/>
          <w:sz w:val="28"/>
        </w:rPr>
      </w:pPr>
      <w:r>
        <w:rPr>
          <w:b/>
          <w:sz w:val="28"/>
        </w:rPr>
        <w:t>Цель и задачи программы</w:t>
      </w:r>
    </w:p>
    <w:p w14:paraId="1C84B347" w14:textId="10D43BA5" w:rsidR="003120FF" w:rsidRDefault="006D441C">
      <w:pPr>
        <w:tabs>
          <w:tab w:val="left" w:pos="709"/>
        </w:tabs>
        <w:spacing w:line="360" w:lineRule="auto"/>
        <w:ind w:firstLine="709"/>
        <w:contextualSpacing/>
        <w:jc w:val="both"/>
        <w:rPr>
          <w:sz w:val="28"/>
        </w:rPr>
      </w:pPr>
      <w:r>
        <w:rPr>
          <w:b/>
          <w:sz w:val="28"/>
        </w:rPr>
        <w:br/>
      </w:r>
      <w:r>
        <w:rPr>
          <w:sz w:val="28"/>
        </w:rPr>
        <w:t xml:space="preserve">  </w:t>
      </w:r>
      <w:r w:rsidR="00625E44">
        <w:rPr>
          <w:b/>
          <w:sz w:val="28"/>
        </w:rPr>
        <w:t>Цель:</w:t>
      </w:r>
      <w:r w:rsidR="00625E44">
        <w:rPr>
          <w:sz w:val="28"/>
        </w:rPr>
        <w:t xml:space="preserve"> укрепление</w:t>
      </w:r>
      <w:r>
        <w:rPr>
          <w:sz w:val="28"/>
        </w:rPr>
        <w:t xml:space="preserve"> здоровья, физического развития и подготовленности обучающихся, воспитание личностных качеств, освоение и совершенствование жизненно важных двигательных навыков, основ спортивной техники избранных видов спорта. </w:t>
      </w:r>
    </w:p>
    <w:p w14:paraId="29DE6098" w14:textId="77777777" w:rsidR="003120FF" w:rsidRDefault="006D441C">
      <w:pPr>
        <w:spacing w:line="360" w:lineRule="auto"/>
        <w:ind w:firstLine="709"/>
        <w:contextualSpacing/>
        <w:jc w:val="both"/>
        <w:rPr>
          <w:b/>
          <w:sz w:val="28"/>
        </w:rPr>
      </w:pPr>
      <w:r>
        <w:rPr>
          <w:sz w:val="28"/>
        </w:rPr>
        <w:lastRenderedPageBreak/>
        <w:t xml:space="preserve"> </w:t>
      </w:r>
      <w:r>
        <w:rPr>
          <w:b/>
          <w:sz w:val="28"/>
        </w:rPr>
        <w:t>Задачи:</w:t>
      </w:r>
    </w:p>
    <w:p w14:paraId="532C6ABA" w14:textId="77777777" w:rsidR="003120FF" w:rsidRDefault="006D441C">
      <w:pPr>
        <w:pStyle w:val="16"/>
        <w:tabs>
          <w:tab w:val="left" w:pos="620"/>
        </w:tabs>
        <w:spacing w:after="0" w:line="360" w:lineRule="auto"/>
        <w:ind w:firstLine="0"/>
        <w:contextualSpacing/>
        <w:jc w:val="both"/>
        <w:rPr>
          <w:sz w:val="28"/>
        </w:rPr>
      </w:pPr>
      <w:r>
        <w:rPr>
          <w:sz w:val="28"/>
        </w:rPr>
        <w:t>- пропаганда здорового образа жизни, укрепление здоровья, содействие гармоническому физическому развитию обучающихся;</w:t>
      </w:r>
    </w:p>
    <w:p w14:paraId="6A0754A8" w14:textId="77777777" w:rsidR="003120FF" w:rsidRDefault="006D441C">
      <w:pPr>
        <w:pStyle w:val="16"/>
        <w:tabs>
          <w:tab w:val="left" w:pos="620"/>
        </w:tabs>
        <w:spacing w:after="0" w:line="360" w:lineRule="auto"/>
        <w:ind w:firstLine="0"/>
        <w:contextualSpacing/>
        <w:jc w:val="both"/>
        <w:rPr>
          <w:sz w:val="28"/>
        </w:rPr>
      </w:pPr>
      <w:r>
        <w:rPr>
          <w:sz w:val="28"/>
        </w:rPr>
        <w:t>- популяризация спортивных игр как видов спорта и активного отдыха;</w:t>
      </w:r>
    </w:p>
    <w:p w14:paraId="3647B13C" w14:textId="77777777" w:rsidR="003120FF" w:rsidRDefault="006D441C">
      <w:pPr>
        <w:pStyle w:val="16"/>
        <w:tabs>
          <w:tab w:val="left" w:pos="615"/>
        </w:tabs>
        <w:spacing w:after="0" w:line="360" w:lineRule="auto"/>
        <w:ind w:firstLine="0"/>
        <w:contextualSpacing/>
        <w:jc w:val="both"/>
        <w:rPr>
          <w:sz w:val="28"/>
        </w:rPr>
      </w:pPr>
      <w:r>
        <w:rPr>
          <w:sz w:val="28"/>
        </w:rPr>
        <w:t>- формирование у обучающихся устойчивого интереса к занятиям спортивными играми;</w:t>
      </w:r>
    </w:p>
    <w:p w14:paraId="77671C77" w14:textId="77777777" w:rsidR="003120FF" w:rsidRDefault="006D441C">
      <w:pPr>
        <w:pStyle w:val="16"/>
        <w:tabs>
          <w:tab w:val="left" w:pos="626"/>
        </w:tabs>
        <w:spacing w:after="0" w:line="360" w:lineRule="auto"/>
        <w:ind w:firstLine="0"/>
        <w:contextualSpacing/>
        <w:jc w:val="both"/>
        <w:rPr>
          <w:sz w:val="28"/>
        </w:rPr>
      </w:pPr>
      <w:r>
        <w:rPr>
          <w:sz w:val="28"/>
        </w:rPr>
        <w:t>- обучение технике и тактике спортивных игр;</w:t>
      </w:r>
    </w:p>
    <w:p w14:paraId="49BC00FC" w14:textId="77777777" w:rsidR="003120FF" w:rsidRDefault="006D441C">
      <w:pPr>
        <w:pStyle w:val="16"/>
        <w:tabs>
          <w:tab w:val="left" w:pos="615"/>
        </w:tabs>
        <w:spacing w:after="0" w:line="360" w:lineRule="auto"/>
        <w:ind w:firstLine="0"/>
        <w:contextualSpacing/>
        <w:jc w:val="both"/>
        <w:rPr>
          <w:sz w:val="28"/>
        </w:rPr>
      </w:pPr>
      <w:r>
        <w:rPr>
          <w:sz w:val="28"/>
        </w:rPr>
        <w:t>- развитие физических способностей (силовых, скоростных, скоростно-силовых, координационных, выносливости, гибкости);</w:t>
      </w:r>
    </w:p>
    <w:p w14:paraId="4C7E91D9" w14:textId="77777777" w:rsidR="003120FF" w:rsidRDefault="006D441C">
      <w:pPr>
        <w:pStyle w:val="16"/>
        <w:tabs>
          <w:tab w:val="left" w:pos="615"/>
        </w:tabs>
        <w:spacing w:after="0" w:line="360" w:lineRule="auto"/>
        <w:ind w:firstLine="0"/>
        <w:contextualSpacing/>
        <w:jc w:val="both"/>
        <w:rPr>
          <w:sz w:val="28"/>
        </w:rPr>
      </w:pPr>
      <w:r>
        <w:rPr>
          <w:sz w:val="28"/>
        </w:rPr>
        <w:t>- формирование у обучающихся необходимых теоретических знаний;</w:t>
      </w:r>
    </w:p>
    <w:p w14:paraId="2EAE048E" w14:textId="77777777" w:rsidR="003120FF" w:rsidRDefault="006D441C">
      <w:pPr>
        <w:pStyle w:val="16"/>
        <w:tabs>
          <w:tab w:val="left" w:pos="631"/>
        </w:tabs>
        <w:spacing w:after="0" w:line="360" w:lineRule="auto"/>
        <w:ind w:firstLine="0"/>
        <w:contextualSpacing/>
        <w:jc w:val="both"/>
        <w:rPr>
          <w:sz w:val="28"/>
        </w:rPr>
      </w:pPr>
      <w:r>
        <w:rPr>
          <w:sz w:val="28"/>
        </w:rPr>
        <w:t>- воспитание моральных и волевых качеств.</w:t>
      </w:r>
    </w:p>
    <w:p w14:paraId="64F18371" w14:textId="77777777" w:rsidR="003120FF" w:rsidRDefault="003120FF">
      <w:pPr>
        <w:tabs>
          <w:tab w:val="left" w:pos="274"/>
        </w:tabs>
        <w:spacing w:line="360" w:lineRule="auto"/>
        <w:ind w:firstLine="709"/>
        <w:contextualSpacing/>
        <w:jc w:val="both"/>
        <w:rPr>
          <w:sz w:val="28"/>
        </w:rPr>
      </w:pPr>
    </w:p>
    <w:p w14:paraId="204C674F" w14:textId="77777777" w:rsidR="003120FF" w:rsidRDefault="006D441C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pacing w:val="-8"/>
          <w:sz w:val="28"/>
        </w:rPr>
        <w:t xml:space="preserve">  </w:t>
      </w:r>
    </w:p>
    <w:tbl>
      <w:tblPr>
        <w:tblW w:w="0" w:type="auto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7"/>
        <w:gridCol w:w="6604"/>
      </w:tblGrid>
      <w:tr w:rsidR="003120FF" w14:paraId="38EE1E11" w14:textId="77777777">
        <w:tc>
          <w:tcPr>
            <w:tcW w:w="958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412B3" w14:textId="77777777" w:rsidR="003120FF" w:rsidRDefault="006D441C">
            <w:pPr>
              <w:spacing w:line="360" w:lineRule="auto"/>
              <w:ind w:firstLine="709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 проведения занятий и виды деятельности</w:t>
            </w:r>
          </w:p>
        </w:tc>
      </w:tr>
      <w:tr w:rsidR="003120FF" w14:paraId="6B000AD1" w14:textId="77777777"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43F21" w14:textId="77777777" w:rsidR="003120FF" w:rsidRDefault="006D441C">
            <w:pPr>
              <w:spacing w:line="360" w:lineRule="auto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  Однонаправленные занятия</w:t>
            </w:r>
          </w:p>
        </w:tc>
        <w:tc>
          <w:tcPr>
            <w:tcW w:w="66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69D5F" w14:textId="77777777" w:rsidR="003120FF" w:rsidRDefault="006D441C">
            <w:pPr>
              <w:contextualSpacing/>
              <w:rPr>
                <w:sz w:val="28"/>
              </w:rPr>
            </w:pPr>
            <w:r>
              <w:rPr>
                <w:sz w:val="28"/>
              </w:rPr>
              <w:t>Посвящены только одному из компонентов подготовки игрока: техники, тактики или общефизической подготовке.</w:t>
            </w:r>
          </w:p>
        </w:tc>
      </w:tr>
      <w:tr w:rsidR="003120FF" w14:paraId="0D2C50E1" w14:textId="77777777"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BF4CD" w14:textId="77777777" w:rsidR="003120FF" w:rsidRDefault="006D441C">
            <w:pPr>
              <w:spacing w:line="360" w:lineRule="auto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  Комбинированные занятия</w:t>
            </w:r>
          </w:p>
        </w:tc>
        <w:tc>
          <w:tcPr>
            <w:tcW w:w="66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B4680" w14:textId="77777777" w:rsidR="003120FF" w:rsidRDefault="006D441C">
            <w:pPr>
              <w:tabs>
                <w:tab w:val="left" w:pos="270"/>
              </w:tabs>
              <w:contextualSpacing/>
              <w:rPr>
                <w:sz w:val="28"/>
              </w:rPr>
            </w:pPr>
            <w:r>
              <w:rPr>
                <w:sz w:val="28"/>
              </w:rPr>
              <w:t>Включают два-три компонента в различных сочетаниях: техническая и физическая подготовка; техническая и тактическая подготовка; техническая, физическая и тактическая подготовка.</w:t>
            </w:r>
          </w:p>
        </w:tc>
      </w:tr>
      <w:tr w:rsidR="003120FF" w14:paraId="0127DDFF" w14:textId="77777777"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779F0" w14:textId="77777777" w:rsidR="003120FF" w:rsidRDefault="006D441C">
            <w:pPr>
              <w:spacing w:line="360" w:lineRule="auto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 Целостно-игровые занятия</w:t>
            </w:r>
          </w:p>
        </w:tc>
        <w:tc>
          <w:tcPr>
            <w:tcW w:w="66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DE0DA" w14:textId="77777777" w:rsidR="003120FF" w:rsidRDefault="006D441C">
            <w:pPr>
              <w:contextualSpacing/>
              <w:rPr>
                <w:sz w:val="28"/>
              </w:rPr>
            </w:pPr>
            <w:r>
              <w:rPr>
                <w:sz w:val="28"/>
              </w:rPr>
              <w:t xml:space="preserve">Построены на учебной двухсторонней </w:t>
            </w:r>
            <w:proofErr w:type="gramStart"/>
            <w:r>
              <w:rPr>
                <w:sz w:val="28"/>
              </w:rPr>
              <w:t>игре  по</w:t>
            </w:r>
            <w:proofErr w:type="gramEnd"/>
            <w:r>
              <w:rPr>
                <w:sz w:val="28"/>
              </w:rPr>
              <w:t xml:space="preserve"> упрощенным правилам, с соблюдением основных правил.</w:t>
            </w:r>
          </w:p>
        </w:tc>
      </w:tr>
      <w:tr w:rsidR="003120FF" w14:paraId="03495555" w14:textId="77777777"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C2818" w14:textId="77777777" w:rsidR="003120FF" w:rsidRDefault="006D441C">
            <w:pPr>
              <w:spacing w:line="360" w:lineRule="auto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 Контрольные занятия</w:t>
            </w:r>
          </w:p>
        </w:tc>
        <w:tc>
          <w:tcPr>
            <w:tcW w:w="66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B2438" w14:textId="77777777" w:rsidR="003120FF" w:rsidRDefault="006D441C">
            <w:pPr>
              <w:tabs>
                <w:tab w:val="left" w:pos="285"/>
              </w:tabs>
              <w:contextualSpacing/>
              <w:rPr>
                <w:sz w:val="28"/>
              </w:rPr>
            </w:pPr>
            <w:r>
              <w:rPr>
                <w:sz w:val="28"/>
              </w:rPr>
              <w:t>Прием нормативов у занимающихся, выполнению контрольных упражнений (двигательных заданий) с целью получения данных об уровне технико-тактической и физической подготовленности занимающихся.</w:t>
            </w:r>
          </w:p>
        </w:tc>
      </w:tr>
    </w:tbl>
    <w:p w14:paraId="2F5B6151" w14:textId="77777777" w:rsidR="003120FF" w:rsidRDefault="003120FF">
      <w:pPr>
        <w:pStyle w:val="a8"/>
        <w:ind w:left="66"/>
        <w:jc w:val="both"/>
        <w:rPr>
          <w:rFonts w:ascii="Times New Roman" w:hAnsi="Times New Roman"/>
          <w:b/>
          <w:sz w:val="28"/>
        </w:rPr>
      </w:pPr>
    </w:p>
    <w:p w14:paraId="5FB1262F" w14:textId="77777777" w:rsidR="003120FF" w:rsidRDefault="006D441C">
      <w:pPr>
        <w:pStyle w:val="a8"/>
        <w:numPr>
          <w:ilvl w:val="0"/>
          <w:numId w:val="1"/>
        </w:numPr>
        <w:ind w:left="66" w:firstLine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Планируемые результаты освоения обучающимися программы внеурочной деятельности</w:t>
      </w:r>
    </w:p>
    <w:p w14:paraId="2A12CE0A" w14:textId="77777777" w:rsidR="003120FF" w:rsidRDefault="003120FF">
      <w:pPr>
        <w:ind w:left="66"/>
        <w:jc w:val="center"/>
        <w:rPr>
          <w:b/>
          <w:sz w:val="28"/>
        </w:rPr>
      </w:pPr>
    </w:p>
    <w:p w14:paraId="2E771DDD" w14:textId="2F10ADD4" w:rsidR="003120FF" w:rsidRDefault="006D441C">
      <w:pPr>
        <w:spacing w:line="360" w:lineRule="auto"/>
        <w:ind w:left="66" w:firstLine="850"/>
        <w:contextualSpacing/>
        <w:jc w:val="both"/>
        <w:rPr>
          <w:sz w:val="28"/>
        </w:rPr>
      </w:pPr>
      <w:r>
        <w:rPr>
          <w:sz w:val="28"/>
        </w:rPr>
        <w:t xml:space="preserve">В процессе обучения и воспитания собственных установок, потребностей в значимой мотивации на соблюдение норм и правил </w:t>
      </w:r>
      <w:r w:rsidR="00625E44">
        <w:rPr>
          <w:sz w:val="28"/>
        </w:rPr>
        <w:t xml:space="preserve">здорового </w:t>
      </w:r>
      <w:r w:rsidR="00625E44">
        <w:rPr>
          <w:sz w:val="28"/>
        </w:rPr>
        <w:lastRenderedPageBreak/>
        <w:t>образа жизни</w:t>
      </w:r>
      <w:r>
        <w:rPr>
          <w:sz w:val="28"/>
        </w:rPr>
        <w:t>, культуры здоровья у обучающихся формируются личностные, метапредметные и предметные результаты.</w:t>
      </w:r>
    </w:p>
    <w:p w14:paraId="2AC18506" w14:textId="77777777" w:rsidR="003120FF" w:rsidRDefault="006D441C">
      <w:pPr>
        <w:spacing w:line="360" w:lineRule="auto"/>
        <w:ind w:left="66" w:firstLine="850"/>
        <w:contextualSpacing/>
        <w:jc w:val="both"/>
        <w:rPr>
          <w:sz w:val="28"/>
        </w:rPr>
      </w:pPr>
      <w:r>
        <w:rPr>
          <w:sz w:val="28"/>
        </w:rPr>
        <w:t xml:space="preserve"> </w:t>
      </w:r>
      <w:r>
        <w:rPr>
          <w:rStyle w:val="a3"/>
          <w:sz w:val="28"/>
        </w:rPr>
        <w:t>Личностные результаты</w:t>
      </w:r>
      <w:r>
        <w:rPr>
          <w:sz w:val="28"/>
        </w:rPr>
        <w:t xml:space="preserve"> обеспечиваются через формирование базовых национальных ценностей; </w:t>
      </w:r>
      <w:r>
        <w:rPr>
          <w:rStyle w:val="a3"/>
          <w:sz w:val="28"/>
        </w:rPr>
        <w:t>предметные</w:t>
      </w:r>
      <w:r>
        <w:rPr>
          <w:sz w:val="28"/>
        </w:rPr>
        <w:t xml:space="preserve"> – через формирование основных элементов научного знания, а </w:t>
      </w:r>
      <w:r>
        <w:rPr>
          <w:rStyle w:val="a3"/>
          <w:sz w:val="28"/>
        </w:rPr>
        <w:t>метапредметные</w:t>
      </w:r>
      <w:r>
        <w:rPr>
          <w:sz w:val="28"/>
        </w:rPr>
        <w:t xml:space="preserve"> результаты – через универсальные учебные действия (далее УУД).</w:t>
      </w:r>
    </w:p>
    <w:p w14:paraId="5D18F392" w14:textId="6291E1B2" w:rsidR="003120FF" w:rsidRDefault="006D441C">
      <w:pPr>
        <w:pStyle w:val="c1"/>
        <w:spacing w:line="360" w:lineRule="auto"/>
        <w:contextualSpacing/>
        <w:jc w:val="both"/>
        <w:rPr>
          <w:sz w:val="28"/>
        </w:rPr>
      </w:pPr>
      <w:r>
        <w:rPr>
          <w:rStyle w:val="c80"/>
          <w:b/>
          <w:sz w:val="28"/>
        </w:rPr>
        <w:t xml:space="preserve">            Личностные результаты</w:t>
      </w:r>
      <w:r>
        <w:rPr>
          <w:sz w:val="28"/>
        </w:rPr>
        <w:t> </w:t>
      </w:r>
      <w:r w:rsidR="00625E44">
        <w:rPr>
          <w:sz w:val="28"/>
        </w:rPr>
        <w:t>отражаются в</w:t>
      </w:r>
      <w:r>
        <w:rPr>
          <w:sz w:val="28"/>
        </w:rPr>
        <w:t xml:space="preserve"> индивидуальных качественных свойствах обучающихся:</w:t>
      </w:r>
    </w:p>
    <w:p w14:paraId="21451151" w14:textId="77777777" w:rsidR="003120FF" w:rsidRDefault="006D441C">
      <w:pPr>
        <w:pStyle w:val="c1"/>
        <w:spacing w:line="360" w:lineRule="auto"/>
        <w:contextualSpacing/>
        <w:jc w:val="both"/>
        <w:rPr>
          <w:sz w:val="28"/>
        </w:rPr>
      </w:pPr>
      <w:r>
        <w:rPr>
          <w:sz w:val="28"/>
        </w:rPr>
        <w:t>- формирование культуры здоровья – отношения к здоровью как высшей ценности человека;</w:t>
      </w:r>
    </w:p>
    <w:p w14:paraId="71B60BC4" w14:textId="77777777" w:rsidR="003120FF" w:rsidRDefault="006D441C">
      <w:pPr>
        <w:pStyle w:val="c1"/>
        <w:spacing w:line="360" w:lineRule="auto"/>
        <w:contextualSpacing/>
        <w:jc w:val="both"/>
        <w:rPr>
          <w:sz w:val="28"/>
        </w:rPr>
      </w:pPr>
      <w:r>
        <w:rPr>
          <w:sz w:val="28"/>
        </w:rPr>
        <w:t>- 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здоровью;</w:t>
      </w:r>
    </w:p>
    <w:p w14:paraId="6FEE5902" w14:textId="77777777" w:rsidR="003120FF" w:rsidRDefault="006D441C">
      <w:pPr>
        <w:spacing w:line="360" w:lineRule="auto"/>
        <w:contextualSpacing/>
        <w:rPr>
          <w:b/>
          <w:sz w:val="28"/>
        </w:rPr>
      </w:pPr>
      <w:r>
        <w:rPr>
          <w:sz w:val="28"/>
        </w:rPr>
        <w:t>- формирование потребности ответственного отношения к окружающим и осознания ценности человеческой жизни.</w:t>
      </w:r>
      <w:r>
        <w:rPr>
          <w:b/>
          <w:sz w:val="28"/>
        </w:rPr>
        <w:t xml:space="preserve"> </w:t>
      </w:r>
    </w:p>
    <w:p w14:paraId="25D996D7" w14:textId="77777777" w:rsidR="003120FF" w:rsidRDefault="006D441C">
      <w:pPr>
        <w:tabs>
          <w:tab w:val="left" w:pos="1134"/>
        </w:tabs>
        <w:spacing w:line="360" w:lineRule="auto"/>
        <w:contextualSpacing/>
        <w:jc w:val="both"/>
        <w:rPr>
          <w:sz w:val="28"/>
        </w:rPr>
      </w:pPr>
      <w:r>
        <w:rPr>
          <w:rStyle w:val="c80"/>
          <w:b/>
          <w:sz w:val="28"/>
        </w:rPr>
        <w:t xml:space="preserve">          Метапредметные результаты:</w:t>
      </w:r>
      <w:r>
        <w:rPr>
          <w:sz w:val="28"/>
        </w:rPr>
        <w:t> </w:t>
      </w:r>
    </w:p>
    <w:p w14:paraId="277C8C5A" w14:textId="77777777" w:rsidR="003120FF" w:rsidRDefault="006D441C">
      <w:pPr>
        <w:tabs>
          <w:tab w:val="left" w:pos="1134"/>
        </w:tabs>
        <w:spacing w:line="360" w:lineRule="auto"/>
        <w:contextualSpacing/>
        <w:jc w:val="both"/>
        <w:rPr>
          <w:sz w:val="28"/>
        </w:rPr>
      </w:pPr>
      <w:r>
        <w:rPr>
          <w:sz w:val="28"/>
        </w:rPr>
        <w:t>- способность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людьми;</w:t>
      </w:r>
    </w:p>
    <w:p w14:paraId="70210ECA" w14:textId="77777777" w:rsidR="003120FF" w:rsidRDefault="006D441C">
      <w:pPr>
        <w:tabs>
          <w:tab w:val="left" w:pos="1134"/>
        </w:tabs>
        <w:spacing w:line="360" w:lineRule="auto"/>
        <w:contextualSpacing/>
        <w:jc w:val="both"/>
        <w:rPr>
          <w:sz w:val="28"/>
        </w:rPr>
      </w:pPr>
      <w:r>
        <w:rPr>
          <w:sz w:val="28"/>
        </w:rPr>
        <w:t>- умение адекватно использовать знания о позитивных и негативных факторах, влияющих на здоровье;</w:t>
      </w:r>
    </w:p>
    <w:p w14:paraId="3F416121" w14:textId="77777777" w:rsidR="003120FF" w:rsidRDefault="006D441C">
      <w:pPr>
        <w:tabs>
          <w:tab w:val="left" w:pos="1134"/>
        </w:tabs>
        <w:spacing w:line="360" w:lineRule="auto"/>
        <w:contextualSpacing/>
        <w:jc w:val="both"/>
        <w:rPr>
          <w:sz w:val="28"/>
        </w:rPr>
      </w:pPr>
      <w:r>
        <w:rPr>
          <w:sz w:val="28"/>
        </w:rPr>
        <w:t>- способность рационально организовать физическую и интеллектуальную деятельность;</w:t>
      </w:r>
    </w:p>
    <w:p w14:paraId="4A3811AB" w14:textId="77777777" w:rsidR="003120FF" w:rsidRDefault="006D441C">
      <w:pPr>
        <w:tabs>
          <w:tab w:val="left" w:pos="1134"/>
        </w:tabs>
        <w:spacing w:line="360" w:lineRule="auto"/>
        <w:contextualSpacing/>
        <w:jc w:val="both"/>
        <w:rPr>
          <w:sz w:val="28"/>
        </w:rPr>
      </w:pPr>
      <w:r>
        <w:rPr>
          <w:sz w:val="28"/>
        </w:rPr>
        <w:t>- умение противостоять негативным факторам, приводящим к ухудшению здоровья;</w:t>
      </w:r>
    </w:p>
    <w:p w14:paraId="640AAF6D" w14:textId="77777777" w:rsidR="003120FF" w:rsidRDefault="006D441C">
      <w:pPr>
        <w:tabs>
          <w:tab w:val="left" w:pos="1134"/>
        </w:tabs>
        <w:spacing w:line="360" w:lineRule="auto"/>
        <w:contextualSpacing/>
        <w:jc w:val="both"/>
        <w:rPr>
          <w:sz w:val="28"/>
        </w:rPr>
      </w:pPr>
      <w:r>
        <w:rPr>
          <w:sz w:val="28"/>
        </w:rPr>
        <w:t>- формирование умений позитивного коммуникативного общения с окружающими.</w:t>
      </w:r>
    </w:p>
    <w:p w14:paraId="08F8CE6E" w14:textId="77777777" w:rsidR="003120FF" w:rsidRDefault="006D441C">
      <w:pPr>
        <w:pStyle w:val="ac"/>
        <w:spacing w:line="360" w:lineRule="auto"/>
        <w:contextualSpacing/>
        <w:rPr>
          <w:b/>
          <w:sz w:val="28"/>
        </w:rPr>
      </w:pPr>
      <w:r>
        <w:rPr>
          <w:b/>
          <w:sz w:val="28"/>
        </w:rPr>
        <w:t>Виды УУД, формируемые на занятиях внеурочной деятельности: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6"/>
        <w:gridCol w:w="2400"/>
        <w:gridCol w:w="3030"/>
        <w:gridCol w:w="2258"/>
      </w:tblGrid>
      <w:tr w:rsidR="003120FF" w14:paraId="327C07CC" w14:textId="77777777">
        <w:tc>
          <w:tcPr>
            <w:tcW w:w="1371" w:type="dxa"/>
            <w:tcMar>
              <w:left w:w="0" w:type="dxa"/>
              <w:right w:w="0" w:type="dxa"/>
            </w:tcMar>
          </w:tcPr>
          <w:p w14:paraId="4C13FFAB" w14:textId="77777777" w:rsidR="003120FF" w:rsidRDefault="006D441C">
            <w:pPr>
              <w:spacing w:line="360" w:lineRule="auto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Личностные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</w:tcPr>
          <w:p w14:paraId="36441551" w14:textId="77777777" w:rsidR="003120FF" w:rsidRDefault="006D441C">
            <w:pPr>
              <w:spacing w:line="360" w:lineRule="auto"/>
              <w:contextualSpacing/>
              <w:rPr>
                <w:sz w:val="28"/>
              </w:rPr>
            </w:pPr>
            <w:r>
              <w:rPr>
                <w:sz w:val="28"/>
              </w:rPr>
              <w:t>Регулятивные</w:t>
            </w:r>
          </w:p>
        </w:tc>
        <w:tc>
          <w:tcPr>
            <w:tcW w:w="3030" w:type="dxa"/>
            <w:tcMar>
              <w:left w:w="0" w:type="dxa"/>
              <w:right w:w="0" w:type="dxa"/>
            </w:tcMar>
          </w:tcPr>
          <w:p w14:paraId="6CF2A83A" w14:textId="77777777" w:rsidR="003120FF" w:rsidRDefault="006D441C">
            <w:pPr>
              <w:spacing w:line="360" w:lineRule="auto"/>
              <w:contextualSpacing/>
              <w:rPr>
                <w:sz w:val="28"/>
              </w:rPr>
            </w:pPr>
            <w:r>
              <w:rPr>
                <w:sz w:val="28"/>
              </w:rPr>
              <w:t>Познавательные</w:t>
            </w:r>
          </w:p>
        </w:tc>
        <w:tc>
          <w:tcPr>
            <w:tcW w:w="1815" w:type="dxa"/>
            <w:tcMar>
              <w:left w:w="0" w:type="dxa"/>
              <w:right w:w="0" w:type="dxa"/>
            </w:tcMar>
          </w:tcPr>
          <w:p w14:paraId="342CB72D" w14:textId="77777777" w:rsidR="003120FF" w:rsidRDefault="006D441C">
            <w:pPr>
              <w:spacing w:line="360" w:lineRule="auto"/>
              <w:contextualSpacing/>
              <w:rPr>
                <w:sz w:val="28"/>
              </w:rPr>
            </w:pPr>
            <w:r>
              <w:rPr>
                <w:sz w:val="28"/>
              </w:rPr>
              <w:t>Коммуникативные</w:t>
            </w:r>
          </w:p>
        </w:tc>
      </w:tr>
      <w:tr w:rsidR="003120FF" w14:paraId="1324F45C" w14:textId="77777777">
        <w:tc>
          <w:tcPr>
            <w:tcW w:w="1371" w:type="dxa"/>
            <w:tcMar>
              <w:left w:w="0" w:type="dxa"/>
              <w:right w:w="0" w:type="dxa"/>
            </w:tcMar>
          </w:tcPr>
          <w:p w14:paraId="5B43FDC4" w14:textId="77777777" w:rsidR="003120FF" w:rsidRDefault="006D441C">
            <w:pPr>
              <w:spacing w:line="360" w:lineRule="auto"/>
              <w:contextualSpacing/>
              <w:rPr>
                <w:sz w:val="28"/>
              </w:rPr>
            </w:pPr>
            <w:r>
              <w:rPr>
                <w:sz w:val="28"/>
              </w:rPr>
              <w:t>1.</w:t>
            </w:r>
            <w:proofErr w:type="gramStart"/>
            <w:r>
              <w:rPr>
                <w:sz w:val="28"/>
              </w:rPr>
              <w:t>Самоопре-деление</w:t>
            </w:r>
            <w:proofErr w:type="gramEnd"/>
          </w:p>
          <w:p w14:paraId="5A6B2E2E" w14:textId="77777777" w:rsidR="003120FF" w:rsidRDefault="006D441C">
            <w:pPr>
              <w:spacing w:line="360" w:lineRule="auto"/>
              <w:contextualSpacing/>
              <w:rPr>
                <w:sz w:val="28"/>
              </w:rPr>
            </w:pPr>
            <w:r>
              <w:rPr>
                <w:sz w:val="28"/>
              </w:rPr>
              <w:t>2.Смысло-образование</w:t>
            </w:r>
          </w:p>
        </w:tc>
        <w:tc>
          <w:tcPr>
            <w:tcW w:w="2400" w:type="dxa"/>
            <w:tcMar>
              <w:left w:w="0" w:type="dxa"/>
              <w:right w:w="0" w:type="dxa"/>
            </w:tcMar>
          </w:tcPr>
          <w:p w14:paraId="5CD77CB7" w14:textId="77777777" w:rsidR="003120FF" w:rsidRDefault="006D441C">
            <w:pPr>
              <w:spacing w:line="360" w:lineRule="auto"/>
              <w:contextualSpacing/>
              <w:rPr>
                <w:sz w:val="28"/>
              </w:rPr>
            </w:pPr>
            <w:r>
              <w:rPr>
                <w:sz w:val="28"/>
              </w:rPr>
              <w:t>1.Соотнесение известного и неизвестного</w:t>
            </w:r>
          </w:p>
          <w:p w14:paraId="51D868CC" w14:textId="77777777" w:rsidR="003120FF" w:rsidRDefault="006D441C">
            <w:pPr>
              <w:spacing w:line="360" w:lineRule="auto"/>
              <w:contextualSpacing/>
              <w:rPr>
                <w:sz w:val="28"/>
              </w:rPr>
            </w:pPr>
            <w:r>
              <w:rPr>
                <w:sz w:val="28"/>
              </w:rPr>
              <w:t>2.Планирование</w:t>
            </w:r>
          </w:p>
          <w:p w14:paraId="76393EA9" w14:textId="77777777" w:rsidR="003120FF" w:rsidRDefault="006D441C">
            <w:pPr>
              <w:spacing w:line="360" w:lineRule="auto"/>
              <w:contextualSpacing/>
              <w:rPr>
                <w:sz w:val="28"/>
              </w:rPr>
            </w:pPr>
            <w:r>
              <w:rPr>
                <w:sz w:val="28"/>
              </w:rPr>
              <w:t>3.Оценка</w:t>
            </w:r>
          </w:p>
          <w:p w14:paraId="0D25D076" w14:textId="77777777" w:rsidR="003120FF" w:rsidRDefault="006D441C">
            <w:pPr>
              <w:spacing w:line="360" w:lineRule="auto"/>
              <w:contextualSpacing/>
              <w:rPr>
                <w:sz w:val="28"/>
              </w:rPr>
            </w:pPr>
            <w:r>
              <w:rPr>
                <w:sz w:val="28"/>
              </w:rPr>
              <w:t>4.Способность к волевому усилию</w:t>
            </w:r>
          </w:p>
        </w:tc>
        <w:tc>
          <w:tcPr>
            <w:tcW w:w="3030" w:type="dxa"/>
            <w:tcMar>
              <w:left w:w="0" w:type="dxa"/>
              <w:right w:w="0" w:type="dxa"/>
            </w:tcMar>
          </w:tcPr>
          <w:p w14:paraId="7EBAE41A" w14:textId="77777777" w:rsidR="003120FF" w:rsidRDefault="006D441C">
            <w:pPr>
              <w:spacing w:line="360" w:lineRule="auto"/>
              <w:contextualSpacing/>
              <w:rPr>
                <w:sz w:val="28"/>
              </w:rPr>
            </w:pPr>
            <w:r>
              <w:rPr>
                <w:sz w:val="28"/>
              </w:rPr>
              <w:t>1.Формулирование цели</w:t>
            </w:r>
          </w:p>
          <w:p w14:paraId="62CDC436" w14:textId="77777777" w:rsidR="003120FF" w:rsidRDefault="006D441C">
            <w:pPr>
              <w:spacing w:line="360" w:lineRule="auto"/>
              <w:contextualSpacing/>
              <w:rPr>
                <w:sz w:val="28"/>
              </w:rPr>
            </w:pPr>
            <w:r>
              <w:rPr>
                <w:sz w:val="28"/>
              </w:rPr>
              <w:t>2.Выделение необходимой информации</w:t>
            </w:r>
          </w:p>
          <w:p w14:paraId="0AED34BF" w14:textId="77777777" w:rsidR="003120FF" w:rsidRDefault="006D441C">
            <w:pPr>
              <w:spacing w:line="360" w:lineRule="auto"/>
              <w:contextualSpacing/>
              <w:rPr>
                <w:sz w:val="28"/>
              </w:rPr>
            </w:pPr>
            <w:r>
              <w:rPr>
                <w:sz w:val="28"/>
              </w:rPr>
              <w:t>3.Структурирование</w:t>
            </w:r>
          </w:p>
          <w:p w14:paraId="490D30CB" w14:textId="77777777" w:rsidR="003120FF" w:rsidRDefault="006D441C">
            <w:pPr>
              <w:spacing w:line="360" w:lineRule="auto"/>
              <w:contextualSpacing/>
              <w:rPr>
                <w:sz w:val="28"/>
              </w:rPr>
            </w:pPr>
            <w:r>
              <w:rPr>
                <w:sz w:val="28"/>
              </w:rPr>
              <w:t>4.Выбор эффективных способов решения учебной задачи</w:t>
            </w:r>
          </w:p>
          <w:p w14:paraId="1A15B86F" w14:textId="77777777" w:rsidR="003120FF" w:rsidRDefault="006D441C">
            <w:pPr>
              <w:spacing w:line="360" w:lineRule="auto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5.Рефлексия </w:t>
            </w:r>
          </w:p>
          <w:p w14:paraId="4E514840" w14:textId="77777777" w:rsidR="003120FF" w:rsidRDefault="006D441C">
            <w:pPr>
              <w:pStyle w:val="ac"/>
              <w:spacing w:line="360" w:lineRule="auto"/>
              <w:contextualSpacing/>
              <w:rPr>
                <w:sz w:val="28"/>
              </w:rPr>
            </w:pPr>
            <w:r>
              <w:rPr>
                <w:sz w:val="28"/>
              </w:rPr>
              <w:t>6.Анализ и синтез</w:t>
            </w:r>
          </w:p>
          <w:p w14:paraId="1F4D957F" w14:textId="77777777" w:rsidR="003120FF" w:rsidRDefault="006D441C">
            <w:pPr>
              <w:pStyle w:val="ac"/>
              <w:spacing w:line="360" w:lineRule="auto"/>
              <w:contextualSpacing/>
              <w:rPr>
                <w:sz w:val="28"/>
              </w:rPr>
            </w:pPr>
            <w:r>
              <w:rPr>
                <w:sz w:val="28"/>
              </w:rPr>
              <w:t>7.Сравнение</w:t>
            </w:r>
          </w:p>
          <w:p w14:paraId="7E6CDF3B" w14:textId="77777777" w:rsidR="003120FF" w:rsidRDefault="006D441C">
            <w:pPr>
              <w:pStyle w:val="ac"/>
              <w:spacing w:line="360" w:lineRule="auto"/>
              <w:contextualSpacing/>
              <w:rPr>
                <w:sz w:val="28"/>
              </w:rPr>
            </w:pPr>
            <w:r>
              <w:rPr>
                <w:sz w:val="28"/>
              </w:rPr>
              <w:t>8.Классификации</w:t>
            </w:r>
          </w:p>
          <w:p w14:paraId="31BCE02F" w14:textId="77777777" w:rsidR="003120FF" w:rsidRDefault="006D441C">
            <w:pPr>
              <w:pStyle w:val="ac"/>
              <w:spacing w:line="360" w:lineRule="auto"/>
              <w:contextualSpacing/>
              <w:rPr>
                <w:sz w:val="28"/>
              </w:rPr>
            </w:pPr>
            <w:r>
              <w:rPr>
                <w:sz w:val="28"/>
              </w:rPr>
              <w:t>9.Действия постановки и решения проблемы</w:t>
            </w:r>
          </w:p>
        </w:tc>
        <w:tc>
          <w:tcPr>
            <w:tcW w:w="1815" w:type="dxa"/>
            <w:tcMar>
              <w:left w:w="0" w:type="dxa"/>
              <w:right w:w="0" w:type="dxa"/>
            </w:tcMar>
          </w:tcPr>
          <w:p w14:paraId="35F12764" w14:textId="77777777" w:rsidR="003120FF" w:rsidRDefault="006D441C">
            <w:pPr>
              <w:spacing w:line="360" w:lineRule="auto"/>
              <w:contextualSpacing/>
              <w:rPr>
                <w:sz w:val="28"/>
              </w:rPr>
            </w:pPr>
            <w:r>
              <w:rPr>
                <w:sz w:val="28"/>
              </w:rPr>
              <w:t>1.Строить продуктивное взаимодействие между сверстниками и педагогами</w:t>
            </w:r>
          </w:p>
          <w:p w14:paraId="7F8109A1" w14:textId="77777777" w:rsidR="003120FF" w:rsidRDefault="006D441C">
            <w:pPr>
              <w:spacing w:line="360" w:lineRule="auto"/>
              <w:contextualSpacing/>
              <w:rPr>
                <w:sz w:val="28"/>
              </w:rPr>
            </w:pPr>
            <w:r>
              <w:rPr>
                <w:sz w:val="28"/>
              </w:rPr>
              <w:t>2.Постановка вопросов</w:t>
            </w:r>
          </w:p>
          <w:p w14:paraId="145B71AF" w14:textId="77777777" w:rsidR="003120FF" w:rsidRDefault="006D441C">
            <w:pPr>
              <w:spacing w:line="360" w:lineRule="auto"/>
              <w:contextualSpacing/>
              <w:rPr>
                <w:sz w:val="28"/>
              </w:rPr>
            </w:pPr>
            <w:r>
              <w:rPr>
                <w:sz w:val="28"/>
              </w:rPr>
              <w:t>3.Разрешение конфликтов</w:t>
            </w:r>
          </w:p>
        </w:tc>
      </w:tr>
    </w:tbl>
    <w:p w14:paraId="0BBF203A" w14:textId="77777777" w:rsidR="003120FF" w:rsidRDefault="003120FF">
      <w:pPr>
        <w:tabs>
          <w:tab w:val="left" w:pos="1134"/>
        </w:tabs>
        <w:spacing w:line="360" w:lineRule="auto"/>
        <w:contextualSpacing/>
        <w:jc w:val="both"/>
        <w:rPr>
          <w:sz w:val="28"/>
        </w:rPr>
      </w:pPr>
    </w:p>
    <w:p w14:paraId="3E440A64" w14:textId="77777777" w:rsidR="003120FF" w:rsidRDefault="006D441C">
      <w:pPr>
        <w:spacing w:line="360" w:lineRule="auto"/>
        <w:ind w:firstLine="851"/>
        <w:contextualSpacing/>
        <w:jc w:val="both"/>
        <w:rPr>
          <w:b/>
          <w:i/>
          <w:sz w:val="28"/>
        </w:rPr>
      </w:pPr>
      <w:r>
        <w:rPr>
          <w:b/>
          <w:i/>
          <w:sz w:val="28"/>
        </w:rPr>
        <w:t>Оздоровительные результаты программы курса внеурочной деятельности:</w:t>
      </w:r>
    </w:p>
    <w:p w14:paraId="534F7671" w14:textId="522B024E" w:rsidR="003120FF" w:rsidRDefault="006D441C">
      <w:pPr>
        <w:spacing w:line="360" w:lineRule="auto"/>
        <w:contextualSpacing/>
        <w:jc w:val="both"/>
        <w:rPr>
          <w:sz w:val="28"/>
        </w:rPr>
      </w:pPr>
      <w:r>
        <w:rPr>
          <w:sz w:val="28"/>
        </w:rPr>
        <w:t xml:space="preserve">- </w:t>
      </w:r>
      <w:r w:rsidR="00625E44">
        <w:rPr>
          <w:sz w:val="28"/>
        </w:rPr>
        <w:t>осознание обучающимися</w:t>
      </w:r>
      <w:r>
        <w:rPr>
          <w:sz w:val="28"/>
        </w:rPr>
        <w:t xml:space="preserve">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мероприятия;</w:t>
      </w:r>
    </w:p>
    <w:p w14:paraId="2A7FBE45" w14:textId="77777777" w:rsidR="003120FF" w:rsidRDefault="006D441C">
      <w:pPr>
        <w:spacing w:line="360" w:lineRule="auto"/>
        <w:contextualSpacing/>
        <w:jc w:val="both"/>
        <w:rPr>
          <w:sz w:val="28"/>
        </w:rPr>
      </w:pPr>
      <w:r>
        <w:rPr>
          <w:sz w:val="28"/>
        </w:rPr>
        <w:t>- социальная адаптация детей, расширение сферы общения, приобретение опыта взаимодействия с окружающим миром.</w:t>
      </w:r>
    </w:p>
    <w:p w14:paraId="01B32228" w14:textId="77777777" w:rsidR="003120FF" w:rsidRDefault="006D441C">
      <w:pPr>
        <w:spacing w:line="360" w:lineRule="auto"/>
        <w:ind w:left="66" w:firstLine="785"/>
        <w:contextualSpacing/>
        <w:jc w:val="both"/>
        <w:rPr>
          <w:sz w:val="28"/>
        </w:rPr>
      </w:pPr>
      <w:r>
        <w:rPr>
          <w:sz w:val="28"/>
        </w:rPr>
        <w:t>Первостепенным результатом реализации программы внеурочной деятельности будет сознательное отношение обучающихся к собственному здоровью.</w:t>
      </w:r>
    </w:p>
    <w:p w14:paraId="5031F7C7" w14:textId="77777777" w:rsidR="003120FF" w:rsidRDefault="003120FF">
      <w:pPr>
        <w:spacing w:line="360" w:lineRule="auto"/>
        <w:ind w:left="-708"/>
        <w:contextualSpacing/>
        <w:jc w:val="center"/>
        <w:rPr>
          <w:b/>
          <w:sz w:val="28"/>
        </w:rPr>
      </w:pPr>
    </w:p>
    <w:p w14:paraId="27FB5D52" w14:textId="77777777" w:rsidR="003120FF" w:rsidRDefault="006D441C">
      <w:pPr>
        <w:numPr>
          <w:ilvl w:val="1"/>
          <w:numId w:val="1"/>
        </w:numPr>
        <w:spacing w:line="360" w:lineRule="auto"/>
        <w:ind w:left="0" w:firstLine="0"/>
        <w:contextualSpacing/>
        <w:jc w:val="both"/>
        <w:rPr>
          <w:b/>
          <w:sz w:val="28"/>
        </w:rPr>
      </w:pPr>
      <w:r>
        <w:rPr>
          <w:b/>
          <w:sz w:val="28"/>
        </w:rPr>
        <w:lastRenderedPageBreak/>
        <w:t>Требования к знаниям и умениям, которые должны приобрести обучающиеся в процессе реализации программы внеурочной деятельности</w:t>
      </w:r>
    </w:p>
    <w:p w14:paraId="7137DCF7" w14:textId="77777777" w:rsidR="003120FF" w:rsidRDefault="006D441C">
      <w:pPr>
        <w:spacing w:line="360" w:lineRule="auto"/>
        <w:contextualSpacing/>
        <w:jc w:val="both"/>
        <w:rPr>
          <w:b/>
          <w:sz w:val="28"/>
        </w:rPr>
      </w:pPr>
      <w:r>
        <w:rPr>
          <w:rStyle w:val="c80"/>
          <w:b/>
          <w:sz w:val="28"/>
        </w:rPr>
        <w:t xml:space="preserve">           Предметные результаты:</w:t>
      </w:r>
      <w:r>
        <w:rPr>
          <w:rStyle w:val="c80"/>
          <w:sz w:val="28"/>
        </w:rPr>
        <w:t xml:space="preserve"> </w:t>
      </w:r>
      <w:r>
        <w:rPr>
          <w:sz w:val="28"/>
        </w:rPr>
        <w:t>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14:paraId="0724E931" w14:textId="0761A105" w:rsidR="003120FF" w:rsidRDefault="006D441C">
      <w:pPr>
        <w:spacing w:line="360" w:lineRule="auto"/>
        <w:ind w:firstLine="830"/>
        <w:contextualSpacing/>
        <w:jc w:val="both"/>
        <w:rPr>
          <w:sz w:val="28"/>
        </w:rPr>
      </w:pPr>
      <w:r>
        <w:rPr>
          <w:sz w:val="28"/>
        </w:rPr>
        <w:t>В ходе реализация программы внеурочной деятельности по спортивно-оздоровительному направлению «</w:t>
      </w:r>
      <w:r>
        <w:rPr>
          <w:color w:val="333333"/>
          <w:sz w:val="28"/>
        </w:rPr>
        <w:t>Спортивные игры</w:t>
      </w:r>
      <w:r>
        <w:rPr>
          <w:sz w:val="28"/>
        </w:rPr>
        <w:t xml:space="preserve">» </w:t>
      </w:r>
      <w:r w:rsidR="00625E44">
        <w:rPr>
          <w:sz w:val="28"/>
        </w:rPr>
        <w:t>обучающиеся должны</w:t>
      </w:r>
      <w:r>
        <w:rPr>
          <w:b/>
          <w:sz w:val="28"/>
        </w:rPr>
        <w:t xml:space="preserve"> знать:</w:t>
      </w:r>
    </w:p>
    <w:p w14:paraId="2E12C136" w14:textId="77777777" w:rsidR="003120FF" w:rsidRDefault="006D441C">
      <w:pPr>
        <w:spacing w:line="360" w:lineRule="auto"/>
        <w:contextualSpacing/>
        <w:jc w:val="both"/>
        <w:rPr>
          <w:sz w:val="28"/>
        </w:rPr>
      </w:pPr>
      <w:r>
        <w:rPr>
          <w:sz w:val="28"/>
        </w:rPr>
        <w:t>- особенности воздействия двигательной активности на организм человека;</w:t>
      </w:r>
    </w:p>
    <w:p w14:paraId="208B083D" w14:textId="77777777" w:rsidR="003120FF" w:rsidRDefault="006D441C">
      <w:pPr>
        <w:spacing w:line="360" w:lineRule="auto"/>
        <w:contextualSpacing/>
        <w:jc w:val="both"/>
        <w:rPr>
          <w:sz w:val="28"/>
        </w:rPr>
      </w:pPr>
      <w:r>
        <w:rPr>
          <w:sz w:val="28"/>
        </w:rPr>
        <w:t>- правила оказания первой помощи;</w:t>
      </w:r>
    </w:p>
    <w:p w14:paraId="10C7DAEA" w14:textId="6A833695" w:rsidR="003120FF" w:rsidRDefault="006D441C">
      <w:pPr>
        <w:spacing w:line="360" w:lineRule="auto"/>
        <w:contextualSpacing/>
        <w:jc w:val="both"/>
        <w:rPr>
          <w:sz w:val="28"/>
        </w:rPr>
      </w:pPr>
      <w:r>
        <w:rPr>
          <w:sz w:val="28"/>
        </w:rPr>
        <w:t xml:space="preserve">- способы сохранения и </w:t>
      </w:r>
      <w:r w:rsidR="00625E44">
        <w:rPr>
          <w:sz w:val="28"/>
        </w:rPr>
        <w:t>укрепление здоровья</w:t>
      </w:r>
      <w:r>
        <w:rPr>
          <w:sz w:val="28"/>
        </w:rPr>
        <w:t>;</w:t>
      </w:r>
    </w:p>
    <w:p w14:paraId="5E25F2D0" w14:textId="77777777" w:rsidR="003120FF" w:rsidRDefault="006D441C">
      <w:pPr>
        <w:spacing w:line="360" w:lineRule="auto"/>
        <w:contextualSpacing/>
        <w:jc w:val="both"/>
        <w:rPr>
          <w:sz w:val="28"/>
        </w:rPr>
      </w:pPr>
      <w:r>
        <w:rPr>
          <w:sz w:val="28"/>
        </w:rPr>
        <w:t xml:space="preserve">- свои права и права других людей; </w:t>
      </w:r>
    </w:p>
    <w:p w14:paraId="70E0EB0E" w14:textId="77777777" w:rsidR="003120FF" w:rsidRDefault="006D441C">
      <w:pPr>
        <w:spacing w:line="360" w:lineRule="auto"/>
        <w:contextualSpacing/>
        <w:jc w:val="both"/>
        <w:rPr>
          <w:sz w:val="28"/>
        </w:rPr>
      </w:pPr>
      <w:r>
        <w:rPr>
          <w:sz w:val="28"/>
        </w:rPr>
        <w:t xml:space="preserve">- влияние здоровья на успешную учебную деятельность; </w:t>
      </w:r>
    </w:p>
    <w:p w14:paraId="7FA65B96" w14:textId="77777777" w:rsidR="003120FF" w:rsidRDefault="006D441C">
      <w:pPr>
        <w:spacing w:line="360" w:lineRule="auto"/>
        <w:contextualSpacing/>
        <w:jc w:val="both"/>
        <w:rPr>
          <w:sz w:val="28"/>
        </w:rPr>
      </w:pPr>
      <w:r>
        <w:rPr>
          <w:sz w:val="28"/>
        </w:rPr>
        <w:t xml:space="preserve">- значение физических упражнений для сохранения и укрепления здоровья; </w:t>
      </w:r>
    </w:p>
    <w:p w14:paraId="2C149217" w14:textId="77777777" w:rsidR="003120FF" w:rsidRDefault="006D441C">
      <w:pPr>
        <w:spacing w:line="360" w:lineRule="auto"/>
        <w:contextualSpacing/>
        <w:jc w:val="both"/>
        <w:rPr>
          <w:b/>
          <w:sz w:val="28"/>
        </w:rPr>
      </w:pPr>
      <w:r>
        <w:rPr>
          <w:b/>
          <w:sz w:val="28"/>
        </w:rPr>
        <w:t>должны уметь:</w:t>
      </w:r>
    </w:p>
    <w:p w14:paraId="2C3534EE" w14:textId="77777777" w:rsidR="003120FF" w:rsidRDefault="006D441C">
      <w:pPr>
        <w:spacing w:line="360" w:lineRule="auto"/>
        <w:contextualSpacing/>
        <w:jc w:val="both"/>
        <w:rPr>
          <w:sz w:val="28"/>
        </w:rPr>
      </w:pPr>
      <w:r>
        <w:rPr>
          <w:sz w:val="28"/>
        </w:rPr>
        <w:t>- составлять индивидуальный режим дня и соблюдать его;</w:t>
      </w:r>
    </w:p>
    <w:p w14:paraId="103C4743" w14:textId="77777777" w:rsidR="003120FF" w:rsidRDefault="006D441C">
      <w:pPr>
        <w:spacing w:line="360" w:lineRule="auto"/>
        <w:contextualSpacing/>
        <w:jc w:val="both"/>
        <w:rPr>
          <w:sz w:val="28"/>
        </w:rPr>
      </w:pPr>
      <w:r>
        <w:rPr>
          <w:sz w:val="28"/>
        </w:rPr>
        <w:t>- выполнять физические упражнения для развития физических навыков;</w:t>
      </w:r>
    </w:p>
    <w:p w14:paraId="73867CAD" w14:textId="77777777" w:rsidR="003120FF" w:rsidRDefault="006D441C">
      <w:pPr>
        <w:spacing w:line="360" w:lineRule="auto"/>
        <w:contextualSpacing/>
        <w:jc w:val="both"/>
        <w:rPr>
          <w:sz w:val="28"/>
        </w:rPr>
      </w:pPr>
      <w:r>
        <w:rPr>
          <w:sz w:val="28"/>
        </w:rPr>
        <w:t xml:space="preserve">- заботиться о своем здоровье; </w:t>
      </w:r>
    </w:p>
    <w:p w14:paraId="0969E08D" w14:textId="77777777" w:rsidR="003120FF" w:rsidRDefault="006D441C">
      <w:pPr>
        <w:spacing w:line="360" w:lineRule="auto"/>
        <w:contextualSpacing/>
        <w:jc w:val="both"/>
        <w:rPr>
          <w:sz w:val="28"/>
        </w:rPr>
      </w:pPr>
      <w:r>
        <w:rPr>
          <w:sz w:val="28"/>
        </w:rPr>
        <w:t>- применять коммуникативные и презентационные навыки;</w:t>
      </w:r>
    </w:p>
    <w:p w14:paraId="3DD843AF" w14:textId="77777777" w:rsidR="003120FF" w:rsidRDefault="006D441C">
      <w:pPr>
        <w:spacing w:line="360" w:lineRule="auto"/>
        <w:contextualSpacing/>
        <w:jc w:val="both"/>
        <w:rPr>
          <w:sz w:val="28"/>
        </w:rPr>
      </w:pPr>
      <w:r>
        <w:rPr>
          <w:sz w:val="28"/>
        </w:rPr>
        <w:t>- оказывать первую медицинскую помощь при травмах;</w:t>
      </w:r>
    </w:p>
    <w:p w14:paraId="2CA96ED6" w14:textId="77777777" w:rsidR="003120FF" w:rsidRDefault="006D441C">
      <w:pPr>
        <w:spacing w:line="360" w:lineRule="auto"/>
        <w:contextualSpacing/>
        <w:jc w:val="both"/>
        <w:rPr>
          <w:sz w:val="28"/>
        </w:rPr>
      </w:pPr>
      <w:r>
        <w:rPr>
          <w:sz w:val="28"/>
        </w:rPr>
        <w:t>- находить выход из стрессовых ситуаций;</w:t>
      </w:r>
    </w:p>
    <w:p w14:paraId="7B0DCE8C" w14:textId="7D422FF5" w:rsidR="003120FF" w:rsidRDefault="006D441C">
      <w:pPr>
        <w:spacing w:line="360" w:lineRule="auto"/>
        <w:contextualSpacing/>
        <w:jc w:val="both"/>
        <w:rPr>
          <w:sz w:val="28"/>
        </w:rPr>
      </w:pPr>
      <w:r>
        <w:rPr>
          <w:sz w:val="28"/>
        </w:rPr>
        <w:t xml:space="preserve">- принимать разумные решения по поводу личного здоровья, а </w:t>
      </w:r>
      <w:r w:rsidR="00625E44">
        <w:rPr>
          <w:sz w:val="28"/>
        </w:rPr>
        <w:t>также сохранения</w:t>
      </w:r>
      <w:r>
        <w:rPr>
          <w:sz w:val="28"/>
        </w:rPr>
        <w:t xml:space="preserve"> и улучшения безопасной и здоровой среды обитания;</w:t>
      </w:r>
    </w:p>
    <w:p w14:paraId="5BB9C3A6" w14:textId="77777777" w:rsidR="003120FF" w:rsidRDefault="006D441C">
      <w:pPr>
        <w:spacing w:line="360" w:lineRule="auto"/>
        <w:contextualSpacing/>
        <w:jc w:val="both"/>
        <w:rPr>
          <w:sz w:val="28"/>
        </w:rPr>
      </w:pPr>
      <w:r>
        <w:rPr>
          <w:sz w:val="28"/>
        </w:rPr>
        <w:t>- адекватно оценивать своё поведение в жизненных ситуациях;</w:t>
      </w:r>
    </w:p>
    <w:p w14:paraId="00939BA3" w14:textId="77777777" w:rsidR="003120FF" w:rsidRDefault="006D441C">
      <w:pPr>
        <w:spacing w:line="360" w:lineRule="auto"/>
        <w:contextualSpacing/>
        <w:jc w:val="both"/>
        <w:rPr>
          <w:sz w:val="28"/>
        </w:rPr>
      </w:pPr>
      <w:r>
        <w:rPr>
          <w:sz w:val="28"/>
        </w:rPr>
        <w:t>- отвечать за свои поступки;</w:t>
      </w:r>
    </w:p>
    <w:p w14:paraId="39C67802" w14:textId="77777777" w:rsidR="003120FF" w:rsidRDefault="006D441C">
      <w:pPr>
        <w:spacing w:line="360" w:lineRule="auto"/>
        <w:contextualSpacing/>
        <w:jc w:val="both"/>
        <w:rPr>
          <w:sz w:val="28"/>
        </w:rPr>
      </w:pPr>
      <w:r>
        <w:rPr>
          <w:sz w:val="28"/>
        </w:rPr>
        <w:t>- отстаивать свою нравственную позицию в ситуации выбора.</w:t>
      </w:r>
    </w:p>
    <w:p w14:paraId="0DF6BC9F" w14:textId="77777777" w:rsidR="003120FF" w:rsidRDefault="006D441C">
      <w:pPr>
        <w:tabs>
          <w:tab w:val="left" w:pos="709"/>
          <w:tab w:val="left" w:pos="851"/>
        </w:tabs>
        <w:spacing w:line="360" w:lineRule="auto"/>
        <w:contextualSpacing/>
        <w:jc w:val="both"/>
        <w:rPr>
          <w:sz w:val="28"/>
        </w:rPr>
      </w:pPr>
      <w:r>
        <w:rPr>
          <w:b/>
          <w:sz w:val="28"/>
        </w:rPr>
        <w:lastRenderedPageBreak/>
        <w:t xml:space="preserve">           2.2.</w:t>
      </w:r>
      <w:r>
        <w:rPr>
          <w:sz w:val="28"/>
        </w:rPr>
        <w:t xml:space="preserve"> В ходе реализация программы внеурочной деятельности по спортивно-оздоровительному направлению «</w:t>
      </w:r>
      <w:r>
        <w:rPr>
          <w:color w:val="333333"/>
          <w:sz w:val="28"/>
        </w:rPr>
        <w:t>Спортивные игры</w:t>
      </w:r>
      <w:r>
        <w:rPr>
          <w:sz w:val="28"/>
        </w:rPr>
        <w:t xml:space="preserve">» обучающиеся </w:t>
      </w:r>
      <w:r>
        <w:rPr>
          <w:b/>
          <w:sz w:val="28"/>
        </w:rPr>
        <w:t>смогут получить знания</w:t>
      </w:r>
      <w:r>
        <w:rPr>
          <w:sz w:val="28"/>
        </w:rPr>
        <w:t xml:space="preserve">: </w:t>
      </w:r>
    </w:p>
    <w:p w14:paraId="4DAEE12C" w14:textId="77777777" w:rsidR="003120FF" w:rsidRDefault="006D441C">
      <w:pPr>
        <w:pStyle w:val="16"/>
        <w:tabs>
          <w:tab w:val="left" w:pos="582"/>
        </w:tabs>
        <w:spacing w:after="0" w:line="360" w:lineRule="auto"/>
        <w:ind w:right="20" w:firstLine="0"/>
        <w:contextualSpacing/>
        <w:jc w:val="both"/>
        <w:rPr>
          <w:sz w:val="28"/>
        </w:rPr>
      </w:pPr>
      <w:r>
        <w:rPr>
          <w:sz w:val="28"/>
        </w:rPr>
        <w:t xml:space="preserve">- значение </w:t>
      </w:r>
      <w:r>
        <w:rPr>
          <w:color w:val="333333"/>
          <w:sz w:val="28"/>
        </w:rPr>
        <w:t>спортивных игр</w:t>
      </w:r>
      <w:r>
        <w:rPr>
          <w:sz w:val="28"/>
        </w:rPr>
        <w:t xml:space="preserve"> в развитии физических способностей и совершенствовании функциональных возможностей организма занимающихся;</w:t>
      </w:r>
    </w:p>
    <w:p w14:paraId="490144C7" w14:textId="77777777" w:rsidR="003120FF" w:rsidRDefault="006D441C">
      <w:pPr>
        <w:pStyle w:val="16"/>
        <w:tabs>
          <w:tab w:val="left" w:pos="586"/>
        </w:tabs>
        <w:spacing w:after="0" w:line="360" w:lineRule="auto"/>
        <w:ind w:right="20" w:firstLine="0"/>
        <w:contextualSpacing/>
        <w:jc w:val="both"/>
        <w:rPr>
          <w:sz w:val="28"/>
        </w:rPr>
      </w:pPr>
      <w:r>
        <w:rPr>
          <w:sz w:val="28"/>
        </w:rPr>
        <w:t xml:space="preserve">- правила безопасного поведения во время занятий </w:t>
      </w:r>
      <w:r>
        <w:rPr>
          <w:color w:val="333333"/>
          <w:sz w:val="28"/>
        </w:rPr>
        <w:t>спортивными играми</w:t>
      </w:r>
      <w:r>
        <w:rPr>
          <w:sz w:val="28"/>
        </w:rPr>
        <w:t>;</w:t>
      </w:r>
    </w:p>
    <w:p w14:paraId="50B8606E" w14:textId="77777777" w:rsidR="003120FF" w:rsidRDefault="006D441C">
      <w:pPr>
        <w:pStyle w:val="16"/>
        <w:tabs>
          <w:tab w:val="left" w:pos="582"/>
        </w:tabs>
        <w:spacing w:after="0" w:line="360" w:lineRule="auto"/>
        <w:ind w:right="20" w:firstLine="0"/>
        <w:contextualSpacing/>
        <w:jc w:val="both"/>
        <w:rPr>
          <w:sz w:val="28"/>
        </w:rPr>
      </w:pPr>
      <w:r>
        <w:rPr>
          <w:sz w:val="28"/>
        </w:rPr>
        <w:t>- названия разучиваемых технических приёмов игр и основы правильной техники;</w:t>
      </w:r>
    </w:p>
    <w:p w14:paraId="4C584981" w14:textId="77777777" w:rsidR="003120FF" w:rsidRDefault="006D441C">
      <w:pPr>
        <w:pStyle w:val="16"/>
        <w:tabs>
          <w:tab w:val="left" w:pos="586"/>
        </w:tabs>
        <w:spacing w:after="0" w:line="360" w:lineRule="auto"/>
        <w:ind w:right="20" w:firstLine="0"/>
        <w:contextualSpacing/>
        <w:jc w:val="both"/>
        <w:rPr>
          <w:sz w:val="28"/>
        </w:rPr>
      </w:pPr>
      <w:r>
        <w:rPr>
          <w:sz w:val="28"/>
        </w:rPr>
        <w:t>- наиболее типичные ошибки при выполнении технических приёмов и тактических действий;</w:t>
      </w:r>
    </w:p>
    <w:p w14:paraId="7208C921" w14:textId="77777777" w:rsidR="003120FF" w:rsidRDefault="006D441C">
      <w:pPr>
        <w:pStyle w:val="16"/>
        <w:tabs>
          <w:tab w:val="left" w:pos="586"/>
        </w:tabs>
        <w:spacing w:after="0" w:line="360" w:lineRule="auto"/>
        <w:ind w:right="20" w:firstLine="0"/>
        <w:contextualSpacing/>
        <w:jc w:val="both"/>
        <w:rPr>
          <w:sz w:val="28"/>
        </w:rPr>
      </w:pPr>
      <w:r>
        <w:rPr>
          <w:sz w:val="28"/>
        </w:rPr>
        <w:t>- упражнения для развития физических способностей (скоростных, скоростно-силовых, координационных, выносливости, гибкости);</w:t>
      </w:r>
    </w:p>
    <w:p w14:paraId="5618ED13" w14:textId="77777777" w:rsidR="003120FF" w:rsidRDefault="006D441C">
      <w:pPr>
        <w:pStyle w:val="16"/>
        <w:tabs>
          <w:tab w:val="left" w:pos="586"/>
        </w:tabs>
        <w:spacing w:after="0" w:line="360" w:lineRule="auto"/>
        <w:ind w:right="20" w:firstLine="0"/>
        <w:contextualSpacing/>
        <w:jc w:val="both"/>
        <w:rPr>
          <w:sz w:val="28"/>
        </w:rPr>
      </w:pPr>
      <w:r>
        <w:rPr>
          <w:sz w:val="28"/>
        </w:rPr>
        <w:t>- контрольные упражнения (двигательные тесты) для оценки физической и технической подготовленности и требования к технике и правилам их выполнения;</w:t>
      </w:r>
    </w:p>
    <w:p w14:paraId="154BD5EF" w14:textId="77777777" w:rsidR="003120FF" w:rsidRDefault="006D441C">
      <w:pPr>
        <w:pStyle w:val="16"/>
        <w:tabs>
          <w:tab w:val="left" w:pos="582"/>
        </w:tabs>
        <w:spacing w:after="0" w:line="360" w:lineRule="auto"/>
        <w:ind w:right="20" w:firstLine="0"/>
        <w:contextualSpacing/>
        <w:jc w:val="both"/>
        <w:rPr>
          <w:sz w:val="28"/>
        </w:rPr>
      </w:pPr>
      <w:r>
        <w:rPr>
          <w:sz w:val="28"/>
        </w:rPr>
        <w:t xml:space="preserve">- основное содержание правил соревнований по </w:t>
      </w:r>
      <w:r>
        <w:rPr>
          <w:color w:val="333333"/>
          <w:sz w:val="28"/>
        </w:rPr>
        <w:t>спортивным играм</w:t>
      </w:r>
      <w:r>
        <w:rPr>
          <w:sz w:val="28"/>
        </w:rPr>
        <w:t>;</w:t>
      </w:r>
    </w:p>
    <w:p w14:paraId="195AF81C" w14:textId="77777777" w:rsidR="003120FF" w:rsidRDefault="006D441C">
      <w:pPr>
        <w:pStyle w:val="16"/>
        <w:tabs>
          <w:tab w:val="left" w:pos="573"/>
        </w:tabs>
        <w:spacing w:after="0" w:line="360" w:lineRule="auto"/>
        <w:ind w:firstLine="0"/>
        <w:contextualSpacing/>
        <w:jc w:val="both"/>
        <w:rPr>
          <w:sz w:val="28"/>
        </w:rPr>
      </w:pPr>
      <w:r>
        <w:rPr>
          <w:sz w:val="28"/>
        </w:rPr>
        <w:t xml:space="preserve">- </w:t>
      </w:r>
      <w:proofErr w:type="gramStart"/>
      <w:r>
        <w:rPr>
          <w:sz w:val="28"/>
        </w:rPr>
        <w:t>жесты  судьи</w:t>
      </w:r>
      <w:proofErr w:type="gramEnd"/>
      <w:r>
        <w:rPr>
          <w:color w:val="333333"/>
          <w:sz w:val="28"/>
        </w:rPr>
        <w:t xml:space="preserve"> спортивных игр</w:t>
      </w:r>
      <w:r>
        <w:rPr>
          <w:sz w:val="28"/>
        </w:rPr>
        <w:t xml:space="preserve">; </w:t>
      </w:r>
    </w:p>
    <w:p w14:paraId="51ED0C2F" w14:textId="77777777" w:rsidR="003120FF" w:rsidRDefault="006D441C">
      <w:pPr>
        <w:pStyle w:val="16"/>
        <w:tabs>
          <w:tab w:val="left" w:pos="582"/>
        </w:tabs>
        <w:spacing w:after="0" w:line="360" w:lineRule="auto"/>
        <w:ind w:right="20" w:firstLine="0"/>
        <w:contextualSpacing/>
        <w:jc w:val="both"/>
        <w:rPr>
          <w:sz w:val="28"/>
        </w:rPr>
      </w:pPr>
      <w:r>
        <w:rPr>
          <w:sz w:val="28"/>
        </w:rPr>
        <w:t xml:space="preserve">- игровые упражнения, подвижные игры и эстафеты с элементами </w:t>
      </w:r>
      <w:r>
        <w:rPr>
          <w:color w:val="333333"/>
          <w:sz w:val="28"/>
        </w:rPr>
        <w:t>спортивных игр</w:t>
      </w:r>
      <w:r>
        <w:rPr>
          <w:sz w:val="28"/>
        </w:rPr>
        <w:t>;</w:t>
      </w:r>
    </w:p>
    <w:p w14:paraId="0DF941E4" w14:textId="77777777" w:rsidR="003120FF" w:rsidRDefault="006D441C">
      <w:pPr>
        <w:pStyle w:val="27"/>
        <w:spacing w:before="0" w:after="0" w:line="360" w:lineRule="auto"/>
        <w:ind w:left="20"/>
        <w:contextualSpacing/>
        <w:jc w:val="left"/>
        <w:rPr>
          <w:b/>
          <w:sz w:val="28"/>
        </w:rPr>
      </w:pPr>
      <w:r>
        <w:rPr>
          <w:b/>
          <w:sz w:val="28"/>
        </w:rPr>
        <w:t>могут научиться:</w:t>
      </w:r>
    </w:p>
    <w:p w14:paraId="2E618100" w14:textId="77777777" w:rsidR="003120FF" w:rsidRDefault="006D441C">
      <w:pPr>
        <w:pStyle w:val="16"/>
        <w:tabs>
          <w:tab w:val="left" w:pos="591"/>
        </w:tabs>
        <w:spacing w:after="0" w:line="360" w:lineRule="auto"/>
        <w:ind w:right="20" w:firstLine="0"/>
        <w:contextualSpacing/>
        <w:jc w:val="both"/>
        <w:rPr>
          <w:sz w:val="28"/>
        </w:rPr>
      </w:pPr>
      <w:r>
        <w:rPr>
          <w:sz w:val="28"/>
        </w:rPr>
        <w:t xml:space="preserve">- соблюдать меры безопасности и правила профилактики травматизма на занятиях </w:t>
      </w:r>
      <w:r>
        <w:rPr>
          <w:color w:val="333333"/>
          <w:sz w:val="28"/>
        </w:rPr>
        <w:t>спортивными играми</w:t>
      </w:r>
      <w:r>
        <w:rPr>
          <w:sz w:val="28"/>
        </w:rPr>
        <w:t>;</w:t>
      </w:r>
    </w:p>
    <w:p w14:paraId="6D9EA72D" w14:textId="77777777" w:rsidR="003120FF" w:rsidRDefault="006D441C">
      <w:pPr>
        <w:pStyle w:val="16"/>
        <w:tabs>
          <w:tab w:val="left" w:pos="582"/>
        </w:tabs>
        <w:spacing w:after="0" w:line="360" w:lineRule="auto"/>
        <w:ind w:right="20" w:firstLine="0"/>
        <w:contextualSpacing/>
        <w:jc w:val="both"/>
        <w:rPr>
          <w:sz w:val="28"/>
        </w:rPr>
      </w:pPr>
      <w:r>
        <w:rPr>
          <w:sz w:val="28"/>
        </w:rPr>
        <w:t>- выполнять технические приёмы и тактические действия;</w:t>
      </w:r>
    </w:p>
    <w:p w14:paraId="7A8062CE" w14:textId="77777777" w:rsidR="003120FF" w:rsidRDefault="006D441C">
      <w:pPr>
        <w:pStyle w:val="16"/>
        <w:tabs>
          <w:tab w:val="left" w:pos="586"/>
        </w:tabs>
        <w:spacing w:after="0" w:line="360" w:lineRule="auto"/>
        <w:ind w:right="20" w:firstLine="0"/>
        <w:contextualSpacing/>
        <w:jc w:val="both"/>
        <w:rPr>
          <w:sz w:val="28"/>
        </w:rPr>
      </w:pPr>
      <w:r>
        <w:rPr>
          <w:sz w:val="28"/>
        </w:rPr>
        <w:t xml:space="preserve">- контролировать своё самочувствие (функциональное состояние организма) на занятиях </w:t>
      </w:r>
      <w:r>
        <w:rPr>
          <w:color w:val="333333"/>
          <w:sz w:val="28"/>
        </w:rPr>
        <w:t>спортивными играми</w:t>
      </w:r>
      <w:r>
        <w:rPr>
          <w:sz w:val="28"/>
        </w:rPr>
        <w:t>;</w:t>
      </w:r>
    </w:p>
    <w:p w14:paraId="2A5B639C" w14:textId="77777777" w:rsidR="003120FF" w:rsidRDefault="006D441C">
      <w:pPr>
        <w:pStyle w:val="16"/>
        <w:tabs>
          <w:tab w:val="left" w:pos="578"/>
        </w:tabs>
        <w:spacing w:after="0" w:line="360" w:lineRule="auto"/>
        <w:ind w:firstLine="0"/>
        <w:contextualSpacing/>
        <w:jc w:val="both"/>
        <w:rPr>
          <w:sz w:val="28"/>
        </w:rPr>
      </w:pPr>
      <w:r>
        <w:rPr>
          <w:sz w:val="28"/>
        </w:rPr>
        <w:t xml:space="preserve">- играть в </w:t>
      </w:r>
      <w:r>
        <w:rPr>
          <w:color w:val="333333"/>
          <w:sz w:val="28"/>
        </w:rPr>
        <w:t>спортивные игры</w:t>
      </w:r>
      <w:r>
        <w:rPr>
          <w:sz w:val="28"/>
        </w:rPr>
        <w:t xml:space="preserve"> с соблюдением основных правил;</w:t>
      </w:r>
    </w:p>
    <w:p w14:paraId="0F092B5F" w14:textId="20B3AA90" w:rsidR="003120FF" w:rsidRDefault="006D441C">
      <w:pPr>
        <w:pStyle w:val="16"/>
        <w:tabs>
          <w:tab w:val="left" w:pos="563"/>
        </w:tabs>
        <w:spacing w:after="0" w:line="360" w:lineRule="auto"/>
        <w:ind w:firstLine="0"/>
        <w:contextualSpacing/>
        <w:jc w:val="both"/>
        <w:rPr>
          <w:sz w:val="28"/>
        </w:rPr>
      </w:pPr>
      <w:r>
        <w:rPr>
          <w:sz w:val="28"/>
        </w:rPr>
        <w:t xml:space="preserve">- демонстрировать </w:t>
      </w:r>
      <w:r w:rsidR="00625E44">
        <w:rPr>
          <w:sz w:val="28"/>
        </w:rPr>
        <w:t>жесты судьи</w:t>
      </w:r>
      <w:r>
        <w:rPr>
          <w:color w:val="333333"/>
          <w:sz w:val="28"/>
        </w:rPr>
        <w:t xml:space="preserve"> спортивных игр</w:t>
      </w:r>
      <w:r>
        <w:rPr>
          <w:sz w:val="28"/>
        </w:rPr>
        <w:t>;</w:t>
      </w:r>
    </w:p>
    <w:p w14:paraId="6DD18ADD" w14:textId="77777777" w:rsidR="003120FF" w:rsidRDefault="006D441C">
      <w:pPr>
        <w:pStyle w:val="16"/>
        <w:tabs>
          <w:tab w:val="left" w:pos="563"/>
        </w:tabs>
        <w:spacing w:after="0" w:line="360" w:lineRule="auto"/>
        <w:ind w:firstLine="0"/>
        <w:contextualSpacing/>
        <w:jc w:val="both"/>
        <w:rPr>
          <w:sz w:val="28"/>
        </w:rPr>
      </w:pPr>
      <w:r>
        <w:rPr>
          <w:sz w:val="28"/>
        </w:rPr>
        <w:t xml:space="preserve">- проводить судейство </w:t>
      </w:r>
      <w:r>
        <w:rPr>
          <w:color w:val="333333"/>
          <w:sz w:val="28"/>
        </w:rPr>
        <w:t>спортивных игр</w:t>
      </w:r>
      <w:r>
        <w:rPr>
          <w:sz w:val="28"/>
        </w:rPr>
        <w:t>.</w:t>
      </w:r>
    </w:p>
    <w:p w14:paraId="1AC938B3" w14:textId="77777777" w:rsidR="003120FF" w:rsidRDefault="006D441C">
      <w:pPr>
        <w:spacing w:line="360" w:lineRule="auto"/>
        <w:ind w:firstLine="709"/>
        <w:contextualSpacing/>
        <w:jc w:val="both"/>
        <w:rPr>
          <w:b/>
          <w:sz w:val="28"/>
        </w:rPr>
      </w:pPr>
      <w:r>
        <w:rPr>
          <w:rStyle w:val="font280"/>
          <w:b/>
          <w:sz w:val="28"/>
        </w:rPr>
        <w:lastRenderedPageBreak/>
        <w:t>Основной показатель реализации программы «Спортивные игры»</w:t>
      </w:r>
      <w:r>
        <w:rPr>
          <w:rStyle w:val="font280"/>
          <w:sz w:val="28"/>
        </w:rPr>
        <w:t xml:space="preserve"> - стабильность состава занимающихся, динамика прироста индивидуальных показателей выполнения программных требований по уровню подготовленности занимающихся, выраженных в количественных показателях физического развития, физической, технической, тактической, интегральной и теоретической подготовки (по истечении каждого года), результаты участия в соревнованиях. </w:t>
      </w:r>
    </w:p>
    <w:p w14:paraId="3490DA9C" w14:textId="77777777" w:rsidR="003120FF" w:rsidRDefault="006D441C">
      <w:pPr>
        <w:spacing w:line="360" w:lineRule="auto"/>
        <w:ind w:firstLine="709"/>
        <w:contextualSpacing/>
        <w:jc w:val="both"/>
        <w:rPr>
          <w:b/>
          <w:sz w:val="28"/>
        </w:rPr>
      </w:pPr>
      <w:r>
        <w:rPr>
          <w:rStyle w:val="c80"/>
          <w:b/>
          <w:sz w:val="28"/>
        </w:rPr>
        <w:t xml:space="preserve">Материально-техническое обеспечение </w:t>
      </w:r>
    </w:p>
    <w:p w14:paraId="341F5343" w14:textId="77777777" w:rsidR="003120FF" w:rsidRDefault="006D441C">
      <w:pPr>
        <w:spacing w:after="200" w:line="360" w:lineRule="auto"/>
        <w:contextualSpacing/>
        <w:rPr>
          <w:b/>
          <w:i/>
          <w:sz w:val="28"/>
        </w:rPr>
      </w:pPr>
      <w:r>
        <w:rPr>
          <w:i/>
          <w:sz w:val="28"/>
        </w:rPr>
        <w:t>Оборудование спортзала:</w:t>
      </w:r>
    </w:p>
    <w:p w14:paraId="30C9FAD9" w14:textId="77777777" w:rsidR="003120FF" w:rsidRDefault="006D441C">
      <w:pPr>
        <w:numPr>
          <w:ilvl w:val="0"/>
          <w:numId w:val="2"/>
        </w:numPr>
        <w:spacing w:line="360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Перекладина гимнастическая (пристеночная).</w:t>
      </w:r>
    </w:p>
    <w:p w14:paraId="4FA91193" w14:textId="77777777" w:rsidR="003120FF" w:rsidRDefault="006D441C">
      <w:pPr>
        <w:numPr>
          <w:ilvl w:val="0"/>
          <w:numId w:val="2"/>
        </w:numPr>
        <w:spacing w:line="360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Стенка гимнастическая.</w:t>
      </w:r>
    </w:p>
    <w:p w14:paraId="24141DD4" w14:textId="77777777" w:rsidR="003120FF" w:rsidRDefault="006D441C">
      <w:pPr>
        <w:numPr>
          <w:ilvl w:val="0"/>
          <w:numId w:val="2"/>
        </w:numPr>
        <w:spacing w:line="360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 xml:space="preserve">Комплект навесного оборудования. </w:t>
      </w:r>
    </w:p>
    <w:p w14:paraId="32C9174C" w14:textId="77777777" w:rsidR="003120FF" w:rsidRDefault="006D441C">
      <w:pPr>
        <w:pStyle w:val="c9"/>
        <w:spacing w:line="360" w:lineRule="auto"/>
        <w:contextualSpacing/>
        <w:jc w:val="both"/>
        <w:rPr>
          <w:sz w:val="28"/>
        </w:rPr>
      </w:pPr>
      <w:r>
        <w:rPr>
          <w:sz w:val="28"/>
        </w:rPr>
        <w:t>(перекладина, мишени для метания, тренировочные баскетбольные щиты)</w:t>
      </w:r>
    </w:p>
    <w:p w14:paraId="678F8ACF" w14:textId="77777777" w:rsidR="003120FF" w:rsidRDefault="006D441C">
      <w:pPr>
        <w:numPr>
          <w:ilvl w:val="0"/>
          <w:numId w:val="2"/>
        </w:numPr>
        <w:spacing w:line="360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Мячи: баскетбольные, футбольные, волейбольные.</w:t>
      </w:r>
    </w:p>
    <w:p w14:paraId="08CD1CFD" w14:textId="77777777" w:rsidR="003120FF" w:rsidRDefault="006D441C">
      <w:pPr>
        <w:numPr>
          <w:ilvl w:val="0"/>
          <w:numId w:val="2"/>
        </w:numPr>
        <w:spacing w:line="360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Палка гимнастическая.</w:t>
      </w:r>
    </w:p>
    <w:p w14:paraId="3FDDDE11" w14:textId="77777777" w:rsidR="003120FF" w:rsidRDefault="006D441C">
      <w:pPr>
        <w:numPr>
          <w:ilvl w:val="0"/>
          <w:numId w:val="2"/>
        </w:numPr>
        <w:spacing w:line="360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Скакалка детская.</w:t>
      </w:r>
    </w:p>
    <w:p w14:paraId="3D9D08F1" w14:textId="77777777" w:rsidR="003120FF" w:rsidRDefault="006D441C">
      <w:pPr>
        <w:numPr>
          <w:ilvl w:val="0"/>
          <w:numId w:val="2"/>
        </w:numPr>
        <w:spacing w:line="360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Мат гимнастический.</w:t>
      </w:r>
    </w:p>
    <w:p w14:paraId="4C6CEC6D" w14:textId="77777777" w:rsidR="003120FF" w:rsidRDefault="006D441C">
      <w:pPr>
        <w:numPr>
          <w:ilvl w:val="0"/>
          <w:numId w:val="2"/>
        </w:numPr>
        <w:spacing w:line="360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Кегли.</w:t>
      </w:r>
    </w:p>
    <w:p w14:paraId="09B6FA80" w14:textId="77777777" w:rsidR="003120FF" w:rsidRDefault="006D441C">
      <w:pPr>
        <w:numPr>
          <w:ilvl w:val="0"/>
          <w:numId w:val="2"/>
        </w:numPr>
        <w:spacing w:line="360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Обруч пластиковый детский.</w:t>
      </w:r>
    </w:p>
    <w:p w14:paraId="4BB4BF5D" w14:textId="77777777" w:rsidR="003120FF" w:rsidRDefault="006D441C">
      <w:pPr>
        <w:numPr>
          <w:ilvl w:val="0"/>
          <w:numId w:val="2"/>
        </w:numPr>
        <w:spacing w:line="360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Планка для прыжков в высоту.</w:t>
      </w:r>
    </w:p>
    <w:p w14:paraId="701E3BD5" w14:textId="77777777" w:rsidR="003120FF" w:rsidRDefault="006D441C">
      <w:pPr>
        <w:numPr>
          <w:ilvl w:val="0"/>
          <w:numId w:val="2"/>
        </w:numPr>
        <w:spacing w:line="360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Стойка для прыжков в высоту.</w:t>
      </w:r>
    </w:p>
    <w:p w14:paraId="52EA4D8B" w14:textId="77777777" w:rsidR="003120FF" w:rsidRDefault="006D441C">
      <w:pPr>
        <w:numPr>
          <w:ilvl w:val="0"/>
          <w:numId w:val="2"/>
        </w:numPr>
        <w:spacing w:line="360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Флажки: разметочные с опорой, стартовые.</w:t>
      </w:r>
    </w:p>
    <w:p w14:paraId="01ADAE62" w14:textId="77777777" w:rsidR="003120FF" w:rsidRDefault="006D441C">
      <w:pPr>
        <w:numPr>
          <w:ilvl w:val="0"/>
          <w:numId w:val="2"/>
        </w:numPr>
        <w:spacing w:line="360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Рулетка измерительная.</w:t>
      </w:r>
    </w:p>
    <w:p w14:paraId="7F0793C1" w14:textId="77777777" w:rsidR="003120FF" w:rsidRDefault="006D441C">
      <w:pPr>
        <w:numPr>
          <w:ilvl w:val="0"/>
          <w:numId w:val="2"/>
        </w:numPr>
        <w:spacing w:line="360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Щит баскетбольный тренировочный.</w:t>
      </w:r>
    </w:p>
    <w:p w14:paraId="60BC4F1F" w14:textId="77777777" w:rsidR="003120FF" w:rsidRDefault="006D441C">
      <w:pPr>
        <w:numPr>
          <w:ilvl w:val="0"/>
          <w:numId w:val="2"/>
        </w:numPr>
        <w:spacing w:line="360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Сетка для переноса и хранения мячей.</w:t>
      </w:r>
    </w:p>
    <w:p w14:paraId="33343A58" w14:textId="77777777" w:rsidR="003120FF" w:rsidRDefault="006D441C">
      <w:pPr>
        <w:numPr>
          <w:ilvl w:val="0"/>
          <w:numId w:val="2"/>
        </w:numPr>
        <w:spacing w:line="360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Волейбольная сетка универсальная.</w:t>
      </w:r>
    </w:p>
    <w:p w14:paraId="75AF12E3" w14:textId="77777777" w:rsidR="003120FF" w:rsidRDefault="006D441C">
      <w:pPr>
        <w:numPr>
          <w:ilvl w:val="0"/>
          <w:numId w:val="2"/>
        </w:numPr>
        <w:spacing w:line="360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Сетка волейбольная.</w:t>
      </w:r>
    </w:p>
    <w:p w14:paraId="58749542" w14:textId="77777777" w:rsidR="003120FF" w:rsidRDefault="006D441C">
      <w:pPr>
        <w:numPr>
          <w:ilvl w:val="0"/>
          <w:numId w:val="2"/>
        </w:numPr>
        <w:spacing w:line="360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Аптечка.</w:t>
      </w:r>
    </w:p>
    <w:p w14:paraId="0B8EFC7E" w14:textId="77777777" w:rsidR="003120FF" w:rsidRDefault="006D441C">
      <w:pPr>
        <w:numPr>
          <w:ilvl w:val="0"/>
          <w:numId w:val="2"/>
        </w:numPr>
        <w:spacing w:line="360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lastRenderedPageBreak/>
        <w:t>Мяч малый (теннисный).</w:t>
      </w:r>
    </w:p>
    <w:p w14:paraId="07791663" w14:textId="77777777" w:rsidR="003120FF" w:rsidRDefault="006D441C">
      <w:pPr>
        <w:numPr>
          <w:ilvl w:val="0"/>
          <w:numId w:val="2"/>
        </w:numPr>
        <w:spacing w:line="360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Гранаты для метания (500г,700г).</w:t>
      </w:r>
    </w:p>
    <w:p w14:paraId="4B5C98AC" w14:textId="77777777" w:rsidR="003120FF" w:rsidRDefault="006D441C">
      <w:pPr>
        <w:pStyle w:val="c6"/>
        <w:spacing w:line="360" w:lineRule="auto"/>
        <w:contextualSpacing/>
        <w:jc w:val="both"/>
        <w:rPr>
          <w:i/>
          <w:sz w:val="28"/>
        </w:rPr>
      </w:pPr>
      <w:r>
        <w:rPr>
          <w:rStyle w:val="c80"/>
          <w:i/>
          <w:sz w:val="28"/>
        </w:rPr>
        <w:t>Пришкольный стадион (площадка):</w:t>
      </w:r>
    </w:p>
    <w:p w14:paraId="3A59EDFA" w14:textId="77777777" w:rsidR="003120FF" w:rsidRDefault="006D441C">
      <w:pPr>
        <w:pStyle w:val="c10"/>
        <w:spacing w:line="360" w:lineRule="auto"/>
        <w:contextualSpacing/>
        <w:jc w:val="both"/>
        <w:rPr>
          <w:sz w:val="28"/>
        </w:rPr>
      </w:pPr>
      <w:r>
        <w:rPr>
          <w:sz w:val="28"/>
        </w:rPr>
        <w:t>1. Игровое поле для мини-футбола.</w:t>
      </w:r>
    </w:p>
    <w:p w14:paraId="270B7473" w14:textId="77777777" w:rsidR="003120FF" w:rsidRDefault="006D441C">
      <w:pPr>
        <w:pStyle w:val="c10"/>
        <w:spacing w:line="360" w:lineRule="auto"/>
        <w:contextualSpacing/>
        <w:jc w:val="both"/>
        <w:rPr>
          <w:sz w:val="28"/>
        </w:rPr>
      </w:pPr>
      <w:r>
        <w:rPr>
          <w:sz w:val="28"/>
        </w:rPr>
        <w:t>2. Площадка игровая баскетбольная.</w:t>
      </w:r>
    </w:p>
    <w:p w14:paraId="7D7F3771" w14:textId="77777777" w:rsidR="003120FF" w:rsidRDefault="006D441C">
      <w:pPr>
        <w:pStyle w:val="c10"/>
        <w:spacing w:line="360" w:lineRule="auto"/>
        <w:contextualSpacing/>
        <w:jc w:val="both"/>
        <w:rPr>
          <w:sz w:val="28"/>
        </w:rPr>
      </w:pPr>
      <w:r>
        <w:rPr>
          <w:sz w:val="28"/>
        </w:rPr>
        <w:t>3. Площадка игровая волейбольная.</w:t>
      </w:r>
    </w:p>
    <w:p w14:paraId="147ED7D3" w14:textId="77777777" w:rsidR="003120FF" w:rsidRDefault="006D441C">
      <w:pPr>
        <w:pStyle w:val="c10"/>
        <w:spacing w:line="360" w:lineRule="auto"/>
        <w:contextualSpacing/>
        <w:jc w:val="both"/>
        <w:rPr>
          <w:sz w:val="28"/>
        </w:rPr>
      </w:pPr>
      <w:r>
        <w:rPr>
          <w:sz w:val="28"/>
        </w:rPr>
        <w:t>4. Гимнастическая площадка.</w:t>
      </w:r>
    </w:p>
    <w:p w14:paraId="612A712C" w14:textId="77777777" w:rsidR="003120FF" w:rsidRDefault="006D441C">
      <w:pPr>
        <w:pStyle w:val="c10"/>
        <w:spacing w:line="360" w:lineRule="auto"/>
        <w:contextualSpacing/>
        <w:jc w:val="both"/>
        <w:rPr>
          <w:sz w:val="28"/>
        </w:rPr>
      </w:pPr>
      <w:r>
        <w:rPr>
          <w:sz w:val="28"/>
        </w:rPr>
        <w:t>5. Полоса препятствия.</w:t>
      </w:r>
    </w:p>
    <w:p w14:paraId="344495AD" w14:textId="77777777" w:rsidR="003120FF" w:rsidRDefault="006D441C">
      <w:pPr>
        <w:spacing w:line="360" w:lineRule="auto"/>
        <w:jc w:val="center"/>
        <w:rPr>
          <w:sz w:val="28"/>
        </w:rPr>
      </w:pPr>
      <w:r>
        <w:rPr>
          <w:b/>
          <w:sz w:val="28"/>
        </w:rPr>
        <w:t>Тематическое планирование.</w:t>
      </w:r>
    </w:p>
    <w:p w14:paraId="462EEEE1" w14:textId="77777777" w:rsidR="003120FF" w:rsidRDefault="006D441C">
      <w:pPr>
        <w:jc w:val="both"/>
        <w:rPr>
          <w:sz w:val="28"/>
        </w:rPr>
      </w:pPr>
      <w:r>
        <w:rPr>
          <w:sz w:val="28"/>
        </w:rPr>
        <w:t xml:space="preserve">          </w:t>
      </w:r>
    </w:p>
    <w:p w14:paraId="118F1032" w14:textId="362B4B80" w:rsidR="003120FF" w:rsidRDefault="006D441C">
      <w:pPr>
        <w:jc w:val="both"/>
        <w:rPr>
          <w:sz w:val="28"/>
        </w:rPr>
      </w:pPr>
      <w:r>
        <w:rPr>
          <w:sz w:val="28"/>
        </w:rPr>
        <w:t>Учебно-</w:t>
      </w:r>
      <w:r w:rsidR="00625E44">
        <w:rPr>
          <w:sz w:val="28"/>
        </w:rPr>
        <w:t>тематический план</w:t>
      </w:r>
      <w:r>
        <w:rPr>
          <w:sz w:val="28"/>
        </w:rPr>
        <w:t>.</w:t>
      </w:r>
    </w:p>
    <w:p w14:paraId="386D1B91" w14:textId="77777777" w:rsidR="003120FF" w:rsidRDefault="003120FF">
      <w:pPr>
        <w:jc w:val="both"/>
        <w:rPr>
          <w:sz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3026"/>
        <w:gridCol w:w="1800"/>
        <w:gridCol w:w="1470"/>
        <w:gridCol w:w="1492"/>
      </w:tblGrid>
      <w:tr w:rsidR="003120FF" w14:paraId="43295776" w14:textId="77777777">
        <w:tc>
          <w:tcPr>
            <w:tcW w:w="851" w:type="dxa"/>
            <w:vMerge w:val="restart"/>
          </w:tcPr>
          <w:p w14:paraId="4CC75581" w14:textId="77777777" w:rsidR="003120FF" w:rsidRDefault="006D441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14:paraId="162808D0" w14:textId="77777777" w:rsidR="003120FF" w:rsidRDefault="006D441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3026" w:type="dxa"/>
            <w:vMerge w:val="restart"/>
          </w:tcPr>
          <w:p w14:paraId="18E6C9F7" w14:textId="2BA85680" w:rsidR="003120FF" w:rsidRDefault="00625E44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Спортивные игры</w:t>
            </w:r>
          </w:p>
        </w:tc>
        <w:tc>
          <w:tcPr>
            <w:tcW w:w="4725" w:type="dxa"/>
            <w:gridSpan w:val="3"/>
          </w:tcPr>
          <w:p w14:paraId="68DEB742" w14:textId="6EE9D109" w:rsidR="003120FF" w:rsidRDefault="00625E44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часов</w:t>
            </w:r>
          </w:p>
        </w:tc>
      </w:tr>
      <w:tr w:rsidR="003120FF" w14:paraId="6DBF63D4" w14:textId="77777777">
        <w:tc>
          <w:tcPr>
            <w:tcW w:w="851" w:type="dxa"/>
            <w:vMerge/>
          </w:tcPr>
          <w:p w14:paraId="240D26B5" w14:textId="77777777" w:rsidR="003120FF" w:rsidRDefault="003120FF"/>
        </w:tc>
        <w:tc>
          <w:tcPr>
            <w:tcW w:w="3026" w:type="dxa"/>
            <w:vMerge/>
          </w:tcPr>
          <w:p w14:paraId="2792A341" w14:textId="77777777" w:rsidR="003120FF" w:rsidRDefault="003120FF"/>
        </w:tc>
        <w:tc>
          <w:tcPr>
            <w:tcW w:w="1800" w:type="dxa"/>
          </w:tcPr>
          <w:p w14:paraId="3F8DC29D" w14:textId="77777777" w:rsidR="003120FF" w:rsidRDefault="006D441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470" w:type="dxa"/>
          </w:tcPr>
          <w:p w14:paraId="3C6FDE3F" w14:textId="77777777" w:rsidR="003120FF" w:rsidRDefault="006D441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Теория</w:t>
            </w:r>
          </w:p>
        </w:tc>
        <w:tc>
          <w:tcPr>
            <w:tcW w:w="1455" w:type="dxa"/>
          </w:tcPr>
          <w:p w14:paraId="2AADEF3B" w14:textId="77777777" w:rsidR="003120FF" w:rsidRDefault="006D441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Практика </w:t>
            </w:r>
          </w:p>
        </w:tc>
      </w:tr>
      <w:tr w:rsidR="003120FF" w14:paraId="57E5A792" w14:textId="77777777">
        <w:tc>
          <w:tcPr>
            <w:tcW w:w="851" w:type="dxa"/>
          </w:tcPr>
          <w:p w14:paraId="62659B19" w14:textId="77777777" w:rsidR="003120FF" w:rsidRDefault="006D441C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026" w:type="dxa"/>
          </w:tcPr>
          <w:p w14:paraId="6EFBFB40" w14:textId="77777777" w:rsidR="003120FF" w:rsidRDefault="006D441C">
            <w:pPr>
              <w:jc w:val="both"/>
              <w:rPr>
                <w:sz w:val="28"/>
              </w:rPr>
            </w:pPr>
            <w:r>
              <w:rPr>
                <w:sz w:val="28"/>
              </w:rPr>
              <w:t>Баскетбол</w:t>
            </w:r>
          </w:p>
        </w:tc>
        <w:tc>
          <w:tcPr>
            <w:tcW w:w="1800" w:type="dxa"/>
          </w:tcPr>
          <w:p w14:paraId="53E2B90A" w14:textId="77777777" w:rsidR="003120FF" w:rsidRDefault="006D441C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470" w:type="dxa"/>
          </w:tcPr>
          <w:p w14:paraId="3BE198F6" w14:textId="77777777" w:rsidR="003120FF" w:rsidRDefault="006D441C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55" w:type="dxa"/>
          </w:tcPr>
          <w:p w14:paraId="58B5F786" w14:textId="77777777" w:rsidR="003120FF" w:rsidRDefault="006D441C">
            <w:pPr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3120FF" w14:paraId="68FA2237" w14:textId="77777777">
        <w:tc>
          <w:tcPr>
            <w:tcW w:w="851" w:type="dxa"/>
          </w:tcPr>
          <w:p w14:paraId="205A685A" w14:textId="77777777" w:rsidR="003120FF" w:rsidRDefault="006D441C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26" w:type="dxa"/>
          </w:tcPr>
          <w:p w14:paraId="47621624" w14:textId="77777777" w:rsidR="003120FF" w:rsidRDefault="006D441C">
            <w:pPr>
              <w:jc w:val="both"/>
              <w:rPr>
                <w:sz w:val="28"/>
              </w:rPr>
            </w:pPr>
            <w:r>
              <w:rPr>
                <w:sz w:val="28"/>
              </w:rPr>
              <w:t>Волейбол</w:t>
            </w:r>
          </w:p>
        </w:tc>
        <w:tc>
          <w:tcPr>
            <w:tcW w:w="1800" w:type="dxa"/>
          </w:tcPr>
          <w:p w14:paraId="18F84DEE" w14:textId="77777777" w:rsidR="003120FF" w:rsidRDefault="006D441C">
            <w:pPr>
              <w:jc w:val="both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470" w:type="dxa"/>
          </w:tcPr>
          <w:p w14:paraId="08D257B1" w14:textId="77777777" w:rsidR="003120FF" w:rsidRDefault="006D441C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55" w:type="dxa"/>
          </w:tcPr>
          <w:p w14:paraId="087AC592" w14:textId="77777777" w:rsidR="003120FF" w:rsidRDefault="006D441C">
            <w:pPr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3120FF" w14:paraId="30BEEB57" w14:textId="77777777">
        <w:tc>
          <w:tcPr>
            <w:tcW w:w="851" w:type="dxa"/>
          </w:tcPr>
          <w:p w14:paraId="5EFF9050" w14:textId="77777777" w:rsidR="003120FF" w:rsidRDefault="006D441C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026" w:type="dxa"/>
          </w:tcPr>
          <w:p w14:paraId="0D504254" w14:textId="77777777" w:rsidR="003120FF" w:rsidRDefault="006D441C">
            <w:pPr>
              <w:jc w:val="both"/>
              <w:rPr>
                <w:sz w:val="28"/>
              </w:rPr>
            </w:pPr>
            <w:r>
              <w:rPr>
                <w:sz w:val="28"/>
              </w:rPr>
              <w:t>Футбол</w:t>
            </w:r>
          </w:p>
        </w:tc>
        <w:tc>
          <w:tcPr>
            <w:tcW w:w="1800" w:type="dxa"/>
          </w:tcPr>
          <w:p w14:paraId="5B0D4E41" w14:textId="77777777" w:rsidR="003120FF" w:rsidRDefault="006D441C">
            <w:pPr>
              <w:jc w:val="both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470" w:type="dxa"/>
          </w:tcPr>
          <w:p w14:paraId="2880073B" w14:textId="77777777" w:rsidR="003120FF" w:rsidRDefault="006D441C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55" w:type="dxa"/>
          </w:tcPr>
          <w:p w14:paraId="52A22053" w14:textId="77777777" w:rsidR="003120FF" w:rsidRDefault="006D441C">
            <w:pPr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3120FF" w14:paraId="2D04A4B4" w14:textId="77777777">
        <w:tc>
          <w:tcPr>
            <w:tcW w:w="851" w:type="dxa"/>
          </w:tcPr>
          <w:p w14:paraId="2757449F" w14:textId="77777777" w:rsidR="003120FF" w:rsidRDefault="003120FF">
            <w:pPr>
              <w:jc w:val="both"/>
              <w:rPr>
                <w:sz w:val="28"/>
              </w:rPr>
            </w:pPr>
          </w:p>
        </w:tc>
        <w:tc>
          <w:tcPr>
            <w:tcW w:w="3026" w:type="dxa"/>
          </w:tcPr>
          <w:p w14:paraId="59F03D56" w14:textId="77777777" w:rsidR="003120FF" w:rsidRDefault="006D441C">
            <w:pPr>
              <w:jc w:val="bot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800" w:type="dxa"/>
          </w:tcPr>
          <w:p w14:paraId="706DE135" w14:textId="77777777" w:rsidR="003120FF" w:rsidRDefault="006D441C">
            <w:pPr>
              <w:jc w:val="bot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470" w:type="dxa"/>
          </w:tcPr>
          <w:p w14:paraId="4265ADB5" w14:textId="77777777" w:rsidR="003120FF" w:rsidRDefault="006D441C">
            <w:pPr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55" w:type="dxa"/>
          </w:tcPr>
          <w:p w14:paraId="51C5D18B" w14:textId="77777777" w:rsidR="003120FF" w:rsidRDefault="006D441C">
            <w:pPr>
              <w:jc w:val="both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</w:tbl>
    <w:p w14:paraId="262F53C0" w14:textId="77777777" w:rsidR="003120FF" w:rsidRDefault="003120FF">
      <w:pPr>
        <w:spacing w:line="200" w:lineRule="atLeast"/>
        <w:contextualSpacing/>
        <w:jc w:val="both"/>
        <w:rPr>
          <w:b/>
          <w:sz w:val="28"/>
        </w:rPr>
      </w:pPr>
    </w:p>
    <w:p w14:paraId="00ACB5BC" w14:textId="77777777" w:rsidR="003120FF" w:rsidRDefault="006D441C">
      <w:pPr>
        <w:spacing w:line="200" w:lineRule="atLeast"/>
        <w:contextualSpacing/>
        <w:jc w:val="both"/>
        <w:rPr>
          <w:sz w:val="28"/>
        </w:rPr>
      </w:pPr>
      <w:r>
        <w:rPr>
          <w:b/>
          <w:sz w:val="28"/>
        </w:rPr>
        <w:t xml:space="preserve">4.1 </w:t>
      </w:r>
      <w:r>
        <w:rPr>
          <w:sz w:val="28"/>
        </w:rPr>
        <w:t xml:space="preserve">Тематическое планирование </w:t>
      </w:r>
    </w:p>
    <w:p w14:paraId="7CC49D9F" w14:textId="77777777" w:rsidR="003120FF" w:rsidRDefault="003120FF">
      <w:pPr>
        <w:spacing w:line="200" w:lineRule="atLeast"/>
        <w:ind w:left="720"/>
        <w:contextualSpacing/>
        <w:jc w:val="both"/>
        <w:rPr>
          <w:b/>
          <w:sz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2126"/>
        <w:gridCol w:w="5839"/>
        <w:gridCol w:w="1425"/>
      </w:tblGrid>
      <w:tr w:rsidR="003120FF" w14:paraId="6D2B7976" w14:textId="77777777">
        <w:tc>
          <w:tcPr>
            <w:tcW w:w="851" w:type="dxa"/>
            <w:vAlign w:val="center"/>
          </w:tcPr>
          <w:p w14:paraId="1DDFE309" w14:textId="77777777" w:rsidR="003120FF" w:rsidRDefault="006D441C">
            <w:pPr>
              <w:spacing w:beforeAutospacing="1" w:afterAutospacing="1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2126" w:type="dxa"/>
            <w:vAlign w:val="center"/>
          </w:tcPr>
          <w:p w14:paraId="3115A278" w14:textId="77777777" w:rsidR="003120FF" w:rsidRDefault="006D441C">
            <w:pPr>
              <w:spacing w:beforeAutospacing="1" w:afterAutospacing="1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Тема </w:t>
            </w:r>
          </w:p>
        </w:tc>
        <w:tc>
          <w:tcPr>
            <w:tcW w:w="5839" w:type="dxa"/>
          </w:tcPr>
          <w:p w14:paraId="26069309" w14:textId="77777777" w:rsidR="003120FF" w:rsidRDefault="006D441C">
            <w:pPr>
              <w:spacing w:beforeAutospacing="1" w:afterAutospacing="1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 содержание занятия</w:t>
            </w:r>
          </w:p>
        </w:tc>
        <w:tc>
          <w:tcPr>
            <w:tcW w:w="1425" w:type="dxa"/>
            <w:vAlign w:val="center"/>
          </w:tcPr>
          <w:p w14:paraId="65439802" w14:textId="77777777" w:rsidR="003120FF" w:rsidRDefault="006D441C">
            <w:pPr>
              <w:spacing w:beforeAutospacing="1" w:afterAutospacing="1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Кол-во часов</w:t>
            </w:r>
          </w:p>
        </w:tc>
      </w:tr>
      <w:tr w:rsidR="003120FF" w14:paraId="3771B519" w14:textId="77777777">
        <w:tc>
          <w:tcPr>
            <w:tcW w:w="8816" w:type="dxa"/>
            <w:gridSpan w:val="3"/>
            <w:vAlign w:val="center"/>
          </w:tcPr>
          <w:p w14:paraId="37DFA3EC" w14:textId="77777777" w:rsidR="003120FF" w:rsidRDefault="006D441C">
            <w:pPr>
              <w:spacing w:beforeAutospacing="1" w:afterAutospacing="1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Баскетбол</w:t>
            </w:r>
          </w:p>
        </w:tc>
        <w:tc>
          <w:tcPr>
            <w:tcW w:w="1425" w:type="dxa"/>
            <w:vAlign w:val="center"/>
          </w:tcPr>
          <w:p w14:paraId="19A0588C" w14:textId="77777777" w:rsidR="003120FF" w:rsidRDefault="006D441C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3120FF" w14:paraId="6A3720DB" w14:textId="77777777">
        <w:tc>
          <w:tcPr>
            <w:tcW w:w="10241" w:type="dxa"/>
            <w:gridSpan w:val="4"/>
            <w:vAlign w:val="center"/>
          </w:tcPr>
          <w:p w14:paraId="203D4970" w14:textId="6BB14A7C" w:rsidR="003120FF" w:rsidRDefault="006D441C">
            <w:pPr>
              <w:spacing w:beforeAutospacing="1" w:afterAutospacing="1"/>
              <w:contextualSpacing/>
              <w:jc w:val="center"/>
              <w:rPr>
                <w:b/>
                <w:sz w:val="28"/>
              </w:rPr>
            </w:pPr>
            <w:r>
              <w:rPr>
                <w:i/>
                <w:sz w:val="28"/>
              </w:rPr>
              <w:t xml:space="preserve">Технические </w:t>
            </w:r>
            <w:proofErr w:type="gramStart"/>
            <w:r w:rsidR="00625E44">
              <w:rPr>
                <w:i/>
                <w:sz w:val="28"/>
              </w:rPr>
              <w:t xml:space="preserve">действия: </w:t>
            </w:r>
            <w:r w:rsidR="00625E44"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 </w:t>
            </w:r>
            <w:proofErr w:type="gramEnd"/>
            <w:r>
              <w:rPr>
                <w:b/>
                <w:i/>
                <w:sz w:val="28"/>
              </w:rPr>
              <w:t xml:space="preserve">                                                                                             </w:t>
            </w:r>
          </w:p>
        </w:tc>
      </w:tr>
      <w:tr w:rsidR="003120FF" w14:paraId="2CA76E50" w14:textId="77777777">
        <w:tc>
          <w:tcPr>
            <w:tcW w:w="851" w:type="dxa"/>
            <w:vAlign w:val="center"/>
          </w:tcPr>
          <w:p w14:paraId="5FF46339" w14:textId="77777777" w:rsidR="003120FF" w:rsidRDefault="006D441C">
            <w:pPr>
              <w:spacing w:beforeAutospacing="1" w:afterAutospacing="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26" w:type="dxa"/>
          </w:tcPr>
          <w:p w14:paraId="3D8F709A" w14:textId="77777777" w:rsidR="003120FF" w:rsidRDefault="006D441C">
            <w:pPr>
              <w:tabs>
                <w:tab w:val="left" w:pos="426"/>
              </w:tabs>
              <w:rPr>
                <w:sz w:val="28"/>
              </w:rPr>
            </w:pPr>
            <w:r>
              <w:rPr>
                <w:sz w:val="28"/>
              </w:rPr>
              <w:t xml:space="preserve">Стойки и перемещения баскетболиста                                       </w:t>
            </w:r>
          </w:p>
        </w:tc>
        <w:tc>
          <w:tcPr>
            <w:tcW w:w="5839" w:type="dxa"/>
            <w:vMerge w:val="restart"/>
          </w:tcPr>
          <w:p w14:paraId="42DF9731" w14:textId="77777777" w:rsidR="003120FF" w:rsidRDefault="006D441C">
            <w:pPr>
              <w:tabs>
                <w:tab w:val="left" w:pos="42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Стойки игрока. Перемещение в стойке приставными шагами боком, лицом и спиной вперед. Остановка двумя руками и прыжком. Повороты без мяча и с мячом. Комбинация из основных элементов техники передвижений (перемещение в стойке, остановка, поворот, ускорение).</w:t>
            </w:r>
          </w:p>
        </w:tc>
        <w:tc>
          <w:tcPr>
            <w:tcW w:w="1425" w:type="dxa"/>
          </w:tcPr>
          <w:p w14:paraId="16B80513" w14:textId="77777777" w:rsidR="003120FF" w:rsidRDefault="006D441C">
            <w:pPr>
              <w:tabs>
                <w:tab w:val="left" w:pos="42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3120FF" w14:paraId="2015B4AA" w14:textId="77777777">
        <w:tc>
          <w:tcPr>
            <w:tcW w:w="851" w:type="dxa"/>
            <w:vAlign w:val="center"/>
          </w:tcPr>
          <w:p w14:paraId="2E3FC6AF" w14:textId="77777777" w:rsidR="003120FF" w:rsidRDefault="006D441C">
            <w:pPr>
              <w:spacing w:beforeAutospacing="1" w:afterAutospacing="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6" w:type="dxa"/>
          </w:tcPr>
          <w:p w14:paraId="5FB5F652" w14:textId="77777777" w:rsidR="003120FF" w:rsidRDefault="006D441C">
            <w:pPr>
              <w:tabs>
                <w:tab w:val="left" w:pos="426"/>
              </w:tabs>
              <w:rPr>
                <w:sz w:val="28"/>
              </w:rPr>
            </w:pPr>
            <w:r>
              <w:rPr>
                <w:sz w:val="28"/>
              </w:rPr>
              <w:t>Остановки:</w:t>
            </w:r>
          </w:p>
        </w:tc>
        <w:tc>
          <w:tcPr>
            <w:tcW w:w="5839" w:type="dxa"/>
            <w:vMerge/>
          </w:tcPr>
          <w:p w14:paraId="62B7A451" w14:textId="77777777" w:rsidR="003120FF" w:rsidRDefault="003120FF"/>
        </w:tc>
        <w:tc>
          <w:tcPr>
            <w:tcW w:w="1425" w:type="dxa"/>
          </w:tcPr>
          <w:p w14:paraId="3A27B348" w14:textId="77777777" w:rsidR="003120FF" w:rsidRDefault="003120FF">
            <w:pPr>
              <w:tabs>
                <w:tab w:val="left" w:pos="426"/>
              </w:tabs>
              <w:jc w:val="center"/>
              <w:rPr>
                <w:sz w:val="28"/>
              </w:rPr>
            </w:pPr>
          </w:p>
        </w:tc>
      </w:tr>
      <w:tr w:rsidR="003120FF" w14:paraId="3EB08AED" w14:textId="77777777">
        <w:tc>
          <w:tcPr>
            <w:tcW w:w="851" w:type="dxa"/>
            <w:vAlign w:val="center"/>
          </w:tcPr>
          <w:p w14:paraId="7BC0999F" w14:textId="77777777" w:rsidR="003120FF" w:rsidRDefault="003120FF">
            <w:pPr>
              <w:spacing w:beforeAutospacing="1" w:afterAutospacing="1"/>
              <w:contextualSpacing/>
              <w:jc w:val="center"/>
              <w:rPr>
                <w:sz w:val="28"/>
              </w:rPr>
            </w:pPr>
          </w:p>
        </w:tc>
        <w:tc>
          <w:tcPr>
            <w:tcW w:w="2126" w:type="dxa"/>
          </w:tcPr>
          <w:p w14:paraId="26D26DFC" w14:textId="77777777" w:rsidR="003120FF" w:rsidRDefault="003120FF">
            <w:pPr>
              <w:tabs>
                <w:tab w:val="left" w:pos="426"/>
              </w:tabs>
              <w:rPr>
                <w:sz w:val="28"/>
              </w:rPr>
            </w:pPr>
          </w:p>
          <w:p w14:paraId="71D234E2" w14:textId="77777777" w:rsidR="003120FF" w:rsidRDefault="006D441C">
            <w:pPr>
              <w:tabs>
                <w:tab w:val="left" w:pos="426"/>
              </w:tabs>
              <w:rPr>
                <w:sz w:val="28"/>
              </w:rPr>
            </w:pPr>
            <w:r>
              <w:rPr>
                <w:sz w:val="28"/>
              </w:rPr>
              <w:t>«Прыжком»</w:t>
            </w:r>
          </w:p>
        </w:tc>
        <w:tc>
          <w:tcPr>
            <w:tcW w:w="5839" w:type="dxa"/>
            <w:vMerge/>
          </w:tcPr>
          <w:p w14:paraId="2843C83A" w14:textId="77777777" w:rsidR="003120FF" w:rsidRDefault="003120FF"/>
        </w:tc>
        <w:tc>
          <w:tcPr>
            <w:tcW w:w="1425" w:type="dxa"/>
          </w:tcPr>
          <w:p w14:paraId="4B6511F1" w14:textId="77777777" w:rsidR="003120FF" w:rsidRDefault="003120FF">
            <w:pPr>
              <w:tabs>
                <w:tab w:val="left" w:pos="426"/>
              </w:tabs>
              <w:rPr>
                <w:sz w:val="28"/>
              </w:rPr>
            </w:pPr>
          </w:p>
          <w:p w14:paraId="7F6E1F37" w14:textId="77777777" w:rsidR="003120FF" w:rsidRDefault="006D441C">
            <w:pPr>
              <w:tabs>
                <w:tab w:val="left" w:pos="42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</w:p>
        </w:tc>
      </w:tr>
      <w:tr w:rsidR="003120FF" w14:paraId="2DD2D76C" w14:textId="77777777">
        <w:tc>
          <w:tcPr>
            <w:tcW w:w="851" w:type="dxa"/>
            <w:vAlign w:val="center"/>
          </w:tcPr>
          <w:p w14:paraId="15CE6903" w14:textId="77777777" w:rsidR="003120FF" w:rsidRDefault="003120FF">
            <w:pPr>
              <w:spacing w:beforeAutospacing="1" w:afterAutospacing="1"/>
              <w:contextualSpacing/>
              <w:jc w:val="center"/>
              <w:rPr>
                <w:sz w:val="28"/>
              </w:rPr>
            </w:pPr>
          </w:p>
        </w:tc>
        <w:tc>
          <w:tcPr>
            <w:tcW w:w="2126" w:type="dxa"/>
          </w:tcPr>
          <w:p w14:paraId="2A9F536F" w14:textId="77777777" w:rsidR="003120FF" w:rsidRDefault="003120FF">
            <w:pPr>
              <w:tabs>
                <w:tab w:val="left" w:pos="426"/>
              </w:tabs>
              <w:rPr>
                <w:sz w:val="28"/>
              </w:rPr>
            </w:pPr>
          </w:p>
          <w:p w14:paraId="3D509DC5" w14:textId="77777777" w:rsidR="003120FF" w:rsidRDefault="006D441C">
            <w:pPr>
              <w:tabs>
                <w:tab w:val="left" w:pos="426"/>
              </w:tabs>
              <w:rPr>
                <w:sz w:val="28"/>
              </w:rPr>
            </w:pPr>
            <w:r>
              <w:rPr>
                <w:sz w:val="28"/>
              </w:rPr>
              <w:t>«В два шага»</w:t>
            </w:r>
          </w:p>
        </w:tc>
        <w:tc>
          <w:tcPr>
            <w:tcW w:w="5839" w:type="dxa"/>
            <w:vMerge/>
          </w:tcPr>
          <w:p w14:paraId="58C15D3D" w14:textId="77777777" w:rsidR="003120FF" w:rsidRDefault="003120FF"/>
        </w:tc>
        <w:tc>
          <w:tcPr>
            <w:tcW w:w="1425" w:type="dxa"/>
          </w:tcPr>
          <w:p w14:paraId="0D22E2BA" w14:textId="77777777" w:rsidR="003120FF" w:rsidRDefault="003120FF">
            <w:pPr>
              <w:tabs>
                <w:tab w:val="left" w:pos="426"/>
              </w:tabs>
              <w:rPr>
                <w:sz w:val="28"/>
              </w:rPr>
            </w:pPr>
          </w:p>
          <w:p w14:paraId="0E60ACD3" w14:textId="77777777" w:rsidR="003120FF" w:rsidRDefault="006D441C">
            <w:pPr>
              <w:tabs>
                <w:tab w:val="left" w:pos="42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</w:p>
        </w:tc>
      </w:tr>
      <w:tr w:rsidR="003120FF" w14:paraId="0495485B" w14:textId="77777777">
        <w:tc>
          <w:tcPr>
            <w:tcW w:w="851" w:type="dxa"/>
            <w:vAlign w:val="center"/>
          </w:tcPr>
          <w:p w14:paraId="0C9F09A1" w14:textId="77777777" w:rsidR="003120FF" w:rsidRDefault="006D441C">
            <w:pPr>
              <w:spacing w:beforeAutospacing="1" w:afterAutospacing="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26" w:type="dxa"/>
          </w:tcPr>
          <w:p w14:paraId="4C410C3A" w14:textId="77777777" w:rsidR="003120FF" w:rsidRDefault="003120FF">
            <w:pPr>
              <w:tabs>
                <w:tab w:val="left" w:pos="426"/>
              </w:tabs>
              <w:rPr>
                <w:sz w:val="28"/>
              </w:rPr>
            </w:pPr>
          </w:p>
          <w:p w14:paraId="767EE362" w14:textId="77777777" w:rsidR="003120FF" w:rsidRDefault="006D441C">
            <w:pPr>
              <w:tabs>
                <w:tab w:val="left" w:pos="426"/>
              </w:tabs>
              <w:rPr>
                <w:sz w:val="28"/>
              </w:rPr>
            </w:pPr>
            <w:r>
              <w:rPr>
                <w:sz w:val="28"/>
              </w:rPr>
              <w:t>Передачи мяча</w:t>
            </w:r>
          </w:p>
          <w:p w14:paraId="7CE63064" w14:textId="77777777" w:rsidR="003120FF" w:rsidRDefault="003120FF">
            <w:pPr>
              <w:tabs>
                <w:tab w:val="left" w:pos="426"/>
              </w:tabs>
              <w:rPr>
                <w:sz w:val="28"/>
              </w:rPr>
            </w:pPr>
          </w:p>
        </w:tc>
        <w:tc>
          <w:tcPr>
            <w:tcW w:w="5839" w:type="dxa"/>
            <w:vMerge w:val="restart"/>
          </w:tcPr>
          <w:p w14:paraId="25DB6E08" w14:textId="77777777" w:rsidR="003120FF" w:rsidRDefault="006D441C">
            <w:pPr>
              <w:tabs>
                <w:tab w:val="left" w:pos="42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Ловля и передача мяча двумя руками от груди и одной рукой от плеча на месте и в движении без сопротивления защитника (в парах, </w:t>
            </w:r>
            <w:r>
              <w:rPr>
                <w:sz w:val="28"/>
              </w:rPr>
              <w:lastRenderedPageBreak/>
              <w:t>тройках, квадрате, круге).</w:t>
            </w:r>
          </w:p>
        </w:tc>
        <w:tc>
          <w:tcPr>
            <w:tcW w:w="1425" w:type="dxa"/>
          </w:tcPr>
          <w:p w14:paraId="6E18EC90" w14:textId="77777777" w:rsidR="003120FF" w:rsidRDefault="003120FF">
            <w:pPr>
              <w:tabs>
                <w:tab w:val="left" w:pos="426"/>
              </w:tabs>
              <w:jc w:val="center"/>
              <w:rPr>
                <w:sz w:val="28"/>
              </w:rPr>
            </w:pPr>
          </w:p>
          <w:p w14:paraId="4D385157" w14:textId="77777777" w:rsidR="003120FF" w:rsidRDefault="006D441C">
            <w:pPr>
              <w:tabs>
                <w:tab w:val="left" w:pos="42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</w:p>
        </w:tc>
      </w:tr>
      <w:tr w:rsidR="003120FF" w14:paraId="4549568A" w14:textId="77777777">
        <w:tc>
          <w:tcPr>
            <w:tcW w:w="851" w:type="dxa"/>
            <w:vAlign w:val="center"/>
          </w:tcPr>
          <w:p w14:paraId="6E05850D" w14:textId="77777777" w:rsidR="003120FF" w:rsidRDefault="006D441C">
            <w:pPr>
              <w:spacing w:beforeAutospacing="1" w:afterAutospacing="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2126" w:type="dxa"/>
          </w:tcPr>
          <w:p w14:paraId="64CE3430" w14:textId="77777777" w:rsidR="003120FF" w:rsidRDefault="006D441C">
            <w:pPr>
              <w:tabs>
                <w:tab w:val="left" w:pos="426"/>
              </w:tabs>
              <w:rPr>
                <w:sz w:val="28"/>
              </w:rPr>
            </w:pPr>
            <w:r>
              <w:rPr>
                <w:sz w:val="28"/>
              </w:rPr>
              <w:t>Ловля мяча</w:t>
            </w:r>
          </w:p>
        </w:tc>
        <w:tc>
          <w:tcPr>
            <w:tcW w:w="5839" w:type="dxa"/>
            <w:vMerge/>
          </w:tcPr>
          <w:p w14:paraId="55B50800" w14:textId="77777777" w:rsidR="003120FF" w:rsidRDefault="003120FF"/>
        </w:tc>
        <w:tc>
          <w:tcPr>
            <w:tcW w:w="1425" w:type="dxa"/>
          </w:tcPr>
          <w:p w14:paraId="1D00DDCA" w14:textId="77777777" w:rsidR="003120FF" w:rsidRDefault="006D441C">
            <w:pPr>
              <w:tabs>
                <w:tab w:val="left" w:pos="42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120FF" w14:paraId="77506F14" w14:textId="77777777">
        <w:tc>
          <w:tcPr>
            <w:tcW w:w="851" w:type="dxa"/>
            <w:vAlign w:val="center"/>
          </w:tcPr>
          <w:p w14:paraId="2989C2E7" w14:textId="77777777" w:rsidR="003120FF" w:rsidRDefault="006D441C">
            <w:pPr>
              <w:spacing w:beforeAutospacing="1" w:afterAutospacing="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126" w:type="dxa"/>
          </w:tcPr>
          <w:p w14:paraId="2506D86F" w14:textId="77777777" w:rsidR="003120FF" w:rsidRDefault="003120FF">
            <w:pPr>
              <w:tabs>
                <w:tab w:val="left" w:pos="426"/>
              </w:tabs>
              <w:rPr>
                <w:sz w:val="28"/>
              </w:rPr>
            </w:pPr>
          </w:p>
          <w:p w14:paraId="12A9DCDD" w14:textId="77777777" w:rsidR="003120FF" w:rsidRDefault="003120FF">
            <w:pPr>
              <w:tabs>
                <w:tab w:val="left" w:pos="426"/>
              </w:tabs>
              <w:rPr>
                <w:sz w:val="28"/>
              </w:rPr>
            </w:pPr>
          </w:p>
          <w:p w14:paraId="198AC927" w14:textId="77777777" w:rsidR="003120FF" w:rsidRDefault="003120FF">
            <w:pPr>
              <w:tabs>
                <w:tab w:val="left" w:pos="426"/>
              </w:tabs>
              <w:rPr>
                <w:sz w:val="28"/>
              </w:rPr>
            </w:pPr>
          </w:p>
          <w:p w14:paraId="7C539FDA" w14:textId="77777777" w:rsidR="003120FF" w:rsidRDefault="006D441C">
            <w:pPr>
              <w:tabs>
                <w:tab w:val="left" w:pos="426"/>
              </w:tabs>
              <w:rPr>
                <w:sz w:val="28"/>
              </w:rPr>
            </w:pPr>
            <w:r>
              <w:rPr>
                <w:sz w:val="28"/>
              </w:rPr>
              <w:t>Ведение мяча</w:t>
            </w:r>
          </w:p>
        </w:tc>
        <w:tc>
          <w:tcPr>
            <w:tcW w:w="5839" w:type="dxa"/>
          </w:tcPr>
          <w:p w14:paraId="2F28615D" w14:textId="4C5A913E" w:rsidR="003120FF" w:rsidRDefault="006D441C">
            <w:pPr>
              <w:tabs>
                <w:tab w:val="left" w:pos="42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Ведение мяча в </w:t>
            </w:r>
            <w:r w:rsidR="00625E44">
              <w:rPr>
                <w:sz w:val="28"/>
              </w:rPr>
              <w:t>низкой,</w:t>
            </w:r>
            <w:r>
              <w:rPr>
                <w:sz w:val="28"/>
              </w:rPr>
              <w:t xml:space="preserve"> средней и высокой стойке на месте, в движении по прямой, с изменением направления движения и скорости. Ведение без сопротивления защитника ведущей и не ведущей рукой.</w:t>
            </w:r>
          </w:p>
        </w:tc>
        <w:tc>
          <w:tcPr>
            <w:tcW w:w="1425" w:type="dxa"/>
          </w:tcPr>
          <w:p w14:paraId="3B2BE74E" w14:textId="77777777" w:rsidR="003120FF" w:rsidRDefault="003120FF">
            <w:pPr>
              <w:tabs>
                <w:tab w:val="left" w:pos="426"/>
              </w:tabs>
              <w:jc w:val="center"/>
              <w:rPr>
                <w:sz w:val="28"/>
              </w:rPr>
            </w:pPr>
          </w:p>
          <w:p w14:paraId="1E556FDC" w14:textId="77777777" w:rsidR="003120FF" w:rsidRDefault="003120FF">
            <w:pPr>
              <w:tabs>
                <w:tab w:val="left" w:pos="426"/>
              </w:tabs>
              <w:jc w:val="center"/>
              <w:rPr>
                <w:sz w:val="28"/>
              </w:rPr>
            </w:pPr>
          </w:p>
          <w:p w14:paraId="4EB0FA33" w14:textId="77777777" w:rsidR="003120FF" w:rsidRDefault="003120FF">
            <w:pPr>
              <w:tabs>
                <w:tab w:val="left" w:pos="426"/>
              </w:tabs>
              <w:jc w:val="center"/>
              <w:rPr>
                <w:sz w:val="28"/>
              </w:rPr>
            </w:pPr>
          </w:p>
          <w:p w14:paraId="767B67F7" w14:textId="77777777" w:rsidR="003120FF" w:rsidRDefault="006D441C">
            <w:pPr>
              <w:tabs>
                <w:tab w:val="left" w:pos="42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120FF" w14:paraId="67750C26" w14:textId="77777777">
        <w:tc>
          <w:tcPr>
            <w:tcW w:w="851" w:type="dxa"/>
            <w:vAlign w:val="center"/>
          </w:tcPr>
          <w:p w14:paraId="63C2584F" w14:textId="77777777" w:rsidR="003120FF" w:rsidRDefault="006D441C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126" w:type="dxa"/>
          </w:tcPr>
          <w:p w14:paraId="31C2CD41" w14:textId="77777777" w:rsidR="003120FF" w:rsidRDefault="003120FF">
            <w:pPr>
              <w:tabs>
                <w:tab w:val="left" w:pos="426"/>
              </w:tabs>
              <w:rPr>
                <w:sz w:val="28"/>
              </w:rPr>
            </w:pPr>
          </w:p>
          <w:p w14:paraId="19490870" w14:textId="77777777" w:rsidR="003120FF" w:rsidRDefault="003120FF">
            <w:pPr>
              <w:tabs>
                <w:tab w:val="left" w:pos="426"/>
              </w:tabs>
              <w:rPr>
                <w:sz w:val="28"/>
              </w:rPr>
            </w:pPr>
          </w:p>
          <w:p w14:paraId="21D571A7" w14:textId="77777777" w:rsidR="003120FF" w:rsidRDefault="006D441C">
            <w:pPr>
              <w:tabs>
                <w:tab w:val="left" w:pos="426"/>
              </w:tabs>
              <w:rPr>
                <w:sz w:val="28"/>
              </w:rPr>
            </w:pPr>
            <w:r>
              <w:rPr>
                <w:sz w:val="28"/>
              </w:rPr>
              <w:t>Броски в кольцо</w:t>
            </w:r>
          </w:p>
        </w:tc>
        <w:tc>
          <w:tcPr>
            <w:tcW w:w="5839" w:type="dxa"/>
          </w:tcPr>
          <w:p w14:paraId="1475D9A7" w14:textId="77777777" w:rsidR="003120FF" w:rsidRDefault="006D441C">
            <w:pPr>
              <w:tabs>
                <w:tab w:val="left" w:pos="42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Броски одной и двумя руками с места и в движении (после ведения, после ловли) без сопротивления защитника. Максимальное расстояние до корзины 3,60 метра. </w:t>
            </w:r>
          </w:p>
          <w:p w14:paraId="082BA82C" w14:textId="77777777" w:rsidR="003120FF" w:rsidRDefault="003120FF">
            <w:pPr>
              <w:tabs>
                <w:tab w:val="left" w:pos="426"/>
              </w:tabs>
              <w:jc w:val="both"/>
              <w:rPr>
                <w:sz w:val="28"/>
              </w:rPr>
            </w:pPr>
          </w:p>
        </w:tc>
        <w:tc>
          <w:tcPr>
            <w:tcW w:w="1425" w:type="dxa"/>
          </w:tcPr>
          <w:p w14:paraId="0DDF64EC" w14:textId="77777777" w:rsidR="003120FF" w:rsidRDefault="003120FF">
            <w:pPr>
              <w:tabs>
                <w:tab w:val="left" w:pos="426"/>
              </w:tabs>
              <w:jc w:val="center"/>
              <w:rPr>
                <w:sz w:val="28"/>
              </w:rPr>
            </w:pPr>
          </w:p>
          <w:p w14:paraId="4E2F6968" w14:textId="77777777" w:rsidR="003120FF" w:rsidRDefault="003120FF">
            <w:pPr>
              <w:tabs>
                <w:tab w:val="left" w:pos="426"/>
              </w:tabs>
              <w:jc w:val="center"/>
              <w:rPr>
                <w:sz w:val="28"/>
              </w:rPr>
            </w:pPr>
          </w:p>
          <w:p w14:paraId="0BEB930D" w14:textId="77777777" w:rsidR="003120FF" w:rsidRDefault="006D441C">
            <w:pPr>
              <w:tabs>
                <w:tab w:val="left" w:pos="42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120FF" w14:paraId="0E87DFED" w14:textId="77777777">
        <w:tc>
          <w:tcPr>
            <w:tcW w:w="851" w:type="dxa"/>
            <w:vAlign w:val="center"/>
          </w:tcPr>
          <w:p w14:paraId="105FF103" w14:textId="77777777" w:rsidR="003120FF" w:rsidRDefault="006D441C">
            <w:pPr>
              <w:spacing w:beforeAutospacing="1" w:afterAutospacing="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126" w:type="dxa"/>
          </w:tcPr>
          <w:p w14:paraId="4BADC672" w14:textId="77777777" w:rsidR="003120FF" w:rsidRDefault="003120FF">
            <w:pPr>
              <w:tabs>
                <w:tab w:val="left" w:pos="426"/>
              </w:tabs>
              <w:rPr>
                <w:sz w:val="28"/>
              </w:rPr>
            </w:pPr>
          </w:p>
          <w:p w14:paraId="64A2F2C1" w14:textId="77777777" w:rsidR="003120FF" w:rsidRDefault="003120FF">
            <w:pPr>
              <w:tabs>
                <w:tab w:val="left" w:pos="426"/>
              </w:tabs>
              <w:rPr>
                <w:sz w:val="28"/>
              </w:rPr>
            </w:pPr>
          </w:p>
          <w:p w14:paraId="5A47D32B" w14:textId="77777777" w:rsidR="003120FF" w:rsidRDefault="006D441C">
            <w:pPr>
              <w:tabs>
                <w:tab w:val="left" w:pos="426"/>
              </w:tabs>
              <w:rPr>
                <w:sz w:val="28"/>
              </w:rPr>
            </w:pPr>
            <w:r>
              <w:rPr>
                <w:sz w:val="28"/>
              </w:rPr>
              <w:t>Подвижные игры</w:t>
            </w:r>
          </w:p>
        </w:tc>
        <w:tc>
          <w:tcPr>
            <w:tcW w:w="5839" w:type="dxa"/>
          </w:tcPr>
          <w:p w14:paraId="107CF888" w14:textId="77777777" w:rsidR="003120FF" w:rsidRDefault="006D441C">
            <w:pPr>
              <w:tabs>
                <w:tab w:val="left" w:pos="42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Подвижные игры на базе баскетбола («школа мяча», «гонка мяча», «охотники и утки» и т.п.).</w:t>
            </w:r>
          </w:p>
        </w:tc>
        <w:tc>
          <w:tcPr>
            <w:tcW w:w="1425" w:type="dxa"/>
          </w:tcPr>
          <w:p w14:paraId="25574011" w14:textId="77777777" w:rsidR="003120FF" w:rsidRDefault="003120FF">
            <w:pPr>
              <w:tabs>
                <w:tab w:val="left" w:pos="426"/>
              </w:tabs>
              <w:jc w:val="center"/>
              <w:rPr>
                <w:sz w:val="28"/>
              </w:rPr>
            </w:pPr>
          </w:p>
          <w:p w14:paraId="1F418AAB" w14:textId="77777777" w:rsidR="003120FF" w:rsidRDefault="003120FF">
            <w:pPr>
              <w:tabs>
                <w:tab w:val="left" w:pos="426"/>
              </w:tabs>
              <w:jc w:val="center"/>
              <w:rPr>
                <w:sz w:val="28"/>
              </w:rPr>
            </w:pPr>
          </w:p>
          <w:p w14:paraId="30718855" w14:textId="77777777" w:rsidR="003120FF" w:rsidRDefault="006D441C">
            <w:pPr>
              <w:tabs>
                <w:tab w:val="left" w:pos="42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120FF" w14:paraId="23F831DC" w14:textId="77777777">
        <w:tc>
          <w:tcPr>
            <w:tcW w:w="8816" w:type="dxa"/>
            <w:gridSpan w:val="3"/>
            <w:vAlign w:val="center"/>
          </w:tcPr>
          <w:p w14:paraId="0DA63FAC" w14:textId="77777777" w:rsidR="003120FF" w:rsidRDefault="006D441C">
            <w:pPr>
              <w:spacing w:beforeAutospacing="1" w:afterAutospacing="1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Волейбол </w:t>
            </w:r>
          </w:p>
        </w:tc>
        <w:tc>
          <w:tcPr>
            <w:tcW w:w="1425" w:type="dxa"/>
            <w:vAlign w:val="center"/>
          </w:tcPr>
          <w:p w14:paraId="3DE56248" w14:textId="77777777" w:rsidR="003120FF" w:rsidRDefault="006D441C">
            <w:pPr>
              <w:spacing w:beforeAutospacing="1" w:afterAutospacing="1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</w:tr>
      <w:tr w:rsidR="003120FF" w14:paraId="09504750" w14:textId="77777777">
        <w:tc>
          <w:tcPr>
            <w:tcW w:w="851" w:type="dxa"/>
            <w:vAlign w:val="center"/>
          </w:tcPr>
          <w:p w14:paraId="039D8643" w14:textId="77777777" w:rsidR="003120FF" w:rsidRDefault="006D441C">
            <w:pPr>
              <w:spacing w:beforeAutospacing="1" w:afterAutospacing="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26" w:type="dxa"/>
            <w:vAlign w:val="center"/>
          </w:tcPr>
          <w:p w14:paraId="4D347ACD" w14:textId="77777777" w:rsidR="003120FF" w:rsidRDefault="006D441C">
            <w:pPr>
              <w:spacing w:beforeAutospacing="1" w:afterAutospacing="1"/>
              <w:contextualSpacing/>
              <w:rPr>
                <w:sz w:val="28"/>
              </w:rPr>
            </w:pPr>
            <w:r>
              <w:rPr>
                <w:sz w:val="28"/>
              </w:rPr>
              <w:t>Перемещения</w:t>
            </w:r>
          </w:p>
        </w:tc>
        <w:tc>
          <w:tcPr>
            <w:tcW w:w="5839" w:type="dxa"/>
          </w:tcPr>
          <w:p w14:paraId="7157E8BB" w14:textId="77777777" w:rsidR="003120FF" w:rsidRDefault="006D441C">
            <w:pPr>
              <w:spacing w:beforeAutospacing="1" w:afterAutospacing="1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Стойки игрока. Перемещение в стойке приставными шагами боком, лицом и спиной вперед. Ходьба, бег и выполнение заданий (сесть на пол, встать, подпрыгнуть и т.п.). Комбинация из основных элементов техники передвижений (перемещение в стойке, поворот, ускорение).</w:t>
            </w:r>
          </w:p>
        </w:tc>
        <w:tc>
          <w:tcPr>
            <w:tcW w:w="1425" w:type="dxa"/>
            <w:vAlign w:val="center"/>
          </w:tcPr>
          <w:p w14:paraId="54883B1A" w14:textId="77777777" w:rsidR="003120FF" w:rsidRDefault="006D441C">
            <w:pPr>
              <w:spacing w:beforeAutospacing="1" w:afterAutospacing="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3120FF" w14:paraId="529DB556" w14:textId="77777777">
        <w:tc>
          <w:tcPr>
            <w:tcW w:w="851" w:type="dxa"/>
            <w:vAlign w:val="center"/>
          </w:tcPr>
          <w:p w14:paraId="67CC8CFF" w14:textId="77777777" w:rsidR="003120FF" w:rsidRDefault="006D441C">
            <w:pPr>
              <w:spacing w:beforeAutospacing="1" w:afterAutospacing="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6" w:type="dxa"/>
            <w:vAlign w:val="center"/>
          </w:tcPr>
          <w:p w14:paraId="2D49F0AC" w14:textId="77777777" w:rsidR="003120FF" w:rsidRDefault="006D441C">
            <w:pPr>
              <w:spacing w:beforeAutospacing="1" w:afterAutospacing="1"/>
              <w:contextualSpacing/>
              <w:rPr>
                <w:sz w:val="28"/>
              </w:rPr>
            </w:pPr>
            <w:r>
              <w:rPr>
                <w:sz w:val="28"/>
              </w:rPr>
              <w:t>Передача</w:t>
            </w:r>
          </w:p>
        </w:tc>
        <w:tc>
          <w:tcPr>
            <w:tcW w:w="5839" w:type="dxa"/>
          </w:tcPr>
          <w:p w14:paraId="08A2CEC1" w14:textId="77777777" w:rsidR="003120FF" w:rsidRDefault="006D441C">
            <w:pPr>
              <w:spacing w:line="200" w:lineRule="atLeast"/>
              <w:jc w:val="both"/>
              <w:rPr>
                <w:sz w:val="28"/>
              </w:rPr>
            </w:pPr>
            <w:r>
              <w:rPr>
                <w:sz w:val="28"/>
              </w:rPr>
              <w:t>Передачи мяча сверху двумя руками на месте и после перемещения вперед. Передачи двумя руками сверху в парах. Передачи мяча над собой. Тоже через сетку. Игра по упрощенным правилам мини-волейбола, игра по правилам в пионербол, игровые задания.</w:t>
            </w:r>
          </w:p>
        </w:tc>
        <w:tc>
          <w:tcPr>
            <w:tcW w:w="1425" w:type="dxa"/>
            <w:vAlign w:val="center"/>
          </w:tcPr>
          <w:p w14:paraId="68E2748A" w14:textId="77777777" w:rsidR="003120FF" w:rsidRDefault="006D441C">
            <w:pPr>
              <w:spacing w:beforeAutospacing="1" w:afterAutospacing="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3120FF" w14:paraId="19CBB1D5" w14:textId="77777777">
        <w:tc>
          <w:tcPr>
            <w:tcW w:w="851" w:type="dxa"/>
            <w:vAlign w:val="center"/>
          </w:tcPr>
          <w:p w14:paraId="074290F8" w14:textId="77777777" w:rsidR="003120FF" w:rsidRDefault="006D441C">
            <w:pPr>
              <w:spacing w:beforeAutospacing="1" w:afterAutospacing="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126" w:type="dxa"/>
            <w:vAlign w:val="center"/>
          </w:tcPr>
          <w:p w14:paraId="1FC01CB7" w14:textId="77777777" w:rsidR="003120FF" w:rsidRDefault="006D441C">
            <w:pPr>
              <w:spacing w:beforeAutospacing="1" w:afterAutospacing="1"/>
              <w:contextualSpacing/>
              <w:rPr>
                <w:sz w:val="28"/>
              </w:rPr>
            </w:pPr>
            <w:r>
              <w:rPr>
                <w:sz w:val="28"/>
              </w:rPr>
              <w:t>Нижняя прямая подача с середины площадки</w:t>
            </w:r>
          </w:p>
        </w:tc>
        <w:tc>
          <w:tcPr>
            <w:tcW w:w="5839" w:type="dxa"/>
          </w:tcPr>
          <w:p w14:paraId="281A48D0" w14:textId="77777777" w:rsidR="003120FF" w:rsidRDefault="006D441C">
            <w:pPr>
              <w:spacing w:beforeAutospacing="1" w:afterAutospacing="1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Нижняя прямая подача мяча с расстояния 3-6 м от сетки</w:t>
            </w:r>
          </w:p>
        </w:tc>
        <w:tc>
          <w:tcPr>
            <w:tcW w:w="1425" w:type="dxa"/>
            <w:vAlign w:val="center"/>
          </w:tcPr>
          <w:p w14:paraId="13680D1C" w14:textId="77777777" w:rsidR="003120FF" w:rsidRDefault="006D441C">
            <w:pPr>
              <w:spacing w:beforeAutospacing="1" w:afterAutospacing="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3120FF" w14:paraId="2876A4BC" w14:textId="77777777">
        <w:tc>
          <w:tcPr>
            <w:tcW w:w="851" w:type="dxa"/>
            <w:vAlign w:val="center"/>
          </w:tcPr>
          <w:p w14:paraId="3671F6DF" w14:textId="77777777" w:rsidR="003120FF" w:rsidRDefault="006D441C">
            <w:pPr>
              <w:spacing w:beforeAutospacing="1" w:afterAutospacing="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126" w:type="dxa"/>
            <w:vAlign w:val="center"/>
          </w:tcPr>
          <w:p w14:paraId="4D188F38" w14:textId="77777777" w:rsidR="003120FF" w:rsidRDefault="006D441C">
            <w:pPr>
              <w:spacing w:beforeAutospacing="1" w:afterAutospacing="1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Прием мяча </w:t>
            </w:r>
          </w:p>
        </w:tc>
        <w:tc>
          <w:tcPr>
            <w:tcW w:w="5839" w:type="dxa"/>
          </w:tcPr>
          <w:p w14:paraId="423B38C0" w14:textId="77777777" w:rsidR="003120FF" w:rsidRDefault="006D441C">
            <w:pPr>
              <w:spacing w:beforeAutospacing="1" w:afterAutospacing="1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Прием мяча снизу двумя руками над собой и на сетку. Прием подачи.</w:t>
            </w:r>
          </w:p>
        </w:tc>
        <w:tc>
          <w:tcPr>
            <w:tcW w:w="1425" w:type="dxa"/>
            <w:vAlign w:val="center"/>
          </w:tcPr>
          <w:p w14:paraId="74FCFCAE" w14:textId="77777777" w:rsidR="003120FF" w:rsidRDefault="006D441C">
            <w:pPr>
              <w:spacing w:beforeAutospacing="1" w:afterAutospacing="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120FF" w14:paraId="55E99F3B" w14:textId="77777777">
        <w:tc>
          <w:tcPr>
            <w:tcW w:w="851" w:type="dxa"/>
            <w:vAlign w:val="center"/>
          </w:tcPr>
          <w:p w14:paraId="6A9A8E25" w14:textId="77777777" w:rsidR="003120FF" w:rsidRDefault="006D441C">
            <w:pPr>
              <w:spacing w:beforeAutospacing="1" w:afterAutospacing="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126" w:type="dxa"/>
          </w:tcPr>
          <w:p w14:paraId="464C1714" w14:textId="77777777" w:rsidR="003120FF" w:rsidRDefault="006D441C">
            <w:pPr>
              <w:spacing w:beforeAutospacing="1" w:afterAutospacing="1"/>
              <w:contextualSpacing/>
              <w:rPr>
                <w:sz w:val="28"/>
              </w:rPr>
            </w:pPr>
            <w:r>
              <w:rPr>
                <w:sz w:val="28"/>
              </w:rPr>
              <w:t>Подвижные игры и эстафеты</w:t>
            </w:r>
          </w:p>
        </w:tc>
        <w:tc>
          <w:tcPr>
            <w:tcW w:w="5839" w:type="dxa"/>
          </w:tcPr>
          <w:p w14:paraId="701E3AD8" w14:textId="77777777" w:rsidR="003120FF" w:rsidRDefault="006D441C">
            <w:pPr>
              <w:spacing w:beforeAutospacing="1" w:afterAutospacing="1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Подвижные игры, эстафеты. </w:t>
            </w:r>
          </w:p>
        </w:tc>
        <w:tc>
          <w:tcPr>
            <w:tcW w:w="1425" w:type="dxa"/>
            <w:vAlign w:val="center"/>
          </w:tcPr>
          <w:p w14:paraId="52C475D7" w14:textId="77777777" w:rsidR="003120FF" w:rsidRDefault="006D441C">
            <w:pPr>
              <w:spacing w:beforeAutospacing="1" w:afterAutospacing="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3120FF" w14:paraId="10E38BA9" w14:textId="77777777">
        <w:tc>
          <w:tcPr>
            <w:tcW w:w="8816" w:type="dxa"/>
            <w:gridSpan w:val="3"/>
            <w:vAlign w:val="center"/>
          </w:tcPr>
          <w:p w14:paraId="7E8E8A5F" w14:textId="77777777" w:rsidR="003120FF" w:rsidRDefault="006D441C">
            <w:pPr>
              <w:spacing w:beforeAutospacing="1" w:afterAutospacing="1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Футбол</w:t>
            </w:r>
          </w:p>
        </w:tc>
        <w:tc>
          <w:tcPr>
            <w:tcW w:w="1425" w:type="dxa"/>
            <w:vAlign w:val="center"/>
          </w:tcPr>
          <w:p w14:paraId="3D5F6CF3" w14:textId="77777777" w:rsidR="003120FF" w:rsidRDefault="006D441C">
            <w:pPr>
              <w:spacing w:beforeAutospacing="1" w:afterAutospacing="1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</w:tr>
      <w:tr w:rsidR="003120FF" w14:paraId="5587E428" w14:textId="77777777">
        <w:tc>
          <w:tcPr>
            <w:tcW w:w="851" w:type="dxa"/>
            <w:vAlign w:val="center"/>
          </w:tcPr>
          <w:p w14:paraId="04717CA8" w14:textId="77777777" w:rsidR="003120FF" w:rsidRDefault="006D441C">
            <w:pPr>
              <w:spacing w:beforeAutospacing="1" w:afterAutospacing="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26" w:type="dxa"/>
          </w:tcPr>
          <w:p w14:paraId="10C7FD98" w14:textId="77777777" w:rsidR="003120FF" w:rsidRDefault="003120FF">
            <w:pPr>
              <w:contextualSpacing/>
              <w:jc w:val="both"/>
              <w:rPr>
                <w:sz w:val="28"/>
              </w:rPr>
            </w:pPr>
          </w:p>
          <w:p w14:paraId="63586B69" w14:textId="77777777" w:rsidR="003120FF" w:rsidRDefault="003120FF">
            <w:pPr>
              <w:contextualSpacing/>
              <w:jc w:val="both"/>
              <w:rPr>
                <w:sz w:val="28"/>
              </w:rPr>
            </w:pPr>
          </w:p>
          <w:p w14:paraId="521D8804" w14:textId="77777777" w:rsidR="003120FF" w:rsidRDefault="003120FF">
            <w:pPr>
              <w:contextualSpacing/>
              <w:jc w:val="both"/>
              <w:rPr>
                <w:sz w:val="28"/>
              </w:rPr>
            </w:pPr>
          </w:p>
          <w:p w14:paraId="51F7D85F" w14:textId="77777777" w:rsidR="003120FF" w:rsidRDefault="006D441C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Стоики и перемещения</w:t>
            </w:r>
          </w:p>
        </w:tc>
        <w:tc>
          <w:tcPr>
            <w:tcW w:w="5839" w:type="dxa"/>
          </w:tcPr>
          <w:p w14:paraId="2C3482F7" w14:textId="77777777" w:rsidR="003120FF" w:rsidRDefault="006D441C">
            <w:pPr>
              <w:spacing w:beforeAutospacing="1" w:afterAutospacing="1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Стойки игрока; перемещения в стойке приставными шагами боком и спиной вперед, ускорения, старты из различных положений. Комбинации из освоенных элементов техники передвижений (перемещения, остановки, </w:t>
            </w:r>
            <w:r>
              <w:rPr>
                <w:sz w:val="28"/>
              </w:rPr>
              <w:lastRenderedPageBreak/>
              <w:t>повороты, ускорения).</w:t>
            </w:r>
          </w:p>
        </w:tc>
        <w:tc>
          <w:tcPr>
            <w:tcW w:w="1425" w:type="dxa"/>
            <w:vAlign w:val="center"/>
          </w:tcPr>
          <w:p w14:paraId="7590F806" w14:textId="77777777" w:rsidR="003120FF" w:rsidRDefault="006D441C">
            <w:pPr>
              <w:spacing w:beforeAutospacing="1" w:afterAutospacing="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</w:tr>
      <w:tr w:rsidR="003120FF" w14:paraId="47C1CC67" w14:textId="77777777">
        <w:tc>
          <w:tcPr>
            <w:tcW w:w="851" w:type="dxa"/>
            <w:vAlign w:val="center"/>
          </w:tcPr>
          <w:p w14:paraId="5948B49C" w14:textId="77777777" w:rsidR="003120FF" w:rsidRDefault="006D441C">
            <w:pPr>
              <w:spacing w:beforeAutospacing="1" w:afterAutospacing="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6" w:type="dxa"/>
          </w:tcPr>
          <w:p w14:paraId="5545BBF5" w14:textId="77777777" w:rsidR="003120FF" w:rsidRDefault="006D441C">
            <w:pPr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Удар  внутренней</w:t>
            </w:r>
            <w:proofErr w:type="gramEnd"/>
            <w:r>
              <w:rPr>
                <w:sz w:val="28"/>
              </w:rPr>
              <w:t xml:space="preserve">  стороной  стопы  по  неподвижному  мячу  с  места, с  одного-двух  шагов</w:t>
            </w:r>
          </w:p>
        </w:tc>
        <w:tc>
          <w:tcPr>
            <w:tcW w:w="5839" w:type="dxa"/>
            <w:vMerge w:val="restart"/>
          </w:tcPr>
          <w:p w14:paraId="6F48866F" w14:textId="3DFF6FE4" w:rsidR="003120FF" w:rsidRDefault="006D441C">
            <w:pPr>
              <w:spacing w:line="200" w:lineRule="atLeast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Удары по неподвижному и катящемуся мячу внутренней стороной стопы и средней частью подъёма, с места, </w:t>
            </w:r>
            <w:r w:rsidR="00625E44">
              <w:rPr>
                <w:sz w:val="28"/>
              </w:rPr>
              <w:t>с одного</w:t>
            </w:r>
            <w:r>
              <w:rPr>
                <w:sz w:val="28"/>
              </w:rPr>
              <w:t>-</w:t>
            </w:r>
            <w:r w:rsidR="00625E44">
              <w:rPr>
                <w:sz w:val="28"/>
              </w:rPr>
              <w:t>двух шагов</w:t>
            </w:r>
            <w:r>
              <w:rPr>
                <w:sz w:val="28"/>
              </w:rPr>
              <w:t>.</w:t>
            </w:r>
          </w:p>
          <w:p w14:paraId="4C5A47C2" w14:textId="77777777" w:rsidR="003120FF" w:rsidRDefault="006D441C">
            <w:pPr>
              <w:spacing w:line="200" w:lineRule="atLeast"/>
              <w:jc w:val="both"/>
              <w:rPr>
                <w:sz w:val="28"/>
              </w:rPr>
            </w:pPr>
            <w:r>
              <w:rPr>
                <w:sz w:val="28"/>
              </w:rPr>
              <w:t>Вбрасывание из-за «боковой» линии.</w:t>
            </w:r>
          </w:p>
        </w:tc>
        <w:tc>
          <w:tcPr>
            <w:tcW w:w="1425" w:type="dxa"/>
            <w:vAlign w:val="center"/>
          </w:tcPr>
          <w:p w14:paraId="3E7FCBFF" w14:textId="77777777" w:rsidR="003120FF" w:rsidRDefault="006D441C">
            <w:pPr>
              <w:spacing w:beforeAutospacing="1" w:afterAutospacing="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120FF" w14:paraId="06B1E9CA" w14:textId="77777777">
        <w:tc>
          <w:tcPr>
            <w:tcW w:w="851" w:type="dxa"/>
            <w:vAlign w:val="center"/>
          </w:tcPr>
          <w:p w14:paraId="70CB724B" w14:textId="77777777" w:rsidR="003120FF" w:rsidRDefault="006D441C">
            <w:pPr>
              <w:spacing w:beforeAutospacing="1" w:afterAutospacing="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26" w:type="dxa"/>
          </w:tcPr>
          <w:p w14:paraId="47EC9025" w14:textId="77777777" w:rsidR="003120FF" w:rsidRDefault="006D441C">
            <w:pPr>
              <w:spacing w:beforeAutospacing="1" w:afterAutospacing="1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Удар  внутренней</w:t>
            </w:r>
            <w:proofErr w:type="gramEnd"/>
            <w:r>
              <w:rPr>
                <w:sz w:val="28"/>
              </w:rPr>
              <w:t xml:space="preserve">  стороной  стопы  по  мячу, катящемуся  навстречу</w:t>
            </w:r>
          </w:p>
        </w:tc>
        <w:tc>
          <w:tcPr>
            <w:tcW w:w="5839" w:type="dxa"/>
            <w:vMerge/>
          </w:tcPr>
          <w:p w14:paraId="5962C0AB" w14:textId="77777777" w:rsidR="003120FF" w:rsidRDefault="003120FF"/>
        </w:tc>
        <w:tc>
          <w:tcPr>
            <w:tcW w:w="1425" w:type="dxa"/>
            <w:vAlign w:val="center"/>
          </w:tcPr>
          <w:p w14:paraId="3C86492C" w14:textId="77777777" w:rsidR="003120FF" w:rsidRDefault="006D441C">
            <w:pPr>
              <w:spacing w:beforeAutospacing="1" w:afterAutospacing="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120FF" w14:paraId="61D61935" w14:textId="77777777">
        <w:tc>
          <w:tcPr>
            <w:tcW w:w="851" w:type="dxa"/>
            <w:vAlign w:val="center"/>
          </w:tcPr>
          <w:p w14:paraId="7262A4D3" w14:textId="77777777" w:rsidR="003120FF" w:rsidRDefault="006D441C">
            <w:pPr>
              <w:spacing w:beforeAutospacing="1" w:afterAutospacing="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126" w:type="dxa"/>
          </w:tcPr>
          <w:p w14:paraId="4D5A2691" w14:textId="77777777" w:rsidR="003120FF" w:rsidRDefault="003120FF">
            <w:pPr>
              <w:spacing w:beforeAutospacing="1" w:afterAutospacing="1"/>
              <w:contextualSpacing/>
              <w:rPr>
                <w:sz w:val="28"/>
              </w:rPr>
            </w:pPr>
          </w:p>
          <w:p w14:paraId="16866285" w14:textId="77777777" w:rsidR="003120FF" w:rsidRDefault="003120FF">
            <w:pPr>
              <w:spacing w:beforeAutospacing="1" w:afterAutospacing="1"/>
              <w:contextualSpacing/>
              <w:rPr>
                <w:sz w:val="28"/>
              </w:rPr>
            </w:pPr>
          </w:p>
          <w:p w14:paraId="3C7E33A0" w14:textId="77777777" w:rsidR="003120FF" w:rsidRDefault="003120FF">
            <w:pPr>
              <w:spacing w:beforeAutospacing="1" w:afterAutospacing="1"/>
              <w:contextualSpacing/>
              <w:rPr>
                <w:sz w:val="28"/>
              </w:rPr>
            </w:pPr>
          </w:p>
          <w:p w14:paraId="508F5A84" w14:textId="1ED0BB52" w:rsidR="003120FF" w:rsidRDefault="00625E44">
            <w:pPr>
              <w:spacing w:beforeAutospacing="1" w:afterAutospacing="1"/>
              <w:contextualSpacing/>
              <w:rPr>
                <w:sz w:val="28"/>
              </w:rPr>
            </w:pPr>
            <w:r>
              <w:rPr>
                <w:sz w:val="28"/>
              </w:rPr>
              <w:t>Передачи мяча</w:t>
            </w:r>
            <w:r w:rsidR="006D441C">
              <w:rPr>
                <w:sz w:val="28"/>
              </w:rPr>
              <w:t xml:space="preserve"> </w:t>
            </w:r>
          </w:p>
        </w:tc>
        <w:tc>
          <w:tcPr>
            <w:tcW w:w="5839" w:type="dxa"/>
          </w:tcPr>
          <w:p w14:paraId="2690482E" w14:textId="7B094B93" w:rsidR="003120FF" w:rsidRDefault="006D441C">
            <w:pPr>
              <w:spacing w:line="200" w:lineRule="atLeast"/>
              <w:rPr>
                <w:sz w:val="28"/>
              </w:rPr>
            </w:pPr>
            <w:r>
              <w:rPr>
                <w:sz w:val="28"/>
              </w:rPr>
              <w:t xml:space="preserve">Остановка катящегося мяча внутренней стороной стопы и подошвой. </w:t>
            </w:r>
            <w:r w:rsidR="00625E44">
              <w:rPr>
                <w:sz w:val="28"/>
              </w:rPr>
              <w:t>Передачи мяча в парах</w:t>
            </w:r>
            <w:r>
              <w:rPr>
                <w:sz w:val="28"/>
              </w:rPr>
              <w:t xml:space="preserve"> Комбинации из освоенных элементов: ведение, удар (пас), прием мяча, остановка. Игры и игровые задания.</w:t>
            </w:r>
          </w:p>
        </w:tc>
        <w:tc>
          <w:tcPr>
            <w:tcW w:w="1425" w:type="dxa"/>
            <w:vAlign w:val="center"/>
          </w:tcPr>
          <w:p w14:paraId="082DD878" w14:textId="77777777" w:rsidR="003120FF" w:rsidRDefault="006D441C">
            <w:pPr>
              <w:spacing w:beforeAutospacing="1" w:afterAutospacing="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120FF" w14:paraId="6BD69C80" w14:textId="77777777">
        <w:tc>
          <w:tcPr>
            <w:tcW w:w="851" w:type="dxa"/>
            <w:vAlign w:val="center"/>
          </w:tcPr>
          <w:p w14:paraId="6D91E722" w14:textId="77777777" w:rsidR="003120FF" w:rsidRDefault="006D441C">
            <w:pPr>
              <w:spacing w:beforeAutospacing="1" w:afterAutospacing="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126" w:type="dxa"/>
          </w:tcPr>
          <w:p w14:paraId="115CFE3D" w14:textId="77777777" w:rsidR="003120FF" w:rsidRDefault="003120FF">
            <w:pPr>
              <w:spacing w:beforeAutospacing="1" w:afterAutospacing="1"/>
              <w:contextualSpacing/>
              <w:rPr>
                <w:sz w:val="28"/>
              </w:rPr>
            </w:pPr>
          </w:p>
          <w:p w14:paraId="37921971" w14:textId="77777777" w:rsidR="003120FF" w:rsidRDefault="006D441C">
            <w:pPr>
              <w:spacing w:beforeAutospacing="1" w:afterAutospacing="1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Подвижные  игры</w:t>
            </w:r>
            <w:proofErr w:type="gramEnd"/>
            <w:r>
              <w:rPr>
                <w:sz w:val="28"/>
              </w:rPr>
              <w:t xml:space="preserve"> </w:t>
            </w:r>
          </w:p>
        </w:tc>
        <w:tc>
          <w:tcPr>
            <w:tcW w:w="5839" w:type="dxa"/>
          </w:tcPr>
          <w:p w14:paraId="7AE6CF20" w14:textId="1499E6D9" w:rsidR="003120FF" w:rsidRDefault="00625E44">
            <w:pPr>
              <w:spacing w:line="200" w:lineRule="atLeast"/>
              <w:rPr>
                <w:sz w:val="28"/>
              </w:rPr>
            </w:pPr>
            <w:r>
              <w:rPr>
                <w:sz w:val="28"/>
              </w:rPr>
              <w:t>Подвижные игры</w:t>
            </w:r>
            <w:r w:rsidR="006D441C">
              <w:rPr>
                <w:sz w:val="28"/>
              </w:rPr>
              <w:t>: «</w:t>
            </w:r>
            <w:r>
              <w:rPr>
                <w:sz w:val="28"/>
              </w:rPr>
              <w:t>Точная передача</w:t>
            </w:r>
            <w:r w:rsidR="006D441C">
              <w:rPr>
                <w:sz w:val="28"/>
              </w:rPr>
              <w:t>», «</w:t>
            </w:r>
            <w:r>
              <w:rPr>
                <w:sz w:val="28"/>
              </w:rPr>
              <w:t>Попади в ворота</w:t>
            </w:r>
            <w:r w:rsidR="006D441C">
              <w:rPr>
                <w:sz w:val="28"/>
              </w:rPr>
              <w:t xml:space="preserve">». </w:t>
            </w:r>
          </w:p>
        </w:tc>
        <w:tc>
          <w:tcPr>
            <w:tcW w:w="1425" w:type="dxa"/>
            <w:vAlign w:val="center"/>
          </w:tcPr>
          <w:p w14:paraId="03A4FEFB" w14:textId="77777777" w:rsidR="003120FF" w:rsidRDefault="006D441C">
            <w:pPr>
              <w:spacing w:beforeAutospacing="1" w:afterAutospacing="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3120FF" w14:paraId="28AFEE2A" w14:textId="77777777">
        <w:tc>
          <w:tcPr>
            <w:tcW w:w="851" w:type="dxa"/>
            <w:vAlign w:val="center"/>
          </w:tcPr>
          <w:p w14:paraId="233ED8FB" w14:textId="77777777" w:rsidR="003120FF" w:rsidRDefault="003120FF">
            <w:pPr>
              <w:spacing w:beforeAutospacing="1" w:afterAutospacing="1"/>
              <w:contextualSpacing/>
              <w:jc w:val="center"/>
              <w:rPr>
                <w:sz w:val="28"/>
              </w:rPr>
            </w:pPr>
          </w:p>
        </w:tc>
        <w:tc>
          <w:tcPr>
            <w:tcW w:w="2126" w:type="dxa"/>
            <w:vAlign w:val="center"/>
          </w:tcPr>
          <w:p w14:paraId="3D16E00A" w14:textId="77777777" w:rsidR="003120FF" w:rsidRDefault="006D441C">
            <w:pPr>
              <w:spacing w:beforeAutospacing="1" w:afterAutospacing="1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Итого </w:t>
            </w:r>
          </w:p>
        </w:tc>
        <w:tc>
          <w:tcPr>
            <w:tcW w:w="5839" w:type="dxa"/>
          </w:tcPr>
          <w:p w14:paraId="319DA4B8" w14:textId="77777777" w:rsidR="003120FF" w:rsidRDefault="003120FF">
            <w:pPr>
              <w:spacing w:beforeAutospacing="1" w:afterAutospacing="1"/>
              <w:contextualSpacing/>
              <w:jc w:val="center"/>
              <w:rPr>
                <w:b/>
                <w:sz w:val="28"/>
              </w:rPr>
            </w:pPr>
          </w:p>
        </w:tc>
        <w:tc>
          <w:tcPr>
            <w:tcW w:w="1425" w:type="dxa"/>
            <w:vAlign w:val="center"/>
          </w:tcPr>
          <w:p w14:paraId="07C4EC75" w14:textId="77777777" w:rsidR="003120FF" w:rsidRDefault="006D441C">
            <w:pPr>
              <w:spacing w:beforeAutospacing="1" w:afterAutospacing="1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</w:tr>
    </w:tbl>
    <w:p w14:paraId="00509ACD" w14:textId="77777777" w:rsidR="003120FF" w:rsidRDefault="003120FF">
      <w:pPr>
        <w:spacing w:line="200" w:lineRule="atLeast"/>
        <w:jc w:val="both"/>
        <w:rPr>
          <w:sz w:val="28"/>
        </w:rPr>
      </w:pPr>
    </w:p>
    <w:p w14:paraId="2F4F6046" w14:textId="77777777" w:rsidR="003120FF" w:rsidRDefault="003120FF">
      <w:pPr>
        <w:spacing w:line="200" w:lineRule="atLeast"/>
        <w:ind w:left="720"/>
        <w:contextualSpacing/>
        <w:jc w:val="both"/>
        <w:rPr>
          <w:b/>
          <w:sz w:val="28"/>
        </w:rPr>
      </w:pPr>
    </w:p>
    <w:p w14:paraId="132D20F2" w14:textId="6B0AAD7D" w:rsidR="003120FF" w:rsidRDefault="00625E44" w:rsidP="00625E44">
      <w:pPr>
        <w:tabs>
          <w:tab w:val="left" w:pos="3864"/>
        </w:tabs>
        <w:spacing w:line="200" w:lineRule="atLeast"/>
        <w:ind w:left="720"/>
        <w:contextualSpacing/>
        <w:jc w:val="both"/>
        <w:rPr>
          <w:b/>
          <w:sz w:val="28"/>
        </w:rPr>
      </w:pPr>
      <w:r>
        <w:rPr>
          <w:b/>
          <w:sz w:val="28"/>
        </w:rPr>
        <w:tab/>
      </w:r>
    </w:p>
    <w:p w14:paraId="455598AA" w14:textId="77777777" w:rsidR="003120FF" w:rsidRDefault="003120FF">
      <w:pPr>
        <w:spacing w:line="200" w:lineRule="atLeast"/>
        <w:ind w:left="720"/>
        <w:contextualSpacing/>
        <w:jc w:val="both"/>
        <w:rPr>
          <w:b/>
          <w:sz w:val="28"/>
        </w:rPr>
      </w:pPr>
    </w:p>
    <w:p w14:paraId="7FCE86CC" w14:textId="77777777" w:rsidR="003120FF" w:rsidRDefault="003120FF">
      <w:pPr>
        <w:spacing w:line="200" w:lineRule="atLeast"/>
        <w:ind w:left="720"/>
        <w:contextualSpacing/>
        <w:jc w:val="both"/>
        <w:rPr>
          <w:b/>
          <w:sz w:val="28"/>
        </w:rPr>
      </w:pPr>
    </w:p>
    <w:p w14:paraId="31164688" w14:textId="77777777" w:rsidR="003120FF" w:rsidRDefault="003120FF">
      <w:pPr>
        <w:spacing w:line="200" w:lineRule="atLeast"/>
        <w:jc w:val="both"/>
        <w:rPr>
          <w:b/>
          <w:sz w:val="28"/>
        </w:rPr>
      </w:pPr>
    </w:p>
    <w:p w14:paraId="3E9CA427" w14:textId="77777777" w:rsidR="003120FF" w:rsidRDefault="003120FF">
      <w:pPr>
        <w:tabs>
          <w:tab w:val="left" w:pos="426"/>
        </w:tabs>
        <w:contextualSpacing/>
        <w:jc w:val="both"/>
        <w:rPr>
          <w:sz w:val="28"/>
        </w:rPr>
      </w:pPr>
    </w:p>
    <w:p w14:paraId="1A52305B" w14:textId="77777777" w:rsidR="003120FF" w:rsidRDefault="003120FF">
      <w:pPr>
        <w:tabs>
          <w:tab w:val="left" w:pos="426"/>
        </w:tabs>
        <w:contextualSpacing/>
        <w:jc w:val="both"/>
        <w:rPr>
          <w:sz w:val="28"/>
        </w:rPr>
      </w:pPr>
    </w:p>
    <w:p w14:paraId="5E15D1C6" w14:textId="77777777" w:rsidR="003120FF" w:rsidRDefault="003120FF">
      <w:pPr>
        <w:tabs>
          <w:tab w:val="left" w:pos="426"/>
        </w:tabs>
        <w:contextualSpacing/>
        <w:jc w:val="both"/>
        <w:rPr>
          <w:sz w:val="28"/>
        </w:rPr>
      </w:pPr>
    </w:p>
    <w:p w14:paraId="061D740C" w14:textId="77777777" w:rsidR="003120FF" w:rsidRDefault="003120FF">
      <w:pPr>
        <w:tabs>
          <w:tab w:val="left" w:pos="426"/>
        </w:tabs>
        <w:contextualSpacing/>
        <w:jc w:val="both"/>
        <w:rPr>
          <w:sz w:val="28"/>
        </w:rPr>
      </w:pPr>
    </w:p>
    <w:p w14:paraId="32F99F0A" w14:textId="77777777" w:rsidR="003120FF" w:rsidRDefault="003120FF">
      <w:pPr>
        <w:tabs>
          <w:tab w:val="left" w:pos="426"/>
        </w:tabs>
        <w:contextualSpacing/>
        <w:jc w:val="both"/>
        <w:rPr>
          <w:sz w:val="28"/>
        </w:rPr>
      </w:pPr>
    </w:p>
    <w:p w14:paraId="2D5722B1" w14:textId="77777777" w:rsidR="003120FF" w:rsidRDefault="003120FF">
      <w:pPr>
        <w:tabs>
          <w:tab w:val="left" w:pos="426"/>
        </w:tabs>
        <w:contextualSpacing/>
        <w:jc w:val="both"/>
        <w:rPr>
          <w:sz w:val="28"/>
        </w:rPr>
      </w:pPr>
    </w:p>
    <w:p w14:paraId="02DAB4E6" w14:textId="77777777" w:rsidR="003120FF" w:rsidRDefault="003120FF">
      <w:pPr>
        <w:tabs>
          <w:tab w:val="left" w:pos="426"/>
        </w:tabs>
        <w:contextualSpacing/>
        <w:jc w:val="both"/>
        <w:rPr>
          <w:sz w:val="28"/>
        </w:rPr>
      </w:pPr>
    </w:p>
    <w:p w14:paraId="1B5A91CE" w14:textId="77777777" w:rsidR="003120FF" w:rsidRDefault="003120FF">
      <w:pPr>
        <w:tabs>
          <w:tab w:val="left" w:pos="426"/>
        </w:tabs>
        <w:contextualSpacing/>
        <w:jc w:val="both"/>
        <w:rPr>
          <w:sz w:val="28"/>
        </w:rPr>
      </w:pPr>
    </w:p>
    <w:p w14:paraId="7C9852CB" w14:textId="77777777" w:rsidR="003120FF" w:rsidRDefault="003120FF">
      <w:pPr>
        <w:tabs>
          <w:tab w:val="left" w:pos="426"/>
        </w:tabs>
        <w:contextualSpacing/>
        <w:jc w:val="both"/>
        <w:rPr>
          <w:sz w:val="28"/>
        </w:rPr>
      </w:pPr>
    </w:p>
    <w:p w14:paraId="7AAD271C" w14:textId="77777777" w:rsidR="003120FF" w:rsidRDefault="003120FF">
      <w:pPr>
        <w:tabs>
          <w:tab w:val="left" w:pos="426"/>
        </w:tabs>
        <w:jc w:val="both"/>
        <w:rPr>
          <w:sz w:val="22"/>
        </w:rPr>
      </w:pPr>
    </w:p>
    <w:p w14:paraId="5FC256A1" w14:textId="77777777" w:rsidR="003120FF" w:rsidRDefault="003120FF">
      <w:pPr>
        <w:tabs>
          <w:tab w:val="left" w:pos="426"/>
        </w:tabs>
        <w:jc w:val="both"/>
        <w:rPr>
          <w:sz w:val="22"/>
        </w:rPr>
      </w:pPr>
    </w:p>
    <w:sectPr w:rsidR="003120FF">
      <w:pgSz w:w="11908" w:h="16848"/>
      <w:pgMar w:top="850" w:right="1134" w:bottom="170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roman"/>
    <w:notTrueType/>
    <w:pitch w:val="default"/>
  </w:font>
  <w:font w:name="Trebuchet M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0180"/>
    <w:multiLevelType w:val="multilevel"/>
    <w:tmpl w:val="70C80B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/>
        <w:sz w:val="28"/>
      </w:r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1" w15:restartNumberingAfterBreak="0">
    <w:nsid w:val="1BBD4C2B"/>
    <w:multiLevelType w:val="multilevel"/>
    <w:tmpl w:val="A148E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/>
        <w:sz w:val="28"/>
      </w:r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20FF"/>
    <w:rsid w:val="003120FF"/>
    <w:rsid w:val="00625E44"/>
    <w:rsid w:val="006D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162F6"/>
  <w15:docId w15:val="{986BC608-1D4F-4291-AC2C-398F19FF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link w:val="30"/>
    <w:uiPriority w:val="9"/>
    <w:qFormat/>
    <w:pPr>
      <w:spacing w:before="210" w:after="210" w:line="330" w:lineRule="atLeast"/>
      <w:outlineLvl w:val="2"/>
    </w:pPr>
    <w:rPr>
      <w:rFonts w:ascii="Georgia" w:hAnsi="Georgia"/>
      <w:b/>
      <w:i/>
      <w:sz w:val="27"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Calibri" w:hAnsi="Calibri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61">
    <w:name w:val="Основной текст (61)"/>
    <w:basedOn w:val="a"/>
    <w:link w:val="610"/>
    <w:pPr>
      <w:spacing w:line="0" w:lineRule="atLeast"/>
    </w:pPr>
    <w:rPr>
      <w:rFonts w:ascii="SimHei" w:hAnsi="SimHei"/>
      <w:sz w:val="42"/>
    </w:rPr>
  </w:style>
  <w:style w:type="character" w:customStyle="1" w:styleId="610">
    <w:name w:val="Основной текст (61)"/>
    <w:basedOn w:val="1"/>
    <w:link w:val="61"/>
    <w:rPr>
      <w:rFonts w:ascii="SimHei" w:hAnsi="SimHei"/>
      <w:sz w:val="42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Default">
    <w:name w:val="Default"/>
    <w:link w:val="Default0"/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62">
    <w:name w:val="toc 6"/>
    <w:link w:val="63"/>
    <w:uiPriority w:val="39"/>
    <w:pPr>
      <w:ind w:left="1000"/>
    </w:pPr>
  </w:style>
  <w:style w:type="character" w:customStyle="1" w:styleId="63">
    <w:name w:val="Оглавление 6 Знак"/>
    <w:link w:val="62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Выделение1"/>
    <w:link w:val="a3"/>
    <w:rPr>
      <w:i/>
    </w:rPr>
  </w:style>
  <w:style w:type="character" w:styleId="a3">
    <w:name w:val="Emphasis"/>
    <w:link w:val="12"/>
    <w:rPr>
      <w:i/>
    </w:rPr>
  </w:style>
  <w:style w:type="paragraph" w:customStyle="1" w:styleId="13">
    <w:name w:val="Основной шрифт абзаца1"/>
  </w:style>
  <w:style w:type="character" w:customStyle="1" w:styleId="30">
    <w:name w:val="Заголовок 3 Знак"/>
    <w:basedOn w:val="1"/>
    <w:link w:val="3"/>
    <w:rPr>
      <w:rFonts w:ascii="Georgia" w:hAnsi="Georgia"/>
      <w:b/>
      <w:i/>
      <w:sz w:val="27"/>
    </w:rPr>
  </w:style>
  <w:style w:type="paragraph" w:customStyle="1" w:styleId="c23">
    <w:name w:val="c23"/>
    <w:link w:val="c230"/>
  </w:style>
  <w:style w:type="character" w:customStyle="1" w:styleId="c230">
    <w:name w:val="c23"/>
    <w:link w:val="c23"/>
  </w:style>
  <w:style w:type="paragraph" w:customStyle="1" w:styleId="8">
    <w:name w:val="Основной текст (8)"/>
    <w:basedOn w:val="a"/>
    <w:link w:val="80"/>
    <w:pPr>
      <w:spacing w:line="245" w:lineRule="exact"/>
    </w:pPr>
    <w:rPr>
      <w:sz w:val="20"/>
    </w:rPr>
  </w:style>
  <w:style w:type="character" w:customStyle="1" w:styleId="80">
    <w:name w:val="Основной текст (8)"/>
    <w:basedOn w:val="1"/>
    <w:link w:val="8"/>
    <w:rPr>
      <w:sz w:val="20"/>
    </w:rPr>
  </w:style>
  <w:style w:type="paragraph" w:customStyle="1" w:styleId="c28">
    <w:name w:val="c28"/>
    <w:basedOn w:val="a"/>
    <w:link w:val="c280"/>
    <w:pPr>
      <w:spacing w:beforeAutospacing="1" w:afterAutospacing="1"/>
    </w:pPr>
  </w:style>
  <w:style w:type="character" w:customStyle="1" w:styleId="c280">
    <w:name w:val="c28"/>
    <w:basedOn w:val="1"/>
    <w:link w:val="c28"/>
    <w:rPr>
      <w:sz w:val="24"/>
    </w:rPr>
  </w:style>
  <w:style w:type="paragraph" w:customStyle="1" w:styleId="31">
    <w:name w:val="Заголовок 3+"/>
    <w:basedOn w:val="a"/>
    <w:link w:val="32"/>
    <w:pPr>
      <w:widowControl w:val="0"/>
      <w:spacing w:before="240"/>
      <w:jc w:val="center"/>
    </w:pPr>
    <w:rPr>
      <w:b/>
      <w:sz w:val="28"/>
    </w:rPr>
  </w:style>
  <w:style w:type="character" w:customStyle="1" w:styleId="32">
    <w:name w:val="Заголовок 3+"/>
    <w:basedOn w:val="1"/>
    <w:link w:val="31"/>
    <w:rPr>
      <w:b/>
      <w:sz w:val="28"/>
    </w:rPr>
  </w:style>
  <w:style w:type="paragraph" w:customStyle="1" w:styleId="51">
    <w:name w:val="Основной текст (5)"/>
    <w:basedOn w:val="a"/>
    <w:link w:val="52"/>
    <w:pPr>
      <w:spacing w:line="0" w:lineRule="atLeast"/>
      <w:ind w:hanging="600"/>
    </w:pPr>
    <w:rPr>
      <w:sz w:val="20"/>
    </w:rPr>
  </w:style>
  <w:style w:type="character" w:customStyle="1" w:styleId="52">
    <w:name w:val="Основной текст (5)"/>
    <w:basedOn w:val="1"/>
    <w:link w:val="51"/>
    <w:rPr>
      <w:sz w:val="20"/>
    </w:rPr>
  </w:style>
  <w:style w:type="paragraph" w:customStyle="1" w:styleId="105pt0pt">
    <w:name w:val="Основной текст + 10;5 pt;Интервал 0 pt"/>
    <w:link w:val="105pt0pt0"/>
    <w:rPr>
      <w:spacing w:val="10"/>
      <w:sz w:val="21"/>
      <w:highlight w:val="white"/>
    </w:rPr>
  </w:style>
  <w:style w:type="character" w:customStyle="1" w:styleId="105pt0pt0">
    <w:name w:val="Основной текст + 10;5 pt;Интервал 0 pt"/>
    <w:link w:val="105pt0pt"/>
    <w:rPr>
      <w:rFonts w:ascii="Times New Roman" w:hAnsi="Times New Roman"/>
      <w:spacing w:val="10"/>
      <w:sz w:val="21"/>
      <w:highlight w:val="white"/>
    </w:rPr>
  </w:style>
  <w:style w:type="paragraph" w:styleId="a4">
    <w:name w:val="Body Text"/>
    <w:basedOn w:val="a"/>
    <w:link w:val="a5"/>
    <w:rPr>
      <w:sz w:val="28"/>
    </w:rPr>
  </w:style>
  <w:style w:type="character" w:customStyle="1" w:styleId="a5">
    <w:name w:val="Основной текст Знак"/>
    <w:basedOn w:val="1"/>
    <w:link w:val="a4"/>
    <w:rPr>
      <w:sz w:val="28"/>
    </w:rPr>
  </w:style>
  <w:style w:type="paragraph" w:customStyle="1" w:styleId="125pt">
    <w:name w:val="Колонтитул + 12;5 pt"/>
    <w:link w:val="125pt0"/>
    <w:rPr>
      <w:sz w:val="25"/>
      <w:highlight w:val="white"/>
    </w:rPr>
  </w:style>
  <w:style w:type="character" w:customStyle="1" w:styleId="125pt0">
    <w:name w:val="Колонтитул + 12;5 pt"/>
    <w:link w:val="125pt"/>
    <w:rPr>
      <w:spacing w:val="0"/>
      <w:sz w:val="25"/>
      <w:highlight w:val="white"/>
    </w:rPr>
  </w:style>
  <w:style w:type="paragraph" w:customStyle="1" w:styleId="a6">
    <w:name w:val="Колонтитул"/>
    <w:basedOn w:val="a"/>
    <w:link w:val="a7"/>
    <w:rPr>
      <w:sz w:val="20"/>
    </w:rPr>
  </w:style>
  <w:style w:type="character" w:customStyle="1" w:styleId="a7">
    <w:name w:val="Колонтитул"/>
    <w:basedOn w:val="1"/>
    <w:link w:val="a6"/>
    <w:rPr>
      <w:sz w:val="20"/>
    </w:rPr>
  </w:style>
  <w:style w:type="paragraph" w:customStyle="1" w:styleId="0pt">
    <w:name w:val="Основной текст + Полужирный;Интервал 0 pt"/>
    <w:link w:val="0pt0"/>
    <w:rPr>
      <w:b/>
      <w:spacing w:val="10"/>
      <w:sz w:val="26"/>
      <w:highlight w:val="white"/>
    </w:rPr>
  </w:style>
  <w:style w:type="character" w:customStyle="1" w:styleId="0pt0">
    <w:name w:val="Основной текст + Полужирный;Интервал 0 pt"/>
    <w:link w:val="0pt"/>
    <w:rPr>
      <w:rFonts w:ascii="Times New Roman" w:hAnsi="Times New Roman"/>
      <w:b/>
      <w:spacing w:val="10"/>
      <w:sz w:val="26"/>
      <w:highlight w:val="white"/>
    </w:rPr>
  </w:style>
  <w:style w:type="paragraph" w:customStyle="1" w:styleId="14">
    <w:name w:val="Заголовок №1"/>
    <w:basedOn w:val="a"/>
    <w:link w:val="15"/>
    <w:pPr>
      <w:spacing w:line="0" w:lineRule="atLeast"/>
      <w:jc w:val="right"/>
    </w:pPr>
    <w:rPr>
      <w:sz w:val="26"/>
    </w:rPr>
  </w:style>
  <w:style w:type="character" w:customStyle="1" w:styleId="15">
    <w:name w:val="Заголовок №1"/>
    <w:basedOn w:val="1"/>
    <w:link w:val="14"/>
    <w:rPr>
      <w:sz w:val="26"/>
    </w:rPr>
  </w:style>
  <w:style w:type="paragraph" w:styleId="a8">
    <w:name w:val="List Paragraph"/>
    <w:basedOn w:val="a"/>
    <w:link w:val="a9"/>
    <w:pPr>
      <w:ind w:left="720"/>
      <w:contextualSpacing/>
    </w:pPr>
    <w:rPr>
      <w:rFonts w:ascii="Tahoma" w:hAnsi="Tahoma"/>
    </w:rPr>
  </w:style>
  <w:style w:type="character" w:customStyle="1" w:styleId="a9">
    <w:name w:val="Абзац списка Знак"/>
    <w:basedOn w:val="1"/>
    <w:link w:val="a8"/>
    <w:rPr>
      <w:rFonts w:ascii="Tahoma" w:hAnsi="Tahoma"/>
      <w:color w:val="000000"/>
      <w:sz w:val="24"/>
    </w:rPr>
  </w:style>
  <w:style w:type="paragraph" w:customStyle="1" w:styleId="23">
    <w:name w:val="Заголовок №2"/>
    <w:basedOn w:val="a"/>
    <w:link w:val="24"/>
    <w:pPr>
      <w:spacing w:before="3840" w:line="216" w:lineRule="exact"/>
    </w:pPr>
    <w:rPr>
      <w:sz w:val="20"/>
    </w:rPr>
  </w:style>
  <w:style w:type="character" w:customStyle="1" w:styleId="24">
    <w:name w:val="Заголовок №2"/>
    <w:basedOn w:val="1"/>
    <w:link w:val="23"/>
    <w:rPr>
      <w:sz w:val="20"/>
    </w:rPr>
  </w:style>
  <w:style w:type="paragraph" w:customStyle="1" w:styleId="FontStyle22">
    <w:name w:val="Font Style22"/>
    <w:link w:val="FontStyle220"/>
    <w:rPr>
      <w:i/>
      <w:sz w:val="22"/>
    </w:rPr>
  </w:style>
  <w:style w:type="character" w:customStyle="1" w:styleId="FontStyle220">
    <w:name w:val="Font Style22"/>
    <w:link w:val="FontStyle22"/>
    <w:rPr>
      <w:rFonts w:ascii="Times New Roman" w:hAnsi="Times New Roman"/>
      <w:i/>
      <w:sz w:val="22"/>
    </w:rPr>
  </w:style>
  <w:style w:type="paragraph" w:customStyle="1" w:styleId="110">
    <w:name w:val="Основной текст (11)"/>
    <w:basedOn w:val="a"/>
    <w:link w:val="111"/>
    <w:pPr>
      <w:spacing w:before="120" w:after="120" w:line="235" w:lineRule="exact"/>
      <w:ind w:firstLine="400"/>
      <w:jc w:val="both"/>
    </w:pPr>
    <w:rPr>
      <w:rFonts w:ascii="Microsoft Sans Serif" w:hAnsi="Microsoft Sans Serif"/>
      <w:sz w:val="18"/>
    </w:rPr>
  </w:style>
  <w:style w:type="character" w:customStyle="1" w:styleId="111">
    <w:name w:val="Основной текст (11)"/>
    <w:basedOn w:val="1"/>
    <w:link w:val="110"/>
    <w:rPr>
      <w:rFonts w:ascii="Microsoft Sans Serif" w:hAnsi="Microsoft Sans Serif"/>
      <w:sz w:val="18"/>
    </w:rPr>
  </w:style>
  <w:style w:type="paragraph" w:styleId="33">
    <w:name w:val="toc 3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customStyle="1" w:styleId="FontStyle20">
    <w:name w:val="Font Style20"/>
    <w:link w:val="FontStyle200"/>
    <w:rPr>
      <w:b/>
      <w:sz w:val="30"/>
    </w:rPr>
  </w:style>
  <w:style w:type="character" w:customStyle="1" w:styleId="FontStyle200">
    <w:name w:val="Font Style20"/>
    <w:link w:val="FontStyle20"/>
    <w:rPr>
      <w:rFonts w:ascii="Times New Roman" w:hAnsi="Times New Roman"/>
      <w:b/>
      <w:sz w:val="3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color w:val="000000"/>
      <w:sz w:val="16"/>
    </w:rPr>
  </w:style>
  <w:style w:type="paragraph" w:customStyle="1" w:styleId="16">
    <w:name w:val="Основной текст1"/>
    <w:basedOn w:val="a"/>
    <w:link w:val="17"/>
    <w:pPr>
      <w:spacing w:after="1380" w:line="216" w:lineRule="exact"/>
      <w:ind w:hanging="500"/>
      <w:jc w:val="center"/>
    </w:pPr>
    <w:rPr>
      <w:sz w:val="20"/>
    </w:rPr>
  </w:style>
  <w:style w:type="character" w:customStyle="1" w:styleId="17">
    <w:name w:val="Основной текст1"/>
    <w:basedOn w:val="1"/>
    <w:link w:val="16"/>
    <w:rPr>
      <w:sz w:val="20"/>
    </w:rPr>
  </w:style>
  <w:style w:type="paragraph" w:styleId="ac">
    <w:name w:val="Normal (Web)"/>
    <w:basedOn w:val="a"/>
    <w:link w:val="ad"/>
    <w:pPr>
      <w:spacing w:beforeAutospacing="1" w:afterAutospacing="1"/>
    </w:pPr>
  </w:style>
  <w:style w:type="character" w:customStyle="1" w:styleId="ad">
    <w:name w:val="Обычный (Интернет) Знак"/>
    <w:basedOn w:val="1"/>
    <w:link w:val="ac"/>
    <w:rPr>
      <w:sz w:val="24"/>
    </w:rPr>
  </w:style>
  <w:style w:type="paragraph" w:customStyle="1" w:styleId="c9">
    <w:name w:val="c9"/>
    <w:basedOn w:val="a"/>
    <w:link w:val="c90"/>
    <w:pPr>
      <w:spacing w:beforeAutospacing="1" w:afterAutospacing="1"/>
    </w:pPr>
  </w:style>
  <w:style w:type="character" w:customStyle="1" w:styleId="c90">
    <w:name w:val="c9"/>
    <w:basedOn w:val="1"/>
    <w:link w:val="c9"/>
    <w:rPr>
      <w:sz w:val="24"/>
    </w:rPr>
  </w:style>
  <w:style w:type="paragraph" w:customStyle="1" w:styleId="c10">
    <w:name w:val="c10"/>
    <w:basedOn w:val="a"/>
    <w:link w:val="c100"/>
    <w:pPr>
      <w:spacing w:beforeAutospacing="1" w:afterAutospacing="1"/>
    </w:pPr>
  </w:style>
  <w:style w:type="character" w:customStyle="1" w:styleId="c100">
    <w:name w:val="c10"/>
    <w:basedOn w:val="1"/>
    <w:link w:val="c10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25">
    <w:name w:val="Подпись к картинке (2)"/>
    <w:basedOn w:val="a"/>
    <w:link w:val="26"/>
    <w:pPr>
      <w:spacing w:line="0" w:lineRule="atLeast"/>
    </w:pPr>
    <w:rPr>
      <w:sz w:val="20"/>
    </w:rPr>
  </w:style>
  <w:style w:type="character" w:customStyle="1" w:styleId="26">
    <w:name w:val="Подпись к картинке (2)"/>
    <w:basedOn w:val="1"/>
    <w:link w:val="25"/>
    <w:rPr>
      <w:sz w:val="2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27">
    <w:name w:val="Основной текст (2)"/>
    <w:basedOn w:val="a"/>
    <w:link w:val="28"/>
    <w:pPr>
      <w:spacing w:before="1380" w:after="3840" w:line="216" w:lineRule="exact"/>
      <w:jc w:val="center"/>
    </w:pPr>
    <w:rPr>
      <w:sz w:val="20"/>
    </w:rPr>
  </w:style>
  <w:style w:type="character" w:customStyle="1" w:styleId="28">
    <w:name w:val="Основной текст (2)"/>
    <w:basedOn w:val="1"/>
    <w:link w:val="27"/>
    <w:rPr>
      <w:sz w:val="20"/>
    </w:rPr>
  </w:style>
  <w:style w:type="paragraph" w:customStyle="1" w:styleId="18">
    <w:name w:val="Гиперссылка1"/>
    <w:link w:val="ae"/>
    <w:rPr>
      <w:color w:val="0000FF"/>
      <w:u w:val="single"/>
    </w:rPr>
  </w:style>
  <w:style w:type="character" w:styleId="ae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9">
    <w:name w:val="toc 1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112">
    <w:name w:val="Основной текст (11) + Полужирный"/>
    <w:link w:val="113"/>
    <w:rPr>
      <w:rFonts w:ascii="Microsoft Sans Serif" w:hAnsi="Microsoft Sans Serif"/>
      <w:b/>
      <w:sz w:val="18"/>
      <w:highlight w:val="white"/>
    </w:rPr>
  </w:style>
  <w:style w:type="character" w:customStyle="1" w:styleId="113">
    <w:name w:val="Основной текст (11) + Полужирный"/>
    <w:link w:val="112"/>
    <w:rPr>
      <w:rFonts w:ascii="Microsoft Sans Serif" w:hAnsi="Microsoft Sans Serif"/>
      <w:b/>
      <w:sz w:val="18"/>
      <w:highlight w:val="white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43">
    <w:name w:val="Заголовок №4"/>
    <w:basedOn w:val="a"/>
    <w:link w:val="44"/>
    <w:pPr>
      <w:spacing w:after="660" w:line="0" w:lineRule="atLeast"/>
      <w:ind w:hanging="940"/>
    </w:pPr>
    <w:rPr>
      <w:spacing w:val="10"/>
      <w:sz w:val="26"/>
    </w:rPr>
  </w:style>
  <w:style w:type="character" w:customStyle="1" w:styleId="44">
    <w:name w:val="Заголовок №4"/>
    <w:basedOn w:val="1"/>
    <w:link w:val="43"/>
    <w:rPr>
      <w:spacing w:val="10"/>
      <w:sz w:val="26"/>
    </w:rPr>
  </w:style>
  <w:style w:type="paragraph" w:customStyle="1" w:styleId="210">
    <w:name w:val="Основной текст 21"/>
    <w:basedOn w:val="a"/>
    <w:link w:val="211"/>
    <w:pPr>
      <w:spacing w:line="100" w:lineRule="atLeast"/>
    </w:pPr>
  </w:style>
  <w:style w:type="character" w:customStyle="1" w:styleId="211">
    <w:name w:val="Основной текст 21"/>
    <w:basedOn w:val="1"/>
    <w:link w:val="210"/>
    <w:rPr>
      <w:sz w:val="24"/>
    </w:rPr>
  </w:style>
  <w:style w:type="paragraph" w:customStyle="1" w:styleId="c6">
    <w:name w:val="c6"/>
    <w:basedOn w:val="a"/>
    <w:link w:val="c60"/>
    <w:pPr>
      <w:spacing w:beforeAutospacing="1" w:afterAutospacing="1"/>
    </w:pPr>
  </w:style>
  <w:style w:type="character" w:customStyle="1" w:styleId="c60">
    <w:name w:val="c6"/>
    <w:basedOn w:val="1"/>
    <w:link w:val="c6"/>
    <w:rPr>
      <w:sz w:val="24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18">
    <w:name w:val="c18"/>
    <w:link w:val="c180"/>
  </w:style>
  <w:style w:type="character" w:customStyle="1" w:styleId="c180">
    <w:name w:val="c18"/>
    <w:link w:val="c18"/>
  </w:style>
  <w:style w:type="paragraph" w:customStyle="1" w:styleId="c1">
    <w:name w:val="c1"/>
    <w:basedOn w:val="a"/>
    <w:link w:val="c11"/>
    <w:pPr>
      <w:spacing w:beforeAutospacing="1" w:afterAutospacing="1"/>
    </w:pPr>
  </w:style>
  <w:style w:type="character" w:customStyle="1" w:styleId="c11">
    <w:name w:val="c1"/>
    <w:basedOn w:val="1"/>
    <w:link w:val="c1"/>
    <w:rPr>
      <w:sz w:val="24"/>
    </w:rPr>
  </w:style>
  <w:style w:type="paragraph" w:customStyle="1" w:styleId="91">
    <w:name w:val="Основной текст (9)"/>
    <w:basedOn w:val="a"/>
    <w:link w:val="92"/>
    <w:pPr>
      <w:spacing w:line="0" w:lineRule="atLeast"/>
    </w:pPr>
    <w:rPr>
      <w:sz w:val="20"/>
    </w:rPr>
  </w:style>
  <w:style w:type="character" w:customStyle="1" w:styleId="92">
    <w:name w:val="Основной текст (9)"/>
    <w:basedOn w:val="1"/>
    <w:link w:val="91"/>
    <w:rPr>
      <w:sz w:val="20"/>
    </w:rPr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35">
    <w:name w:val="Заголовок №3"/>
    <w:basedOn w:val="a"/>
    <w:link w:val="36"/>
    <w:pPr>
      <w:spacing w:line="480" w:lineRule="exact"/>
      <w:ind w:hanging="320"/>
    </w:pPr>
    <w:rPr>
      <w:spacing w:val="10"/>
      <w:sz w:val="26"/>
    </w:rPr>
  </w:style>
  <w:style w:type="character" w:customStyle="1" w:styleId="36">
    <w:name w:val="Заголовок №3"/>
    <w:basedOn w:val="1"/>
    <w:link w:val="35"/>
    <w:rPr>
      <w:spacing w:val="10"/>
      <w:sz w:val="26"/>
    </w:rPr>
  </w:style>
  <w:style w:type="paragraph" w:customStyle="1" w:styleId="620">
    <w:name w:val="Основной текст (62)"/>
    <w:basedOn w:val="a"/>
    <w:link w:val="621"/>
    <w:pPr>
      <w:spacing w:line="0" w:lineRule="atLeast"/>
    </w:pPr>
    <w:rPr>
      <w:rFonts w:ascii="Georgia" w:hAnsi="Georgia"/>
      <w:sz w:val="33"/>
    </w:rPr>
  </w:style>
  <w:style w:type="character" w:customStyle="1" w:styleId="621">
    <w:name w:val="Основной текст (62)"/>
    <w:basedOn w:val="1"/>
    <w:link w:val="620"/>
    <w:rPr>
      <w:rFonts w:ascii="Georgia" w:hAnsi="Georgia"/>
      <w:sz w:val="33"/>
    </w:rPr>
  </w:style>
  <w:style w:type="paragraph" w:customStyle="1" w:styleId="af">
    <w:name w:val="Основной текст + Полужирный"/>
    <w:link w:val="af0"/>
    <w:rPr>
      <w:b/>
      <w:sz w:val="22"/>
      <w:highlight w:val="white"/>
    </w:rPr>
  </w:style>
  <w:style w:type="character" w:customStyle="1" w:styleId="af0">
    <w:name w:val="Основной текст + Полужирный"/>
    <w:link w:val="af"/>
    <w:rPr>
      <w:rFonts w:ascii="Times New Roman" w:hAnsi="Times New Roman"/>
      <w:b/>
      <w:spacing w:val="0"/>
      <w:sz w:val="22"/>
      <w:highlight w:val="white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  <w:rPr>
      <w:rFonts w:ascii="Tahoma" w:hAnsi="Tahoma"/>
    </w:rPr>
  </w:style>
  <w:style w:type="character" w:customStyle="1" w:styleId="af2">
    <w:name w:val="Верхний колонтитул Знак"/>
    <w:basedOn w:val="1"/>
    <w:link w:val="af1"/>
    <w:rPr>
      <w:rFonts w:ascii="Tahoma" w:hAnsi="Tahoma"/>
      <w:color w:val="000000"/>
      <w:sz w:val="24"/>
    </w:rPr>
  </w:style>
  <w:style w:type="paragraph" w:customStyle="1" w:styleId="1b">
    <w:name w:val="Обычный1"/>
    <w:link w:val="1c"/>
    <w:pPr>
      <w:widowControl w:val="0"/>
      <w:spacing w:line="276" w:lineRule="auto"/>
      <w:ind w:firstLine="300"/>
    </w:pPr>
  </w:style>
  <w:style w:type="character" w:customStyle="1" w:styleId="1c">
    <w:name w:val="Обычный1"/>
    <w:link w:val="1b"/>
  </w:style>
  <w:style w:type="paragraph" w:customStyle="1" w:styleId="c8">
    <w:name w:val="c8"/>
    <w:link w:val="c80"/>
  </w:style>
  <w:style w:type="character" w:customStyle="1" w:styleId="c80">
    <w:name w:val="c8"/>
    <w:link w:val="c8"/>
  </w:style>
  <w:style w:type="paragraph" w:customStyle="1" w:styleId="52pt">
    <w:name w:val="Основной текст (5) + Интервал 2 pt"/>
    <w:link w:val="52pt0"/>
    <w:rPr>
      <w:spacing w:val="40"/>
      <w:sz w:val="22"/>
      <w:highlight w:val="white"/>
    </w:rPr>
  </w:style>
  <w:style w:type="character" w:customStyle="1" w:styleId="52pt0">
    <w:name w:val="Основной текст (5) + Интервал 2 pt"/>
    <w:link w:val="52pt"/>
    <w:rPr>
      <w:spacing w:val="40"/>
      <w:sz w:val="22"/>
      <w:highlight w:val="white"/>
    </w:rPr>
  </w:style>
  <w:style w:type="paragraph" w:styleId="53">
    <w:name w:val="toc 5"/>
    <w:link w:val="54"/>
    <w:uiPriority w:val="39"/>
    <w:pPr>
      <w:ind w:left="800"/>
    </w:pPr>
  </w:style>
  <w:style w:type="character" w:customStyle="1" w:styleId="54">
    <w:name w:val="Оглавление 5 Знак"/>
    <w:link w:val="53"/>
  </w:style>
  <w:style w:type="paragraph" w:styleId="37">
    <w:name w:val="Body Text Indent 3"/>
    <w:basedOn w:val="a"/>
    <w:link w:val="38"/>
    <w:pPr>
      <w:spacing w:after="120"/>
      <w:ind w:left="283"/>
    </w:pPr>
    <w:rPr>
      <w:sz w:val="16"/>
    </w:rPr>
  </w:style>
  <w:style w:type="character" w:customStyle="1" w:styleId="38">
    <w:name w:val="Основной текст с отступом 3 Знак"/>
    <w:basedOn w:val="1"/>
    <w:link w:val="37"/>
    <w:rPr>
      <w:sz w:val="16"/>
    </w:rPr>
  </w:style>
  <w:style w:type="paragraph" w:customStyle="1" w:styleId="af3">
    <w:name w:val="Основной текст + Курсив"/>
    <w:link w:val="af4"/>
    <w:rPr>
      <w:i/>
      <w:highlight w:val="white"/>
    </w:rPr>
  </w:style>
  <w:style w:type="character" w:customStyle="1" w:styleId="af4">
    <w:name w:val="Основной текст + Курсив"/>
    <w:link w:val="af3"/>
    <w:rPr>
      <w:rFonts w:ascii="Times New Roman" w:hAnsi="Times New Roman"/>
      <w:i/>
      <w:highlight w:val="white"/>
    </w:rPr>
  </w:style>
  <w:style w:type="paragraph" w:customStyle="1" w:styleId="TrebuchetMS9pt-1pt">
    <w:name w:val="Колонтитул + Trebuchet MS;9 pt;Интервал -1 pt"/>
    <w:link w:val="TrebuchetMS9pt-1pt0"/>
    <w:rPr>
      <w:rFonts w:ascii="Trebuchet MS" w:hAnsi="Trebuchet MS"/>
      <w:spacing w:val="-20"/>
      <w:sz w:val="18"/>
      <w:highlight w:val="white"/>
    </w:rPr>
  </w:style>
  <w:style w:type="character" w:customStyle="1" w:styleId="TrebuchetMS9pt-1pt0">
    <w:name w:val="Колонтитул + Trebuchet MS;9 pt;Интервал -1 pt"/>
    <w:link w:val="TrebuchetMS9pt-1pt"/>
    <w:rPr>
      <w:rFonts w:ascii="Trebuchet MS" w:hAnsi="Trebuchet MS"/>
      <w:spacing w:val="-20"/>
      <w:sz w:val="18"/>
      <w:highlight w:val="white"/>
    </w:rPr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</w:pPr>
    <w:rPr>
      <w:rFonts w:ascii="Tahoma" w:hAnsi="Tahoma"/>
    </w:rPr>
  </w:style>
  <w:style w:type="character" w:customStyle="1" w:styleId="af6">
    <w:name w:val="Нижний колонтитул Знак"/>
    <w:basedOn w:val="1"/>
    <w:link w:val="af5"/>
    <w:rPr>
      <w:rFonts w:ascii="Tahoma" w:hAnsi="Tahoma"/>
      <w:color w:val="000000"/>
      <w:sz w:val="24"/>
    </w:rPr>
  </w:style>
  <w:style w:type="paragraph" w:customStyle="1" w:styleId="71">
    <w:name w:val="Основной текст (7)"/>
    <w:basedOn w:val="a"/>
    <w:link w:val="72"/>
    <w:pPr>
      <w:spacing w:line="346" w:lineRule="exact"/>
    </w:pPr>
    <w:rPr>
      <w:spacing w:val="-10"/>
      <w:sz w:val="32"/>
    </w:rPr>
  </w:style>
  <w:style w:type="character" w:customStyle="1" w:styleId="72">
    <w:name w:val="Основной текст (7)"/>
    <w:basedOn w:val="1"/>
    <w:link w:val="71"/>
    <w:rPr>
      <w:spacing w:val="-10"/>
      <w:sz w:val="32"/>
    </w:rPr>
  </w:style>
  <w:style w:type="paragraph" w:customStyle="1" w:styleId="font28">
    <w:name w:val="font28"/>
    <w:link w:val="font280"/>
  </w:style>
  <w:style w:type="character" w:customStyle="1" w:styleId="font280">
    <w:name w:val="font28"/>
    <w:link w:val="font28"/>
  </w:style>
  <w:style w:type="paragraph" w:customStyle="1" w:styleId="1d">
    <w:name w:val="Строгий1"/>
    <w:link w:val="af7"/>
    <w:rPr>
      <w:b/>
    </w:rPr>
  </w:style>
  <w:style w:type="character" w:styleId="af7">
    <w:name w:val="Strong"/>
    <w:link w:val="1d"/>
    <w:rPr>
      <w:b/>
    </w:rPr>
  </w:style>
  <w:style w:type="paragraph" w:styleId="af8">
    <w:name w:val="Subtitle"/>
    <w:basedOn w:val="a"/>
    <w:link w:val="af9"/>
    <w:uiPriority w:val="11"/>
    <w:qFormat/>
    <w:rPr>
      <w:rFonts w:ascii="XO Thames" w:hAnsi="XO Thames"/>
      <w:i/>
      <w:color w:val="616161"/>
    </w:rPr>
  </w:style>
  <w:style w:type="character" w:customStyle="1" w:styleId="af9">
    <w:name w:val="Подзаголовок Знак"/>
    <w:basedOn w:val="1"/>
    <w:link w:val="af8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a">
    <w:name w:val="Title"/>
    <w:link w:val="afb"/>
    <w:uiPriority w:val="10"/>
    <w:qFormat/>
    <w:rPr>
      <w:rFonts w:ascii="XO Thames" w:hAnsi="XO Thames"/>
      <w:b/>
      <w:sz w:val="52"/>
    </w:rPr>
  </w:style>
  <w:style w:type="character" w:customStyle="1" w:styleId="afb">
    <w:name w:val="Заголовок Знак"/>
    <w:link w:val="af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No Spacing"/>
    <w:link w:val="afd"/>
    <w:rPr>
      <w:rFonts w:ascii="Calibri" w:hAnsi="Calibri"/>
      <w:sz w:val="22"/>
    </w:rPr>
  </w:style>
  <w:style w:type="character" w:customStyle="1" w:styleId="afd">
    <w:name w:val="Без интервала Знак"/>
    <w:link w:val="afc"/>
    <w:rPr>
      <w:rFonts w:ascii="Calibri" w:hAnsi="Calibri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39">
    <w:name w:val="Основной текст (3)"/>
    <w:basedOn w:val="a"/>
    <w:link w:val="3a"/>
    <w:pPr>
      <w:spacing w:line="490" w:lineRule="exact"/>
      <w:jc w:val="center"/>
    </w:pPr>
    <w:rPr>
      <w:spacing w:val="10"/>
      <w:sz w:val="26"/>
    </w:rPr>
  </w:style>
  <w:style w:type="character" w:customStyle="1" w:styleId="3a">
    <w:name w:val="Основной текст (3)"/>
    <w:basedOn w:val="1"/>
    <w:link w:val="39"/>
    <w:rPr>
      <w:spacing w:val="10"/>
      <w:sz w:val="26"/>
    </w:rPr>
  </w:style>
  <w:style w:type="paragraph" w:customStyle="1" w:styleId="115pt">
    <w:name w:val="Основной текст + 11;5 pt"/>
    <w:link w:val="115pt0"/>
    <w:rPr>
      <w:sz w:val="23"/>
      <w:highlight w:val="white"/>
    </w:rPr>
  </w:style>
  <w:style w:type="character" w:customStyle="1" w:styleId="115pt0">
    <w:name w:val="Основной текст + 11;5 pt"/>
    <w:link w:val="115pt"/>
    <w:rPr>
      <w:rFonts w:ascii="Times New Roman" w:hAnsi="Times New Roman"/>
      <w:spacing w:val="0"/>
      <w:sz w:val="23"/>
      <w:highlight w:val="white"/>
    </w:rPr>
  </w:style>
  <w:style w:type="character" w:customStyle="1" w:styleId="60">
    <w:name w:val="Заголовок 6 Знак"/>
    <w:basedOn w:val="1"/>
    <w:link w:val="6"/>
    <w:rPr>
      <w:rFonts w:ascii="Calibri" w:hAnsi="Calibri"/>
      <w:b/>
      <w:sz w:val="22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1920</Words>
  <Characters>10949</Characters>
  <Application>Microsoft Office Word</Application>
  <DocSecurity>0</DocSecurity>
  <Lines>91</Lines>
  <Paragraphs>25</Paragraphs>
  <ScaleCrop>false</ScaleCrop>
  <Company/>
  <LinksUpToDate>false</LinksUpToDate>
  <CharactersWithSpaces>12844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2024-09-18T07:28:00Z</dcterms:created>
  <dcterms:modified xsi:type="dcterms:W3CDTF">2024-09-18T11:23:00Z</dcterms:modified>
</cp:coreProperties>
</file>