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1DFF" w14:textId="77777777" w:rsidR="00553013" w:rsidRDefault="00553013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6901127B" w14:textId="77777777" w:rsidR="00553013" w:rsidRDefault="00553013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496B1582" w14:textId="77777777" w:rsidR="00553013" w:rsidRDefault="00553013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21A4947A" w14:textId="77777777" w:rsidR="00553013" w:rsidRDefault="00553013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397F249E" w14:textId="315EF303" w:rsidR="00AA45BB" w:rsidRDefault="00553013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AA45BB">
        <w:rPr>
          <w:noProof/>
        </w:rPr>
        <w:drawing>
          <wp:inline distT="0" distB="0" distL="0" distR="0" wp14:anchorId="0146D6B5" wp14:editId="0284439B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0090" w14:textId="77777777" w:rsidR="00AA45BB" w:rsidRDefault="00AA45BB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68E2EEA3" w14:textId="77777777" w:rsidR="00AA45BB" w:rsidRDefault="00AA45BB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</w:p>
    <w:p w14:paraId="7AF00BCE" w14:textId="77777777" w:rsidR="00AA45BB" w:rsidRDefault="00AA45BB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</w:t>
      </w:r>
    </w:p>
    <w:p w14:paraId="7C941408" w14:textId="52478086" w:rsidR="00C24FE1" w:rsidRDefault="00AA45BB" w:rsidP="00553013">
      <w:pPr>
        <w:tabs>
          <w:tab w:val="left" w:pos="3276"/>
          <w:tab w:val="center" w:pos="4677"/>
        </w:tabs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</w:t>
      </w:r>
      <w:r w:rsidR="00553013">
        <w:rPr>
          <w:rFonts w:ascii="Times New Roman" w:hAnsi="Times New Roman"/>
          <w:b/>
          <w:sz w:val="24"/>
        </w:rPr>
        <w:t>Пояснительная записка</w:t>
      </w:r>
    </w:p>
    <w:p w14:paraId="57D16EDE" w14:textId="77777777" w:rsidR="00C24FE1" w:rsidRDefault="00553013">
      <w:pPr>
        <w:spacing w:after="0" w:line="100" w:lineRule="atLeast"/>
        <w:ind w:firstLine="851"/>
      </w:pPr>
      <w:r>
        <w:rPr>
          <w:rFonts w:ascii="Times New Roman" w:hAnsi="Times New Roman"/>
          <w:sz w:val="24"/>
        </w:rPr>
        <w:t xml:space="preserve"> </w:t>
      </w:r>
    </w:p>
    <w:p w14:paraId="18970D26" w14:textId="77777777" w:rsidR="00C24FE1" w:rsidRDefault="00553013">
      <w:pPr>
        <w:pStyle w:val="c0"/>
        <w:spacing w:after="0"/>
        <w:ind w:firstLine="710"/>
        <w:jc w:val="both"/>
        <w:rPr>
          <w:rStyle w:val="c40"/>
          <w:rFonts w:ascii="Calibri" w:hAnsi="Calibri"/>
          <w:sz w:val="22"/>
        </w:rPr>
      </w:pPr>
      <w:r>
        <w:rPr>
          <w:rStyle w:val="c40"/>
        </w:rPr>
        <w:t>Рабочая программа «Рисование» знакомит ознакомит с основными техниками живописи и графики и   регионального компонента по декоративно-прикладному искусству «Карельская роспись». В процессе изучения данного курса предполагается реализация не только познавательных, образовательных, но и воспитательных, и творческих задач.</w:t>
      </w:r>
      <w:r>
        <w:rPr>
          <w:rFonts w:ascii="Calibri" w:hAnsi="Calibri"/>
          <w:sz w:val="22"/>
        </w:rPr>
        <w:t xml:space="preserve"> </w:t>
      </w:r>
      <w:r>
        <w:rPr>
          <w:rStyle w:val="c160"/>
        </w:rPr>
        <w:t>Рабочая программа имеет </w:t>
      </w:r>
      <w:r>
        <w:rPr>
          <w:rStyle w:val="c160"/>
          <w:i/>
        </w:rPr>
        <w:t>художественно-эстетическую направленность</w:t>
      </w:r>
      <w:r>
        <w:rPr>
          <w:rStyle w:val="c40"/>
        </w:rPr>
        <w:t xml:space="preserve">, которая является стратегически важным направлением в развитии и воспитании подрастающего поколения. </w:t>
      </w:r>
    </w:p>
    <w:p w14:paraId="75E01DC1" w14:textId="12F7B0D2" w:rsidR="00C24FE1" w:rsidRDefault="00553013">
      <w:pPr>
        <w:pStyle w:val="c0"/>
        <w:spacing w:after="0"/>
        <w:ind w:firstLine="710"/>
        <w:jc w:val="both"/>
        <w:rPr>
          <w:rStyle w:val="c40"/>
          <w:rFonts w:ascii="Calibri" w:hAnsi="Calibri"/>
          <w:sz w:val="22"/>
        </w:rPr>
      </w:pPr>
      <w:r>
        <w:rPr>
          <w:rStyle w:val="c40"/>
        </w:rPr>
        <w:t>Программа предполагает развитие у детей художественного вкуса и творческих способностей.</w:t>
      </w:r>
      <w:r>
        <w:rPr>
          <w:rFonts w:ascii="Calibri" w:hAnsi="Calibri"/>
          <w:sz w:val="22"/>
        </w:rPr>
        <w:t xml:space="preserve"> </w:t>
      </w:r>
      <w:r>
        <w:rPr>
          <w:rStyle w:val="c40"/>
        </w:rPr>
        <w:t xml:space="preserve">Учащиеся не только создают индивидуальные работы в области живописи, графики, декоративно-прикладного искусства, но и участвуют в различных художественных конкурсах, выставках. </w:t>
      </w:r>
      <w:r>
        <w:rPr>
          <w:rStyle w:val="c160"/>
        </w:rPr>
        <w:t xml:space="preserve">Программа позволяет получить возможность выстраивания </w:t>
      </w:r>
      <w:r>
        <w:rPr>
          <w:rStyle w:val="c40"/>
        </w:rPr>
        <w:t>интеграции основного и дополнительного образования, синтезу обучения и воспитания.</w:t>
      </w:r>
    </w:p>
    <w:p w14:paraId="31E262BC" w14:textId="77777777" w:rsidR="00C24FE1" w:rsidRDefault="00553013">
      <w:pPr>
        <w:pStyle w:val="c0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160"/>
        </w:rPr>
        <w:t>Основная </w:t>
      </w:r>
      <w:r>
        <w:rPr>
          <w:rStyle w:val="c210"/>
          <w:b/>
        </w:rPr>
        <w:t>идея программы </w:t>
      </w:r>
      <w:r>
        <w:rPr>
          <w:rStyle w:val="c40"/>
        </w:rPr>
        <w:t>является воспитание человека – человека всесторонне и гармонически развитого. Важным здесь является необходимость эстетического воспитания подрастающего поколения.</w:t>
      </w:r>
    </w:p>
    <w:p w14:paraId="54F2963F" w14:textId="77777777" w:rsidR="00C24FE1" w:rsidRDefault="00553013">
      <w:pPr>
        <w:pStyle w:val="c0"/>
        <w:spacing w:after="0"/>
        <w:jc w:val="both"/>
      </w:pPr>
      <w:r>
        <w:rPr>
          <w:rStyle w:val="c210"/>
          <w:b/>
        </w:rPr>
        <w:t>Цель данной программы</w:t>
      </w:r>
      <w:r>
        <w:rPr>
          <w:rStyle w:val="c40"/>
        </w:rPr>
        <w:t> — способствование всестороннему развитию личности учащегося,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14:paraId="797AC174" w14:textId="77777777" w:rsidR="00C24FE1" w:rsidRDefault="00553013">
      <w:pPr>
        <w:pStyle w:val="c0"/>
        <w:spacing w:after="0"/>
        <w:jc w:val="both"/>
        <w:rPr>
          <w:rStyle w:val="c210"/>
        </w:rPr>
      </w:pPr>
      <w:r>
        <w:rPr>
          <w:rStyle w:val="c210"/>
          <w:b/>
        </w:rPr>
        <w:t>Задачи программы</w:t>
      </w:r>
    </w:p>
    <w:p w14:paraId="755C85C9" w14:textId="77777777" w:rsidR="00C24FE1" w:rsidRDefault="00553013">
      <w:pPr>
        <w:pStyle w:val="c0"/>
        <w:spacing w:after="0"/>
        <w:jc w:val="both"/>
        <w:rPr>
          <w:rStyle w:val="c40"/>
        </w:rPr>
      </w:pPr>
      <w:r>
        <w:rPr>
          <w:rStyle w:val="c30"/>
          <w:i/>
        </w:rPr>
        <w:t>Обучающие:</w:t>
      </w:r>
      <w:r>
        <w:t xml:space="preserve"> </w:t>
      </w:r>
      <w:r>
        <w:rPr>
          <w:rStyle w:val="c40"/>
        </w:rPr>
        <w:t xml:space="preserve">знакомство с основами знаний в области композиции, формообразования, </w:t>
      </w:r>
      <w:proofErr w:type="spellStart"/>
      <w:r>
        <w:rPr>
          <w:rStyle w:val="c40"/>
        </w:rPr>
        <w:t>цветоведения</w:t>
      </w:r>
      <w:proofErr w:type="spellEnd"/>
      <w:r>
        <w:rPr>
          <w:rStyle w:val="c40"/>
        </w:rPr>
        <w:t xml:space="preserve"> и декоративно-прикладного искусства; обучение основам рисования с натуры, по памяти и по воображению; формирование навыков и умений работы с художественными материалами и применения различных техник;</w:t>
      </w:r>
    </w:p>
    <w:p w14:paraId="79855997" w14:textId="77777777" w:rsidR="00C24FE1" w:rsidRDefault="00553013">
      <w:pPr>
        <w:pStyle w:val="c0"/>
        <w:spacing w:after="0"/>
        <w:jc w:val="both"/>
      </w:pPr>
      <w:r>
        <w:rPr>
          <w:rStyle w:val="c30"/>
          <w:i/>
        </w:rPr>
        <w:t>Развивающие</w:t>
      </w:r>
      <w:r>
        <w:rPr>
          <w:rStyle w:val="c30"/>
          <w:b/>
          <w:i/>
        </w:rPr>
        <w:t>:</w:t>
      </w:r>
      <w:r>
        <w:rPr>
          <w:rStyle w:val="c40"/>
        </w:rPr>
        <w:t xml:space="preserve"> развивать художественный вкус и гармонию между формой и содержанием художественного образа, внимание, память, логическое, абстрактное и аналитическое мышление и самоанализ; создание условий для развития творческого потенциала ребенка, его познавательной активности.</w:t>
      </w:r>
    </w:p>
    <w:p w14:paraId="0BCAF384" w14:textId="77777777" w:rsidR="00C24FE1" w:rsidRDefault="00553013">
      <w:pPr>
        <w:pStyle w:val="c0"/>
        <w:spacing w:after="0"/>
        <w:jc w:val="both"/>
      </w:pPr>
      <w:r>
        <w:rPr>
          <w:rStyle w:val="c30"/>
          <w:i/>
        </w:rPr>
        <w:t>Воспитательные:</w:t>
      </w:r>
      <w:r>
        <w:rPr>
          <w:rStyle w:val="c40"/>
        </w:rPr>
        <w:t xml:space="preserve"> создание комфортной среды педагогического общения между педагогом и воспитанниками; осуществление трудового и эстетического воспитания школьников; воспитание в детях любови к родной стране, ее природе и людям.</w:t>
      </w:r>
      <w:r>
        <w:rPr>
          <w:rFonts w:ascii="Calibri" w:hAnsi="Calibri"/>
          <w:sz w:val="22"/>
        </w:rPr>
        <w:t xml:space="preserve"> </w:t>
      </w:r>
    </w:p>
    <w:p w14:paraId="2AB2A13E" w14:textId="420BE863" w:rsidR="00C24FE1" w:rsidRPr="00717FE8" w:rsidRDefault="00553013" w:rsidP="00717FE8">
      <w:pPr>
        <w:pStyle w:val="c0"/>
        <w:spacing w:after="0" w:afterAutospacing="0"/>
        <w:jc w:val="both"/>
        <w:rPr>
          <w:b/>
        </w:rPr>
      </w:pPr>
      <w:r>
        <w:rPr>
          <w:b/>
        </w:rPr>
        <w:t>Организация учебного процесса:</w:t>
      </w:r>
      <w:r w:rsidR="00717FE8">
        <w:rPr>
          <w:b/>
        </w:rPr>
        <w:t xml:space="preserve"> </w:t>
      </w:r>
      <w:r>
        <w:t>группа с 5-11 класс, набор свободный, по заполняемости группы,</w:t>
      </w:r>
    </w:p>
    <w:p w14:paraId="21E084E4" w14:textId="1CE97E62" w:rsidR="00C24FE1" w:rsidRDefault="00553013" w:rsidP="00717FE8">
      <w:pPr>
        <w:pStyle w:val="c0"/>
        <w:spacing w:after="0" w:afterAutospacing="0"/>
        <w:ind w:firstLine="710"/>
        <w:jc w:val="both"/>
      </w:pPr>
      <w:r>
        <w:t xml:space="preserve"> - </w:t>
      </w:r>
      <w:r w:rsidR="00AD6FA8">
        <w:t>6</w:t>
      </w:r>
      <w:r>
        <w:t xml:space="preserve"> часов в неделю </w:t>
      </w:r>
    </w:p>
    <w:p w14:paraId="3D56EF9A" w14:textId="0732E392" w:rsidR="00C24FE1" w:rsidRDefault="00553013" w:rsidP="00717FE8">
      <w:pPr>
        <w:pStyle w:val="c0"/>
        <w:spacing w:after="0" w:afterAutospacing="0"/>
        <w:ind w:firstLine="710"/>
        <w:jc w:val="both"/>
        <w:rPr>
          <w:rFonts w:ascii="Calibri" w:hAnsi="Calibri"/>
          <w:sz w:val="22"/>
        </w:rPr>
      </w:pPr>
      <w:r>
        <w:t xml:space="preserve">- продолжительность занятий 40 мин (34 </w:t>
      </w:r>
      <w:proofErr w:type="spellStart"/>
      <w:proofErr w:type="gramStart"/>
      <w:r>
        <w:t>уч.недель</w:t>
      </w:r>
      <w:proofErr w:type="spellEnd"/>
      <w:proofErr w:type="gramEnd"/>
      <w:r>
        <w:t xml:space="preserve">* </w:t>
      </w:r>
      <w:r w:rsidR="00AD6FA8">
        <w:t>6</w:t>
      </w:r>
      <w:r>
        <w:t xml:space="preserve"> = 2</w:t>
      </w:r>
      <w:r w:rsidR="00AD6FA8">
        <w:t>04</w:t>
      </w:r>
      <w:r>
        <w:t xml:space="preserve"> часа в год)</w:t>
      </w:r>
    </w:p>
    <w:p w14:paraId="575DD65B" w14:textId="304ED741" w:rsidR="00881D8F" w:rsidRPr="00717FE8" w:rsidRDefault="00553013" w:rsidP="00717FE8">
      <w:pPr>
        <w:pStyle w:val="c0"/>
        <w:spacing w:after="0" w:afterAutospacing="0"/>
        <w:jc w:val="both"/>
        <w:rPr>
          <w:rFonts w:ascii="Calibri" w:hAnsi="Calibri"/>
          <w:i/>
          <w:sz w:val="22"/>
        </w:rPr>
      </w:pPr>
      <w:r>
        <w:rPr>
          <w:rStyle w:val="c20"/>
          <w:i/>
        </w:rPr>
        <w:lastRenderedPageBreak/>
        <w:t>Основные формы занятий:</w:t>
      </w:r>
      <w:r>
        <w:rPr>
          <w:rStyle w:val="c40"/>
        </w:rPr>
        <w:t xml:space="preserve"> практические </w:t>
      </w:r>
      <w:proofErr w:type="gramStart"/>
      <w:r>
        <w:rPr>
          <w:rStyle w:val="c40"/>
        </w:rPr>
        <w:t>занятия</w:t>
      </w:r>
      <w:r w:rsidR="00717FE8">
        <w:rPr>
          <w:rStyle w:val="c40"/>
        </w:rPr>
        <w:t xml:space="preserve">, </w:t>
      </w:r>
      <w:r>
        <w:rPr>
          <w:rStyle w:val="c40"/>
        </w:rPr>
        <w:t xml:space="preserve"> индивидуальная</w:t>
      </w:r>
      <w:proofErr w:type="gramEnd"/>
      <w:r>
        <w:rPr>
          <w:rStyle w:val="c40"/>
        </w:rPr>
        <w:t xml:space="preserve"> деятельность</w:t>
      </w:r>
      <w:r w:rsidR="00717FE8">
        <w:rPr>
          <w:rStyle w:val="c40"/>
        </w:rPr>
        <w:t xml:space="preserve">, </w:t>
      </w:r>
      <w:r>
        <w:rPr>
          <w:rStyle w:val="c40"/>
        </w:rPr>
        <w:t>теоретические занятия</w:t>
      </w:r>
      <w:r w:rsidR="00717FE8">
        <w:rPr>
          <w:rStyle w:val="c40"/>
        </w:rPr>
        <w:t xml:space="preserve">, </w:t>
      </w:r>
      <w:r>
        <w:rPr>
          <w:rStyle w:val="c40"/>
        </w:rPr>
        <w:t xml:space="preserve"> выставки творческих работ.</w:t>
      </w:r>
    </w:p>
    <w:p w14:paraId="122B2219" w14:textId="77777777" w:rsidR="00C24FE1" w:rsidRDefault="00C24FE1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</w:p>
    <w:p w14:paraId="1BC7E224" w14:textId="4141E33F" w:rsidR="00C24FE1" w:rsidRDefault="00553013">
      <w:pPr>
        <w:pStyle w:val="a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Учебно-тематический план для обучающихся 5-11 класс на 202</w:t>
      </w:r>
      <w:r w:rsidR="00881D8F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- 202</w:t>
      </w:r>
      <w:r w:rsidR="00881D8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 обучения</w:t>
      </w:r>
    </w:p>
    <w:p w14:paraId="5E3B3660" w14:textId="77777777" w:rsidR="00C24FE1" w:rsidRDefault="00C24FE1">
      <w:pPr>
        <w:pStyle w:val="a9"/>
        <w:rPr>
          <w:rFonts w:ascii="Times New Roman" w:hAnsi="Times New Roman"/>
          <w:b/>
          <w:sz w:val="24"/>
        </w:rPr>
      </w:pPr>
    </w:p>
    <w:tbl>
      <w:tblPr>
        <w:tblW w:w="0" w:type="auto"/>
        <w:tblInd w:w="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6762"/>
        <w:gridCol w:w="1016"/>
      </w:tblGrid>
      <w:tr w:rsidR="00C24FE1" w14:paraId="57DD09E1" w14:textId="77777777">
        <w:trPr>
          <w:trHeight w:val="49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1DCAA" w14:textId="77777777" w:rsidR="00C24FE1" w:rsidRDefault="0055301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7C9B2CC9" w14:textId="77777777" w:rsidR="00C24FE1" w:rsidRDefault="00C24FE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222B6" w14:textId="77777777" w:rsidR="00C24FE1" w:rsidRDefault="0055301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A9E86" w14:textId="77777777" w:rsidR="00C24FE1" w:rsidRDefault="0055301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14:paraId="6A303E90" w14:textId="77777777" w:rsidR="00C24FE1" w:rsidRDefault="0055301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</w:tr>
      <w:tr w:rsidR="00C24FE1" w14:paraId="04874C8D" w14:textId="77777777">
        <w:trPr>
          <w:trHeight w:val="37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0E856" w14:textId="59283ECE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DFEC9" w14:textId="77777777" w:rsidR="00C24FE1" w:rsidRPr="00881D8F" w:rsidRDefault="00553013">
            <w:pPr>
              <w:pStyle w:val="a9"/>
              <w:rPr>
                <w:rFonts w:ascii="Times New Roman" w:hAnsi="Times New Roman"/>
                <w:b/>
                <w:bCs/>
                <w:sz w:val="24"/>
              </w:rPr>
            </w:pPr>
            <w:r w:rsidRPr="00881D8F">
              <w:rPr>
                <w:rFonts w:ascii="Times New Roman" w:hAnsi="Times New Roman"/>
                <w:b/>
                <w:bCs/>
                <w:sz w:val="24"/>
              </w:rPr>
              <w:t xml:space="preserve">Вводное занятие.  Правила линейной и воздушной перспективы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45329" w14:textId="77777777" w:rsidR="00C24FE1" w:rsidRDefault="00553013">
            <w:pPr>
              <w:pStyle w:val="a9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C24FE1" w14:paraId="5518DA86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06C0D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E1CB8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Графика.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08B33" w14:textId="2FAB2E9B" w:rsidR="00C24FE1" w:rsidRDefault="00881D8F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</w:tr>
      <w:tr w:rsidR="00C24FE1" w14:paraId="4844C7DB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42CF5" w14:textId="710D5521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D8A8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Куб. Построение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7F02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F7A048D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40589" w14:textId="4974DB20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451E9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0" w:name="_Hlk114946569"/>
            <w:r>
              <w:rPr>
                <w:rFonts w:ascii="Times New Roman" w:hAnsi="Times New Roman"/>
                <w:sz w:val="24"/>
              </w:rPr>
              <w:t>Куб. Светотеневая передача</w:t>
            </w:r>
            <w:bookmarkEnd w:id="0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3DED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0B3F0A6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D72A8" w14:textId="65F330B8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4844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Куб. Светотеневая передача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36B3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E40A606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3CC79" w14:textId="63F920CC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8125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" w:name="_Hlk114946738"/>
            <w:r>
              <w:rPr>
                <w:rFonts w:ascii="Times New Roman" w:hAnsi="Times New Roman"/>
                <w:sz w:val="24"/>
              </w:rPr>
              <w:t>Шар. Построение</w:t>
            </w:r>
            <w:bookmarkEnd w:id="1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3E83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DAAB9C8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E33C9" w14:textId="655510EA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5666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2" w:name="_Hlk114946912"/>
            <w:r>
              <w:rPr>
                <w:rFonts w:ascii="Times New Roman" w:hAnsi="Times New Roman"/>
                <w:sz w:val="24"/>
              </w:rPr>
              <w:t>Шар. Светотеневая передача</w:t>
            </w:r>
            <w:bookmarkEnd w:id="2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5989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DC8607F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61607" w14:textId="65061F5E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80BB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Шар. Светотеневая передача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6716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FE0DE47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A9BD6" w14:textId="6D714B32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9475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Натюрморт из 2-х предметов.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1E1D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F236B0E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C0AFB" w14:textId="0400CBFC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E1A1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из 2-х предметов.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B0B0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438DBFF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ECB8F" w14:textId="43CA02AA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3EDC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из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5304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8FB1E63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C89D3" w14:textId="0440AF34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0225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из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34B4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50DB1A4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975A9" w14:textId="27EEF5C9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3A8F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из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6CE8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F6F414B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49495" w14:textId="668A3319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4CDD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Драпировка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A071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B4E5F04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8B3B6" w14:textId="0165CA94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3224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Драпировка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81EB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88B5C98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FF9D1" w14:textId="18A5B9AA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F86D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Драпировка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4BD9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C7145F2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C1945" w14:textId="611E1DE2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2550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Драпировка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54CD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D4FFB1B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52218" w14:textId="0DE79B1C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9A9A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3" w:name="_Hlk114949927"/>
            <w:r>
              <w:rPr>
                <w:rFonts w:ascii="Times New Roman" w:hAnsi="Times New Roman"/>
                <w:sz w:val="24"/>
              </w:rPr>
              <w:t>Графика. Пейзаж</w:t>
            </w:r>
            <w:bookmarkEnd w:id="3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DD7E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BC16A3B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0F3E8" w14:textId="7DD10A05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9CE7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38EF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B10BD69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54FF8" w14:textId="0AFB6391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1D8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9C4B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CA8B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02011E0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F2B93" w14:textId="5965B4AE" w:rsidR="00C24FE1" w:rsidRDefault="00881D8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79CB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3EB2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11A6BE6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AA3C1" w14:textId="528F4C5A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8F3B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B5E3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38C12F8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A436E" w14:textId="2CED30C3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9839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Шестиугольная призма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A0D4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1F7A351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07416" w14:textId="6B13BB64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2281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Шестиугольная призма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9BC3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6E8888A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11984" w14:textId="3F022E79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CB48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Шестиугольная призма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71F4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81B215D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AFF7B" w14:textId="7640A66F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B7FA8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4" w:name="_Hlk114950697"/>
            <w:r>
              <w:rPr>
                <w:rFonts w:ascii="Times New Roman" w:hAnsi="Times New Roman"/>
                <w:sz w:val="24"/>
              </w:rPr>
              <w:t>Графика. Греческая ваза</w:t>
            </w:r>
            <w:bookmarkEnd w:id="4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22B7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3CE700E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DBED96" w14:textId="44C624E1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6769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Греческая ваза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1978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02ED8B4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D9F68" w14:textId="0B6EB146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915D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Греческая ваза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8011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614EE77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C22D8" w14:textId="25E4A3DC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18DD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Греческая ваза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A3A2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09B5890" w14:textId="77777777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D02FA" w14:textId="711069B0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1D8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8100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Графика. Греческая ваза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CBDD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FAF95C0" w14:textId="77777777">
        <w:trPr>
          <w:trHeight w:val="3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154C7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E0DBD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Живопись.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1F562" w14:textId="07BBEA08" w:rsidR="00C24FE1" w:rsidRDefault="00B8762B">
            <w:pPr>
              <w:pStyle w:val="a9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BE4B74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C24FE1" w14:paraId="751D3E8F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0EF3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5222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из гипсовых фигур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C664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EF92CC5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5E2B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68C1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из гипсовых фигур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A69C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5409DBD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758D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8BAD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из гипсовых фигур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5093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F9ACD8D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F02C0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7117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5" w:name="_Hlk115027573"/>
            <w:r>
              <w:rPr>
                <w:rFonts w:ascii="Times New Roman" w:hAnsi="Times New Roman"/>
                <w:sz w:val="24"/>
              </w:rPr>
              <w:t>Живопись. Пейзаж</w:t>
            </w:r>
            <w:bookmarkEnd w:id="5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5F02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E70000F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C7BB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28E4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9AE4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8E64054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1B9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3198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7DC9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6E3C130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ECEA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9B08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72F0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BD25EF6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7174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47AD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Пейзаж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8B27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468D943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695AD" w14:textId="2FC46A20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bookmarkStart w:id="6" w:name="_Hlk115027916"/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8E6D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фруктами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D7E0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bookmarkEnd w:id="6"/>
          </w:p>
        </w:tc>
      </w:tr>
      <w:tr w:rsidR="00C24FE1" w14:paraId="26BC66BD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3CFCF" w14:textId="2684E8AA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8762B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8045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фруктами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AD2F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EA9CE2F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E1C3B" w14:textId="1D68D53D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8762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DC66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фруктами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1DF8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CDB94F8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7B020" w14:textId="1C17E2A4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B8762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C874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овощами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F805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905336B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EE899" w14:textId="522240B3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8762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E351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овощами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8530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9385D4C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92527B" w14:textId="312904B6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324E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Живопись. Натюрморт с овощами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AB0A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3969D2D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009E6" w14:textId="36394016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bookmarkStart w:id="7" w:name="_Hlk115028303"/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8758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08B2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bookmarkEnd w:id="7"/>
          </w:p>
        </w:tc>
      </w:tr>
      <w:tr w:rsidR="00C24FE1" w14:paraId="1F1F4461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88A8F" w14:textId="098E9A5A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8672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AA09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BD60EEF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F0553" w14:textId="621C7CB5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BEA9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3677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F4C0724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7CF92" w14:textId="6BCEA5B9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311B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AA4A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59D36F5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AD3D0" w14:textId="427DFE58" w:rsidR="00C24FE1" w:rsidRDefault="00B8762B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C7CF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из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2-х предметов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32EF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102CD30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85E2C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19B7E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Карельская роспись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724FC" w14:textId="174626E3" w:rsidR="00C24FE1" w:rsidRDefault="00370B5C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</w:tr>
      <w:tr w:rsidR="00C24FE1" w14:paraId="6076B3D3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664C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61FC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ягодка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E198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3933C86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D86A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4CA0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ягодка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7624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5F32C40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5E57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067E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оживка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E33B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D73D529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5909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95FB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оживка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A3F1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C4266D8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5646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8" w:name="_Hlk115034216"/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8B8F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Роза простая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C28B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bookmarkEnd w:id="8"/>
          </w:p>
        </w:tc>
      </w:tr>
      <w:tr w:rsidR="00C24FE1" w14:paraId="2C108D78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0443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599F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Роза простая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17EF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73A04F6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781C5" w14:textId="64948B8E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A33E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9" w:name="_Hlk115034351"/>
            <w:r>
              <w:rPr>
                <w:rFonts w:ascii="Times New Roman" w:hAnsi="Times New Roman"/>
                <w:sz w:val="24"/>
              </w:rPr>
              <w:t>Роза простая с оживкой</w:t>
            </w:r>
            <w:bookmarkEnd w:id="9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7621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4AA5444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D2296" w14:textId="642153CC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4D0C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Роза простая с оживкой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B092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C7AF05E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82862" w14:textId="1A6BF7B3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204A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0" w:name="_Hlk115034313"/>
            <w:proofErr w:type="gramStart"/>
            <w:r>
              <w:rPr>
                <w:rFonts w:ascii="Times New Roman" w:hAnsi="Times New Roman"/>
                <w:sz w:val="24"/>
              </w:rPr>
              <w:t>Роза  сложная</w:t>
            </w:r>
            <w:bookmarkEnd w:id="10"/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863D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718DD2B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42801" w14:textId="14D5D426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F90E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Роза  сложная</w:t>
            </w:r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6759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D8135ED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99BE0" w14:textId="12599341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DD7B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Роза  сложная</w:t>
            </w:r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A2EC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CF16EF5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293AE" w14:textId="7C2C6F4B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8627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52FA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EA52E13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A98AD" w14:textId="29C7BDD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FFF5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4567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3ECBFD5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586DE" w14:textId="6E7BF53C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39EB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C581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B943882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7EE73" w14:textId="436E3AB2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381B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 с оживкой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48F2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31D78F4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8CAAA" w14:textId="6F613729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0B5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3A3E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 с оживкой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41EC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02104CE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61F7B" w14:textId="0BA66011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27F6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Тюльпан с оживкой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DBA4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01D9659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95AA4" w14:textId="0D519AC0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7121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1" w:name="_Hlk115034640"/>
            <w:r>
              <w:rPr>
                <w:rFonts w:ascii="Times New Roman" w:hAnsi="Times New Roman"/>
                <w:sz w:val="24"/>
              </w:rPr>
              <w:t>Листья</w:t>
            </w:r>
            <w:bookmarkEnd w:id="11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D749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1D56E33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DAC99" w14:textId="00FC4DE0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3425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Листья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619B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0D5DBA2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189E0" w14:textId="36C97188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306B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Листья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5074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D9E7A66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F9FA0" w14:textId="7186FECA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70B5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B72E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4B19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9336C13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CA74E5" w14:textId="30165F49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70B5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346D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265A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31E6F31" w14:textId="77777777">
        <w:trPr>
          <w:trHeight w:val="2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5E0A9" w14:textId="1D49E3D1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70B5C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8590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композиции         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B829D" w14:textId="77777777" w:rsidR="00C24FE1" w:rsidRDefault="00553013">
            <w:pPr>
              <w:pStyle w:val="a9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0566787" w14:textId="77777777">
        <w:trPr>
          <w:trHeight w:val="25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C8071" w14:textId="2C2B4357" w:rsidR="00C24FE1" w:rsidRDefault="0048706F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70B5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8607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композиции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A9BC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02A293F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E57CD" w14:textId="24847D1C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B0EF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2" w:name="_Hlk115035413"/>
            <w:r>
              <w:rPr>
                <w:rFonts w:ascii="Times New Roman" w:hAnsi="Times New Roman"/>
                <w:sz w:val="24"/>
              </w:rPr>
              <w:t>Роспись изделия</w:t>
            </w:r>
            <w:bookmarkEnd w:id="12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9C57E" w14:textId="77777777" w:rsidR="00C24FE1" w:rsidRDefault="00553013">
            <w:pPr>
              <w:pStyle w:val="a9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7B3EC25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D31C1" w14:textId="280B1FE3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A77C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0FB4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D792A01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7700C3" w14:textId="5D3CE2AA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510F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851D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E67F7C2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D5456" w14:textId="463C16BE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9374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A053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9B6AA28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98BE51" w14:textId="2D29F98A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A188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C74B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594E008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AAF47" w14:textId="299E34DB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70B5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2FC1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E4BF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D279DBF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34735" w14:textId="053D69EC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70B5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F8DD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1B69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BC5EFCC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B73D8" w14:textId="6B236C63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70B5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7D59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9336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1D3ED3B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D6F34" w14:textId="6D74A4E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70B5C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005A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63A9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530C8E3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0D9DB" w14:textId="4BC5A15C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2963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9153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63564F7" w14:textId="77777777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76C61" w14:textId="604E383B" w:rsidR="00C24FE1" w:rsidRDefault="00370B5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59CC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 изделия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B77F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1A08C69" w14:textId="77777777">
        <w:trPr>
          <w:trHeight w:val="32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F40B5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22597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8D06C" w14:textId="6D96CE3B" w:rsidR="00C24FE1" w:rsidRDefault="00553013">
            <w:pPr>
              <w:pStyle w:val="a9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BE4B74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C24FE1" w14:paraId="55B9BED9" w14:textId="77777777">
        <w:trPr>
          <w:trHeight w:val="2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7756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0DC4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3" w:name="_Hlk115036118"/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  <w:bookmarkEnd w:id="13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F1EB5" w14:textId="77777777" w:rsidR="00C24FE1" w:rsidRDefault="00553013">
            <w:pPr>
              <w:pStyle w:val="a9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47A5D9E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B746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D90F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070F7" w14:textId="77777777" w:rsidR="00C24FE1" w:rsidRDefault="00553013">
            <w:pPr>
              <w:pStyle w:val="a9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EEE312A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63E7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77DB7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C05F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3C3D57F2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1274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D5F0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2A5B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7281805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3A44D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2D91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F2D4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DEA7C3B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E1F8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C623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0F8E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04F8D2A3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CBF0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8152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F5A5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0ECD761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5585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A99A8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5A7A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7B901EB5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F82D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C8EA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9C7BA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11BDBD5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6F46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BB80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Рисуем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F30B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94DD599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D3292" w14:textId="77777777" w:rsidR="00C24FE1" w:rsidRPr="00BE4B74" w:rsidRDefault="00553013">
            <w:pPr>
              <w:pStyle w:val="a9"/>
              <w:rPr>
                <w:rFonts w:ascii="Times New Roman" w:hAnsi="Times New Roman"/>
                <w:color w:val="auto"/>
                <w:sz w:val="24"/>
              </w:rPr>
            </w:pPr>
            <w:bookmarkStart w:id="14" w:name="_Hlk115036257"/>
            <w:bookmarkEnd w:id="14"/>
            <w:r w:rsidRPr="00BE4B74"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A1414" w14:textId="77777777" w:rsidR="00C24FE1" w:rsidRPr="00BE4B74" w:rsidRDefault="00553013">
            <w:pPr>
              <w:pStyle w:val="a9"/>
              <w:rPr>
                <w:rFonts w:ascii="Times New Roman" w:hAnsi="Times New Roman"/>
                <w:color w:val="auto"/>
                <w:sz w:val="24"/>
              </w:rPr>
            </w:pPr>
            <w:r w:rsidRPr="00BE4B74">
              <w:rPr>
                <w:rFonts w:ascii="Times New Roman" w:hAnsi="Times New Roman"/>
                <w:color w:val="auto"/>
                <w:sz w:val="24"/>
              </w:rPr>
              <w:t>Рисуем к выставке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14C03" w14:textId="77777777" w:rsidR="00C24FE1" w:rsidRPr="00BE4B74" w:rsidRDefault="00553013">
            <w:pPr>
              <w:pStyle w:val="a9"/>
              <w:rPr>
                <w:rFonts w:ascii="Times New Roman" w:hAnsi="Times New Roman"/>
                <w:color w:val="auto"/>
                <w:sz w:val="24"/>
              </w:rPr>
            </w:pPr>
            <w:r w:rsidRPr="00BE4B74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C24FE1" w14:paraId="0F4E36D1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3FF7F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D9708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Монотипия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7FD53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C24FE1" w14:paraId="167B09E3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9A55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934BB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Монотипия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8A4E7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00EEDDB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7066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CAAEE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Монотипия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6315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16B8687D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7C6F2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  <w:bookmarkStart w:id="15" w:name="_Hlk115037130"/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80A55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Натюрморт  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технике гризайль </w:t>
            </w:r>
          </w:p>
        </w:tc>
        <w:bookmarkEnd w:id="15"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11F3E" w14:textId="641463B6" w:rsidR="00C24FE1" w:rsidRDefault="00BE4B74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C24FE1" w14:paraId="1403BB29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D4A8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0924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технике гризайль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79B7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6F00B4E1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FDDB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8F2A5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технике гризайль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17CE2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57678E2C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80039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D2E26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Живопись. </w:t>
            </w:r>
            <w:proofErr w:type="gramStart"/>
            <w:r>
              <w:rPr>
                <w:rFonts w:ascii="Times New Roman" w:hAnsi="Times New Roman"/>
                <w:sz w:val="24"/>
              </w:rPr>
              <w:t>Натюрморт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технике гризайль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03E6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2D2418CB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C3AB9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56F40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Нейрографика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9ABE5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C24FE1" w14:paraId="43E9F01D" w14:textId="77777777">
        <w:trPr>
          <w:trHeight w:val="29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7FF8F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405C3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bookmarkStart w:id="16" w:name="_Hlk115037404"/>
            <w:proofErr w:type="spellStart"/>
            <w:r>
              <w:rPr>
                <w:rFonts w:ascii="Times New Roman" w:hAnsi="Times New Roman"/>
                <w:sz w:val="24"/>
              </w:rPr>
              <w:t>Нейрографика</w:t>
            </w:r>
            <w:bookmarkEnd w:id="16"/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DEA80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24FE1" w14:paraId="4B095914" w14:textId="77777777">
        <w:trPr>
          <w:trHeight w:val="2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D6A8C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D2074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Нейрографика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2C056" w14:textId="77777777" w:rsidR="00C24FE1" w:rsidRDefault="0055301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24FE1" w14:paraId="317F6E19" w14:textId="77777777">
        <w:trPr>
          <w:trHeight w:val="2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B2E71" w14:textId="0A8F5873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182DD" w14:textId="77777777" w:rsidR="00C24FE1" w:rsidRDefault="0055301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Подведение итогов за год</w:t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61BA5" w14:textId="77777777" w:rsidR="00C24FE1" w:rsidRDefault="00553013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C24FE1" w14:paraId="2475AE6A" w14:textId="77777777">
        <w:trPr>
          <w:trHeight w:val="2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F87CF" w14:textId="77777777" w:rsidR="00C24FE1" w:rsidRDefault="00C24FE1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9B1B1" w14:textId="77777777" w:rsidR="00C24FE1" w:rsidRDefault="00553013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2B48F" w14:textId="63D6C843" w:rsidR="00C24FE1" w:rsidRDefault="0055301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8706F">
              <w:rPr>
                <w:rFonts w:ascii="Times New Roman" w:hAnsi="Times New Roman"/>
                <w:b/>
              </w:rPr>
              <w:t>04</w:t>
            </w:r>
          </w:p>
        </w:tc>
      </w:tr>
    </w:tbl>
    <w:p w14:paraId="3A419634" w14:textId="77777777" w:rsidR="0048706F" w:rsidRDefault="0048706F" w:rsidP="00717FE8">
      <w:pPr>
        <w:rPr>
          <w:rFonts w:ascii="Times New Roman" w:hAnsi="Times New Roman"/>
          <w:b/>
          <w:sz w:val="24"/>
        </w:rPr>
      </w:pPr>
    </w:p>
    <w:p w14:paraId="14237E48" w14:textId="77777777" w:rsidR="0048706F" w:rsidRDefault="0048706F">
      <w:pPr>
        <w:jc w:val="center"/>
        <w:rPr>
          <w:rFonts w:ascii="Times New Roman" w:hAnsi="Times New Roman"/>
          <w:b/>
          <w:sz w:val="24"/>
        </w:rPr>
      </w:pPr>
    </w:p>
    <w:p w14:paraId="7BBB7CE2" w14:textId="5BA49E5F" w:rsidR="00C24FE1" w:rsidRPr="0048706F" w:rsidRDefault="00553013" w:rsidP="00717FE8">
      <w:pPr>
        <w:jc w:val="center"/>
        <w:rPr>
          <w:rFonts w:ascii="Times New Roman" w:hAnsi="Times New Roman"/>
          <w:b/>
          <w:sz w:val="24"/>
          <w:szCs w:val="24"/>
        </w:rPr>
      </w:pPr>
      <w:r w:rsidRPr="0048706F">
        <w:rPr>
          <w:rFonts w:ascii="Times New Roman" w:hAnsi="Times New Roman"/>
          <w:b/>
          <w:sz w:val="24"/>
          <w:szCs w:val="24"/>
        </w:rPr>
        <w:t xml:space="preserve">Содержание </w:t>
      </w:r>
      <w:proofErr w:type="gramStart"/>
      <w:r w:rsidRPr="0048706F">
        <w:rPr>
          <w:rFonts w:ascii="Times New Roman" w:hAnsi="Times New Roman"/>
          <w:b/>
          <w:sz w:val="24"/>
          <w:szCs w:val="24"/>
        </w:rPr>
        <w:t>программы  202</w:t>
      </w:r>
      <w:r w:rsidR="0048706F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48706F">
        <w:rPr>
          <w:rFonts w:ascii="Times New Roman" w:hAnsi="Times New Roman"/>
          <w:b/>
          <w:sz w:val="24"/>
          <w:szCs w:val="24"/>
        </w:rPr>
        <w:t xml:space="preserve"> -202</w:t>
      </w:r>
      <w:r w:rsidR="0048706F">
        <w:rPr>
          <w:rFonts w:ascii="Times New Roman" w:hAnsi="Times New Roman"/>
          <w:b/>
          <w:sz w:val="24"/>
          <w:szCs w:val="24"/>
        </w:rPr>
        <w:t>5</w:t>
      </w:r>
      <w:r w:rsidRPr="0048706F">
        <w:rPr>
          <w:rFonts w:ascii="Times New Roman" w:hAnsi="Times New Roman"/>
          <w:b/>
          <w:sz w:val="24"/>
          <w:szCs w:val="24"/>
        </w:rPr>
        <w:t xml:space="preserve"> год  обучения для обучающихся  5-11 класса</w:t>
      </w:r>
    </w:p>
    <w:p w14:paraId="62B2F431" w14:textId="0E96A485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Вводное занятие. Вводное занятие.  Правила линейной и воздушной перспективы – 2 ч.</w:t>
      </w:r>
      <w:r>
        <w:rPr>
          <w:rFonts w:ascii="Times New Roman" w:hAnsi="Times New Roman"/>
          <w:sz w:val="24"/>
        </w:rPr>
        <w:t xml:space="preserve"> Материалы, инструменты. Условия безопасной работы.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</w:t>
      </w:r>
      <w:r>
        <w:rPr>
          <w:rFonts w:ascii="Times New Roman" w:hAnsi="Times New Roman"/>
          <w:sz w:val="24"/>
        </w:rPr>
        <w:t xml:space="preserve">накомство с программой обучения, расписание занятий, знакомство со специальной литературой, необходимые материалы, инструменты для занятий, соблюдение техники безопасности и </w:t>
      </w:r>
      <w:proofErr w:type="spellStart"/>
      <w:r>
        <w:rPr>
          <w:rFonts w:ascii="Times New Roman" w:hAnsi="Times New Roman"/>
          <w:sz w:val="24"/>
        </w:rPr>
        <w:t>санитарно</w:t>
      </w:r>
      <w:proofErr w:type="spellEnd"/>
      <w:r>
        <w:rPr>
          <w:rFonts w:ascii="Times New Roman" w:hAnsi="Times New Roman"/>
          <w:sz w:val="24"/>
        </w:rPr>
        <w:t xml:space="preserve"> - гигиенических требований. Законы линейной перспективы.</w:t>
      </w:r>
    </w:p>
    <w:p w14:paraId="064EF304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карандаш, ластик.</w:t>
      </w:r>
    </w:p>
    <w:p w14:paraId="1DCD938E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таблица – линейная перспектива, ИКТ.</w:t>
      </w:r>
    </w:p>
    <w:p w14:paraId="72A283C7" w14:textId="786A6EBF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Графика- </w:t>
      </w:r>
      <w:r w:rsidR="00B8762B">
        <w:rPr>
          <w:rFonts w:ascii="Times New Roman" w:hAnsi="Times New Roman"/>
          <w:b/>
          <w:sz w:val="24"/>
          <w:u w:val="single"/>
        </w:rPr>
        <w:t>56</w:t>
      </w:r>
      <w:r>
        <w:rPr>
          <w:rFonts w:ascii="Times New Roman" w:hAnsi="Times New Roman"/>
          <w:b/>
          <w:sz w:val="24"/>
          <w:u w:val="single"/>
        </w:rPr>
        <w:t>ч</w:t>
      </w:r>
    </w:p>
    <w:p w14:paraId="5FA65749" w14:textId="548BA6D3" w:rsidR="00C24FE1" w:rsidRDefault="00881D8F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Куб. Построение-2ч</w:t>
      </w:r>
    </w:p>
    <w:p w14:paraId="0B6F7E3D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bookmarkStart w:id="17" w:name="_Hlk114946807"/>
      <w:r>
        <w:rPr>
          <w:rFonts w:ascii="Times New Roman" w:hAnsi="Times New Roman"/>
          <w:sz w:val="24"/>
        </w:rPr>
        <w:t>Линейная перспектива. Конструктивное построение куба.</w:t>
      </w:r>
    </w:p>
    <w:p w14:paraId="4F4AA128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карандаш, ластик, скотч малярный.</w:t>
      </w:r>
    </w:p>
    <w:p w14:paraId="7D1561C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Гипсовая модель куба, таблица – перспективное изображение гипсовой модели куба.</w:t>
      </w:r>
      <w:bookmarkEnd w:id="17"/>
    </w:p>
    <w:p w14:paraId="385619B7" w14:textId="185BD906" w:rsidR="00C24FE1" w:rsidRDefault="00881D8F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2-3.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>Куб. Светотеневая передача-4ч</w:t>
      </w:r>
    </w:p>
    <w:p w14:paraId="5A25615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bookmarkStart w:id="18" w:name="_Hlk114949346"/>
      <w:bookmarkStart w:id="19" w:name="_Hlk114950749"/>
      <w:r>
        <w:rPr>
          <w:rFonts w:ascii="Times New Roman" w:hAnsi="Times New Roman"/>
          <w:sz w:val="24"/>
        </w:rPr>
        <w:t>Выполнение академического рисунка куба. Законы воздушной перспективы: тон, полутон, блик, свет, рефлекс</w:t>
      </w:r>
      <w:bookmarkEnd w:id="18"/>
      <w:r>
        <w:rPr>
          <w:rFonts w:ascii="Times New Roman" w:hAnsi="Times New Roman"/>
          <w:sz w:val="24"/>
        </w:rPr>
        <w:t>.</w:t>
      </w:r>
    </w:p>
    <w:p w14:paraId="6713201D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А-3, карандаш НВ,2Н, ластик, скотч малярный.</w:t>
      </w:r>
    </w:p>
    <w:p w14:paraId="63C3E182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гипсовая модель куба, учебник «Основа академического рисунка» </w:t>
      </w:r>
      <w:proofErr w:type="spellStart"/>
      <w:r>
        <w:rPr>
          <w:rFonts w:ascii="Times New Roman" w:hAnsi="Times New Roman"/>
          <w:sz w:val="24"/>
        </w:rPr>
        <w:t>Н.Ли</w:t>
      </w:r>
      <w:proofErr w:type="spellEnd"/>
      <w:r>
        <w:rPr>
          <w:rFonts w:ascii="Times New Roman" w:hAnsi="Times New Roman"/>
          <w:sz w:val="24"/>
        </w:rPr>
        <w:t>.</w:t>
      </w:r>
      <w:bookmarkEnd w:id="19"/>
    </w:p>
    <w:p w14:paraId="6CAF246C" w14:textId="4A3033ED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81D8F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Шар. Построение- 2ч</w:t>
      </w:r>
    </w:p>
    <w:p w14:paraId="1615282A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Перспективное построение шара.</w:t>
      </w:r>
    </w:p>
    <w:p w14:paraId="44B2A082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карандаш, ластик, скотч малярный,</w:t>
      </w:r>
      <w:r>
        <w:t xml:space="preserve"> </w:t>
      </w:r>
      <w:r>
        <w:rPr>
          <w:rFonts w:ascii="Times New Roman" w:hAnsi="Times New Roman"/>
          <w:sz w:val="24"/>
        </w:rPr>
        <w:t>подсветка, натюрмортный столик, мольберт.</w:t>
      </w:r>
    </w:p>
    <w:p w14:paraId="13C47F7C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гипсовая модель шара, таблица – перспективное изображение гипсовой модели шара.</w:t>
      </w:r>
    </w:p>
    <w:p w14:paraId="745B6CDE" w14:textId="6EA857F9" w:rsidR="00C24FE1" w:rsidRDefault="00881D8F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5-6.</w:t>
      </w:r>
      <w:r>
        <w:t xml:space="preserve"> </w:t>
      </w:r>
      <w:r>
        <w:rPr>
          <w:rFonts w:ascii="Times New Roman" w:hAnsi="Times New Roman"/>
          <w:b/>
          <w:sz w:val="24"/>
        </w:rPr>
        <w:t>Шар. Светотеневая передача - 4ч.</w:t>
      </w:r>
    </w:p>
    <w:p w14:paraId="726C8305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Законы воздушной перспективы: тон, полутон, блик, свет, рефлекс.</w:t>
      </w:r>
    </w:p>
    <w:p w14:paraId="47EB591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А-3, карандаш НВ,2Н, ластик, скотч малярный</w:t>
      </w:r>
    </w:p>
    <w:p w14:paraId="2AC6A8F2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Зрительный ряд:</w:t>
      </w:r>
      <w:r>
        <w:rPr>
          <w:rFonts w:ascii="Times New Roman" w:hAnsi="Times New Roman"/>
          <w:sz w:val="24"/>
        </w:rPr>
        <w:t xml:space="preserve"> гипсовая модель шара, учебник «Основа академического рисунка» </w:t>
      </w:r>
      <w:proofErr w:type="spellStart"/>
      <w:r>
        <w:rPr>
          <w:rFonts w:ascii="Times New Roman" w:hAnsi="Times New Roman"/>
          <w:sz w:val="24"/>
        </w:rPr>
        <w:t>Н.Ли</w:t>
      </w:r>
      <w:proofErr w:type="spellEnd"/>
      <w:r>
        <w:rPr>
          <w:rFonts w:ascii="Times New Roman" w:hAnsi="Times New Roman"/>
          <w:sz w:val="24"/>
        </w:rPr>
        <w:t>, ИКТ, образцы работ.</w:t>
      </w:r>
    </w:p>
    <w:p w14:paraId="224C059C" w14:textId="014A5174" w:rsidR="00C24FE1" w:rsidRDefault="00881D8F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7-11. 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>Натюрморт из 2-х предметов -10ч.</w:t>
      </w:r>
    </w:p>
    <w:p w14:paraId="59800644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>Постановка   натюрморта: шар и куб. Законы линейной перспективы шара, куба. Построение композиции. Штрих. Воздушная перспектива</w:t>
      </w:r>
    </w:p>
    <w:p w14:paraId="1F7D3B51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карандаш 2Н,2В, НВ, ластик, ватман А-3, скотч малярный (для закрепления бумаги).</w:t>
      </w:r>
    </w:p>
    <w:p w14:paraId="2259596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гипсовые модели шар, куб, ИКТ, образцы работ.</w:t>
      </w:r>
    </w:p>
    <w:p w14:paraId="58C6DEF7" w14:textId="4A209E25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881D8F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-1</w:t>
      </w:r>
      <w:r w:rsidR="00881D8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  <w:r>
        <w:t xml:space="preserve"> </w:t>
      </w:r>
      <w:r>
        <w:rPr>
          <w:rFonts w:ascii="Times New Roman" w:hAnsi="Times New Roman"/>
          <w:b/>
          <w:sz w:val="24"/>
        </w:rPr>
        <w:t xml:space="preserve">Графика. Драпировка – </w:t>
      </w:r>
      <w:bookmarkStart w:id="20" w:name="_Hlk114950104"/>
      <w:r>
        <w:rPr>
          <w:rFonts w:ascii="Times New Roman" w:hAnsi="Times New Roman"/>
          <w:b/>
          <w:sz w:val="24"/>
        </w:rPr>
        <w:t>8ч.</w:t>
      </w:r>
      <w:bookmarkEnd w:id="20"/>
    </w:p>
    <w:p w14:paraId="606485D1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>Выполнение наброска ткани   углем.  Этюд белой драпировки в графике, простым карандашом.</w:t>
      </w:r>
    </w:p>
    <w:p w14:paraId="0B6E85D6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А-2, А-3, </w:t>
      </w:r>
      <w:bookmarkStart w:id="21" w:name="_Hlk114950995"/>
      <w:r>
        <w:rPr>
          <w:rFonts w:ascii="Times New Roman" w:hAnsi="Times New Roman"/>
          <w:sz w:val="24"/>
        </w:rPr>
        <w:t xml:space="preserve">карандаш графический – 2Н, НВ, 2В, </w:t>
      </w:r>
      <w:bookmarkEnd w:id="21"/>
      <w:r>
        <w:rPr>
          <w:rFonts w:ascii="Times New Roman" w:hAnsi="Times New Roman"/>
          <w:sz w:val="24"/>
        </w:rPr>
        <w:t>ластик, уголь.</w:t>
      </w:r>
    </w:p>
    <w:p w14:paraId="2A110D3A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Н.Ли</w:t>
      </w:r>
      <w:proofErr w:type="spellEnd"/>
      <w:r>
        <w:rPr>
          <w:rFonts w:ascii="Times New Roman" w:hAnsi="Times New Roman"/>
          <w:sz w:val="24"/>
        </w:rPr>
        <w:t>. Основы академического рисунка, этюд драпировки. ИКТ - просмотр работ по теме.</w:t>
      </w:r>
    </w:p>
    <w:p w14:paraId="6B354388" w14:textId="32D0C836" w:rsidR="00C24FE1" w:rsidRDefault="00553013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1</w:t>
      </w:r>
      <w:r w:rsidR="00881D8F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-2</w:t>
      </w:r>
      <w:r w:rsidR="00881D8F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</w:rPr>
        <w:t xml:space="preserve"> </w:t>
      </w:r>
      <w:bookmarkStart w:id="22" w:name="_Hlk115204313"/>
      <w:r>
        <w:rPr>
          <w:rFonts w:ascii="Times New Roman" w:hAnsi="Times New Roman"/>
          <w:b/>
          <w:sz w:val="24"/>
        </w:rPr>
        <w:t>Графика. Пейзаж - 10ч.</w:t>
      </w:r>
    </w:p>
    <w:p w14:paraId="756CB3F6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Пейзаж по выбору учащихся с фотографии, картинки, альбома, книги. Итоговая работа – выполнение пейзажа на формате А-3. Предварительный эскиз.</w:t>
      </w:r>
    </w:p>
    <w:p w14:paraId="6640D26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ватман А-3, кисти плоские №3,5,10, гуашь, акварель, акрил, цветные карандаши.</w:t>
      </w:r>
    </w:p>
    <w:p w14:paraId="5FD5E615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подбор материала по теме, ИКТ – слайды по теме пейзаж, книги, иллюстрации.</w:t>
      </w:r>
      <w:bookmarkEnd w:id="22"/>
    </w:p>
    <w:p w14:paraId="2BE893D7" w14:textId="284D2AEC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881D8F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-2</w:t>
      </w:r>
      <w:r w:rsidR="00881D8F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Графика. Шестиугольная призма – 6ч.</w:t>
      </w:r>
    </w:p>
    <w:p w14:paraId="147C5B47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bookmarkStart w:id="23" w:name="_Hlk114951064"/>
      <w:r>
        <w:rPr>
          <w:rFonts w:ascii="Times New Roman" w:hAnsi="Times New Roman"/>
          <w:sz w:val="24"/>
        </w:rPr>
        <w:t>Выполнение академического рисунка шестиугольной призмы с перспективным построением призмы,</w:t>
      </w:r>
      <w:r>
        <w:t xml:space="preserve"> </w:t>
      </w:r>
      <w:r>
        <w:rPr>
          <w:rFonts w:ascii="Times New Roman" w:hAnsi="Times New Roman"/>
          <w:sz w:val="24"/>
        </w:rPr>
        <w:t xml:space="preserve">закона воздушной перспективы: тон, полутон, блик, свет, рефлекс. </w:t>
      </w:r>
    </w:p>
    <w:p w14:paraId="01C660C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ватман А-3, карандаш</w:t>
      </w:r>
      <w:r>
        <w:t xml:space="preserve"> </w:t>
      </w:r>
      <w:r>
        <w:rPr>
          <w:rFonts w:ascii="Times New Roman" w:hAnsi="Times New Roman"/>
          <w:sz w:val="24"/>
        </w:rPr>
        <w:t>графический – 2Н, НВ, 2В, ластик, скотч малярный.</w:t>
      </w:r>
    </w:p>
    <w:p w14:paraId="327C602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гипсовая модель шестиугольной призмы, учебник «Основа академического рисунка» </w:t>
      </w:r>
      <w:proofErr w:type="spellStart"/>
      <w:r>
        <w:rPr>
          <w:rFonts w:ascii="Times New Roman" w:hAnsi="Times New Roman"/>
          <w:sz w:val="24"/>
        </w:rPr>
        <w:t>Н.Ли</w:t>
      </w:r>
      <w:proofErr w:type="spellEnd"/>
      <w:r>
        <w:rPr>
          <w:rFonts w:ascii="Times New Roman" w:hAnsi="Times New Roman"/>
          <w:sz w:val="24"/>
        </w:rPr>
        <w:t>, ИКТ, образцы работ.</w:t>
      </w:r>
      <w:bookmarkEnd w:id="23"/>
    </w:p>
    <w:p w14:paraId="68829808" w14:textId="39D2703A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881D8F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-2</w:t>
      </w:r>
      <w:r w:rsidR="00881D8F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 Графика. Греческая ваза- 10ч.</w:t>
      </w:r>
      <w:r>
        <w:t xml:space="preserve"> </w:t>
      </w:r>
    </w:p>
    <w:p w14:paraId="750F5B25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Выполнение академического рисунка греческой вазы линейной перспективы, конструктивным изображением, закона воздушной перспективы: тон, полутон, блик, свет, рефлекс. </w:t>
      </w:r>
    </w:p>
    <w:p w14:paraId="69289E6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ватман А-3, карандаш графический – 2Н, НВ, 2В, ластик, скотч малярный.</w:t>
      </w:r>
    </w:p>
    <w:p w14:paraId="56513739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гипсовая модель греческой вазы, учебник «Основа академического рисунка» </w:t>
      </w:r>
      <w:proofErr w:type="spellStart"/>
      <w:r>
        <w:rPr>
          <w:rFonts w:ascii="Times New Roman" w:hAnsi="Times New Roman"/>
          <w:sz w:val="24"/>
        </w:rPr>
        <w:t>Н.Ли</w:t>
      </w:r>
      <w:proofErr w:type="spellEnd"/>
      <w:r>
        <w:rPr>
          <w:rFonts w:ascii="Times New Roman" w:hAnsi="Times New Roman"/>
          <w:sz w:val="24"/>
        </w:rPr>
        <w:t>, ИКТ, образцы работ.</w:t>
      </w:r>
    </w:p>
    <w:p w14:paraId="35443473" w14:textId="371D196E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Живопись – </w:t>
      </w:r>
      <w:r w:rsidR="00B8762B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>2ч</w:t>
      </w:r>
    </w:p>
    <w:p w14:paraId="149CFCFE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1-3.</w:t>
      </w:r>
      <w:r>
        <w:t xml:space="preserve"> </w:t>
      </w:r>
      <w:bookmarkStart w:id="24" w:name="_Hlk115025408"/>
      <w:r>
        <w:rPr>
          <w:rFonts w:ascii="Times New Roman" w:hAnsi="Times New Roman"/>
          <w:b/>
          <w:sz w:val="24"/>
        </w:rPr>
        <w:t>Живопись</w:t>
      </w:r>
      <w:bookmarkEnd w:id="24"/>
      <w:r>
        <w:rPr>
          <w:rFonts w:ascii="Times New Roman" w:hAnsi="Times New Roman"/>
          <w:b/>
          <w:sz w:val="24"/>
        </w:rPr>
        <w:t>.</w:t>
      </w:r>
      <w:r>
        <w:t xml:space="preserve"> </w:t>
      </w:r>
      <w:r>
        <w:rPr>
          <w:rFonts w:ascii="Times New Roman" w:hAnsi="Times New Roman"/>
          <w:b/>
          <w:sz w:val="24"/>
        </w:rPr>
        <w:t>Натюрморт из гипсовых фигур- 6ч.</w:t>
      </w:r>
    </w:p>
    <w:p w14:paraId="65A24E4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 xml:space="preserve">Рисуем с натуры натюрморт из гипсовых фигур: </w:t>
      </w:r>
      <w:bookmarkStart w:id="25" w:name="_Hlk115026456"/>
      <w:r>
        <w:rPr>
          <w:rFonts w:ascii="Times New Roman" w:hAnsi="Times New Roman"/>
          <w:sz w:val="24"/>
        </w:rPr>
        <w:t>куб, шар, шестиугольная призма</w:t>
      </w:r>
      <w:bookmarkEnd w:id="25"/>
      <w:r>
        <w:rPr>
          <w:rFonts w:ascii="Times New Roman" w:hAnsi="Times New Roman"/>
          <w:sz w:val="24"/>
        </w:rPr>
        <w:t>. Передать свет, тень, тон, полутон, блик, рефлекс в цвете.</w:t>
      </w:r>
    </w:p>
    <w:p w14:paraId="1EA0CD0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ватман А-2   карандаш – 2Н, ластик, акварельные краски, гуашь, кисти.</w:t>
      </w:r>
    </w:p>
    <w:p w14:paraId="19E5A4D0" w14:textId="77777777" w:rsidR="00C24FE1" w:rsidRDefault="00553013">
      <w:pPr>
        <w:spacing w:after="0" w:line="100" w:lineRule="atLeast"/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Набор гипсовых фигур – куб, шар, шестиугольная призма, ИКТ, образцы работ.</w:t>
      </w:r>
      <w:r>
        <w:t xml:space="preserve"> </w:t>
      </w:r>
    </w:p>
    <w:p w14:paraId="19F0864C" w14:textId="53ABE154" w:rsidR="00C24FE1" w:rsidRDefault="00553013">
      <w:pPr>
        <w:spacing w:after="0" w:line="100" w:lineRule="atLeast"/>
      </w:pPr>
      <w:r>
        <w:rPr>
          <w:rFonts w:ascii="Times New Roman" w:hAnsi="Times New Roman"/>
          <w:b/>
          <w:sz w:val="24"/>
        </w:rPr>
        <w:t>4-</w:t>
      </w:r>
      <w:r w:rsidR="00E31D40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 Живопись. Пейзаж – 1</w:t>
      </w:r>
      <w:r w:rsidR="00B8762B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ч.</w:t>
      </w:r>
      <w:r>
        <w:t xml:space="preserve"> </w:t>
      </w:r>
    </w:p>
    <w:p w14:paraId="3B5CD712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Пейзаж по выбору учащихся с фотографии, картинки, альбома, книги. Итоговая работа – </w:t>
      </w:r>
      <w:proofErr w:type="gramStart"/>
      <w:r>
        <w:rPr>
          <w:rFonts w:ascii="Times New Roman" w:hAnsi="Times New Roman"/>
          <w:sz w:val="24"/>
        </w:rPr>
        <w:t>выполнение  пейзажа</w:t>
      </w:r>
      <w:proofErr w:type="gramEnd"/>
      <w:r>
        <w:rPr>
          <w:rFonts w:ascii="Times New Roman" w:hAnsi="Times New Roman"/>
          <w:sz w:val="24"/>
        </w:rPr>
        <w:t xml:space="preserve"> на  фА-3.</w:t>
      </w:r>
    </w:p>
    <w:p w14:paraId="73B38F9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</w:p>
    <w:p w14:paraId="4A99CEE8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ИКТ  -</w:t>
      </w:r>
      <w:proofErr w:type="gramEnd"/>
      <w:r>
        <w:rPr>
          <w:rFonts w:ascii="Times New Roman" w:hAnsi="Times New Roman"/>
          <w:sz w:val="24"/>
        </w:rPr>
        <w:t xml:space="preserve"> слайды по теме, фото, репродукции.</w:t>
      </w:r>
    </w:p>
    <w:p w14:paraId="58AA4DF7" w14:textId="0539EDD2" w:rsidR="00B8762B" w:rsidRDefault="00B8762B" w:rsidP="00B8762B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9-11.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>Живопись. Натюрморт с фруктами – 6ч.</w:t>
      </w:r>
      <w:r>
        <w:rPr>
          <w:rFonts w:ascii="Times New Roman" w:hAnsi="Times New Roman"/>
          <w:sz w:val="24"/>
        </w:rPr>
        <w:t xml:space="preserve"> </w:t>
      </w:r>
    </w:p>
    <w:p w14:paraId="57D0F9A5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Этюд яблока, груши, граната, апельсина акварелью, гуашью. </w:t>
      </w:r>
      <w:proofErr w:type="gramStart"/>
      <w:r>
        <w:rPr>
          <w:rFonts w:ascii="Times New Roman" w:hAnsi="Times New Roman"/>
          <w:sz w:val="24"/>
        </w:rPr>
        <w:t>Передать  цвет</w:t>
      </w:r>
      <w:proofErr w:type="gramEnd"/>
      <w:r>
        <w:rPr>
          <w:rFonts w:ascii="Times New Roman" w:hAnsi="Times New Roman"/>
          <w:sz w:val="24"/>
        </w:rPr>
        <w:t>, тень, тон, полутон, блик, рефлекс.</w:t>
      </w:r>
    </w:p>
    <w:p w14:paraId="070612AD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Материалы:</w:t>
      </w:r>
      <w:r>
        <w:rPr>
          <w:rFonts w:ascii="Times New Roman" w:hAnsi="Times New Roman"/>
          <w:sz w:val="24"/>
        </w:rPr>
        <w:t xml:space="preserve"> бумага А-4, ватман А-</w:t>
      </w:r>
      <w:proofErr w:type="gramStart"/>
      <w:r>
        <w:rPr>
          <w:rFonts w:ascii="Times New Roman" w:hAnsi="Times New Roman"/>
          <w:sz w:val="24"/>
        </w:rPr>
        <w:t>3,  карандаш</w:t>
      </w:r>
      <w:proofErr w:type="gramEnd"/>
      <w:r>
        <w:rPr>
          <w:rFonts w:ascii="Times New Roman" w:hAnsi="Times New Roman"/>
          <w:sz w:val="24"/>
        </w:rPr>
        <w:t xml:space="preserve"> – 2Н,  ластик, акварельные краски, гуашь, кисти плоские №3,5,10</w:t>
      </w:r>
    </w:p>
    <w:p w14:paraId="0F072143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Набор муляжей – яблоко, апельсин, гранат, груша, ИКТ, образцы работ.</w:t>
      </w:r>
    </w:p>
    <w:p w14:paraId="1F93B37A" w14:textId="440542C6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B8762B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</w:t>
      </w:r>
      <w:r w:rsidR="00B8762B">
        <w:rPr>
          <w:rFonts w:ascii="Times New Roman" w:hAnsi="Times New Roman"/>
          <w:b/>
          <w:sz w:val="24"/>
        </w:rPr>
        <w:t>14</w:t>
      </w:r>
      <w:r>
        <w:rPr>
          <w:rFonts w:ascii="Times New Roman" w:hAnsi="Times New Roman"/>
          <w:b/>
          <w:sz w:val="24"/>
        </w:rPr>
        <w:t>. Живопись. Натюрморт с овощами – 6ч.</w:t>
      </w:r>
      <w:r>
        <w:t xml:space="preserve"> </w:t>
      </w:r>
    </w:p>
    <w:p w14:paraId="00590247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Этюд кабачка, тыквы, перца болгарского акварелью, гуашью. </w:t>
      </w:r>
      <w:proofErr w:type="gramStart"/>
      <w:r>
        <w:rPr>
          <w:rFonts w:ascii="Times New Roman" w:hAnsi="Times New Roman"/>
          <w:sz w:val="24"/>
        </w:rPr>
        <w:t>Передать  цвет</w:t>
      </w:r>
      <w:proofErr w:type="gramEnd"/>
      <w:r>
        <w:rPr>
          <w:rFonts w:ascii="Times New Roman" w:hAnsi="Times New Roman"/>
          <w:sz w:val="24"/>
        </w:rPr>
        <w:t>, тень, тон, полутон, блик, рефлекс.</w:t>
      </w:r>
    </w:p>
    <w:p w14:paraId="71B8FEA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</w:t>
      </w:r>
      <w:proofErr w:type="gramStart"/>
      <w:r>
        <w:rPr>
          <w:rFonts w:ascii="Times New Roman" w:hAnsi="Times New Roman"/>
          <w:sz w:val="24"/>
        </w:rPr>
        <w:t xml:space="preserve">4,   </w:t>
      </w:r>
      <w:proofErr w:type="gramEnd"/>
      <w:r>
        <w:rPr>
          <w:rFonts w:ascii="Times New Roman" w:hAnsi="Times New Roman"/>
          <w:sz w:val="24"/>
        </w:rPr>
        <w:t>карандаш – 2Н,НВ,  ластик, акварельные краски, гуашь, кисти</w:t>
      </w:r>
    </w:p>
    <w:p w14:paraId="610F75D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набор муляжей – болгарский перец. Кабачок, тыква.</w:t>
      </w:r>
    </w:p>
    <w:p w14:paraId="2927868E" w14:textId="2E29281C" w:rsidR="00C24FE1" w:rsidRDefault="00B8762B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15-19.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Живопись. </w:t>
      </w:r>
      <w:proofErr w:type="gramStart"/>
      <w:r>
        <w:rPr>
          <w:rFonts w:ascii="Times New Roman" w:hAnsi="Times New Roman"/>
          <w:b/>
          <w:sz w:val="24"/>
        </w:rPr>
        <w:t>Натюрморт  из</w:t>
      </w:r>
      <w:proofErr w:type="gramEnd"/>
      <w:r>
        <w:rPr>
          <w:rFonts w:ascii="Times New Roman" w:hAnsi="Times New Roman"/>
          <w:b/>
          <w:sz w:val="24"/>
        </w:rPr>
        <w:t xml:space="preserve"> 2-х предметов – 10ч.</w:t>
      </w:r>
    </w:p>
    <w:p w14:paraId="6C61AED4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Рисуем с натуры натюрморт из 2-х предметов разной фактуры акварелью, гуашью. Передать свет, тень, тон, полутон, блик, рефлекс в цвете.</w:t>
      </w:r>
    </w:p>
    <w:p w14:paraId="7A7CF286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</w:t>
      </w:r>
      <w:proofErr w:type="gramStart"/>
      <w:r>
        <w:rPr>
          <w:rFonts w:ascii="Times New Roman" w:hAnsi="Times New Roman"/>
          <w:sz w:val="24"/>
        </w:rPr>
        <w:t xml:space="preserve">4,   </w:t>
      </w:r>
      <w:proofErr w:type="gramEnd"/>
      <w:r>
        <w:rPr>
          <w:rFonts w:ascii="Times New Roman" w:hAnsi="Times New Roman"/>
          <w:sz w:val="24"/>
        </w:rPr>
        <w:t>карандаш – 2Н,НВ,  ластик, акварельные краски, гуашь, кисти.</w:t>
      </w:r>
    </w:p>
    <w:p w14:paraId="2670F418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драпировка, предметы разной фактуры: металлические, деревянные, стекло, керамика...ИКТ- просмотр натюрморта разной фактуры.</w:t>
      </w:r>
    </w:p>
    <w:p w14:paraId="5BDFF8F1" w14:textId="115C4CF3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Карельская роспись –</w:t>
      </w:r>
      <w:r w:rsidR="00BE4B74">
        <w:rPr>
          <w:rFonts w:ascii="Times New Roman" w:hAnsi="Times New Roman"/>
          <w:b/>
          <w:sz w:val="24"/>
          <w:u w:val="single"/>
        </w:rPr>
        <w:t>70</w:t>
      </w:r>
      <w:r>
        <w:rPr>
          <w:rFonts w:ascii="Times New Roman" w:hAnsi="Times New Roman"/>
          <w:b/>
          <w:sz w:val="24"/>
          <w:u w:val="single"/>
        </w:rPr>
        <w:t>ч</w:t>
      </w:r>
    </w:p>
    <w:p w14:paraId="3A5E22DF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1-2. Элемент ягодка – 4 ч.</w:t>
      </w:r>
    </w:p>
    <w:p w14:paraId="486C9F60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- ягодка. Практическая отработка навыка элемента-ягодка.</w:t>
      </w:r>
    </w:p>
    <w:p w14:paraId="0A2B01F7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</w:p>
    <w:p w14:paraId="2EF71D46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592AD747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3-4. Элемент оживка- 4ч</w:t>
      </w:r>
    </w:p>
    <w:p w14:paraId="5B919842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- оживка. Практическая отработка навыка элемента- оживка.</w:t>
      </w:r>
    </w:p>
    <w:p w14:paraId="7B8AF12B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</w:p>
    <w:p w14:paraId="1C52EC9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344C35C0" w14:textId="05FAC13A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5-</w:t>
      </w:r>
      <w:r w:rsidR="00C9729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Роза простая – </w:t>
      </w:r>
      <w:r w:rsidR="00C97296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sz w:val="24"/>
        </w:rPr>
        <w:t xml:space="preserve"> </w:t>
      </w:r>
    </w:p>
    <w:p w14:paraId="6AB6E41C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– роза простая. Практическая отработка навыка элемента- роза простая.</w:t>
      </w:r>
    </w:p>
    <w:p w14:paraId="0559EC74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</w:p>
    <w:p w14:paraId="65D0CF4B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16AD5015" w14:textId="1F210889" w:rsidR="00C24FE1" w:rsidRDefault="00C97296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7-</w:t>
      </w:r>
      <w:r w:rsidR="00186B6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Роза простая с оживкой – </w:t>
      </w:r>
      <w:r w:rsidR="00186B6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ч.</w:t>
      </w:r>
    </w:p>
    <w:p w14:paraId="11E5F552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– роза простая с оживкой. Практическая отработка навыка элемента - роза простая с оживкой.</w:t>
      </w:r>
    </w:p>
    <w:p w14:paraId="3E010D67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</w:p>
    <w:p w14:paraId="496BEE4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4C9FF22E" w14:textId="34CA3436" w:rsidR="00C24FE1" w:rsidRDefault="00186B61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9-11. </w:t>
      </w:r>
      <w:proofErr w:type="gramStart"/>
      <w:r>
        <w:rPr>
          <w:rFonts w:ascii="Times New Roman" w:hAnsi="Times New Roman"/>
          <w:b/>
          <w:sz w:val="24"/>
        </w:rPr>
        <w:t>Роза  сложная</w:t>
      </w:r>
      <w:proofErr w:type="gramEnd"/>
      <w:r>
        <w:rPr>
          <w:rFonts w:ascii="Times New Roman" w:hAnsi="Times New Roman"/>
          <w:b/>
          <w:sz w:val="24"/>
        </w:rPr>
        <w:t xml:space="preserve"> - 6 ч.</w:t>
      </w:r>
    </w:p>
    <w:p w14:paraId="2F1A9BE3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– роза сложная. Практическая отработка навыка элемента - роза сложная.</w:t>
      </w:r>
    </w:p>
    <w:p w14:paraId="2ADB30C1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</w:p>
    <w:p w14:paraId="35EA150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7036BC15" w14:textId="6D1E334E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86B6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-1</w:t>
      </w:r>
      <w:r w:rsidR="00186B6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t xml:space="preserve"> </w:t>
      </w:r>
      <w:r>
        <w:rPr>
          <w:rFonts w:ascii="Times New Roman" w:hAnsi="Times New Roman"/>
          <w:b/>
          <w:sz w:val="24"/>
        </w:rPr>
        <w:t xml:space="preserve">Тюльпан – 6ч. </w:t>
      </w:r>
      <w:r>
        <w:rPr>
          <w:rFonts w:ascii="Times New Roman" w:hAnsi="Times New Roman"/>
          <w:sz w:val="24"/>
        </w:rPr>
        <w:t>Практическая отработка навыка элемента - тюльпан.</w:t>
      </w:r>
    </w:p>
    <w:p w14:paraId="7EDA777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Материалы: бумага А-4, кисти белка №3,5</w:t>
      </w:r>
    </w:p>
    <w:p w14:paraId="1E256081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Зрительный ряд: ИКТ, образцы наглядных пособий.</w:t>
      </w:r>
    </w:p>
    <w:p w14:paraId="1AF3F3BB" w14:textId="1A728FB1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86B6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</w:t>
      </w:r>
      <w:r w:rsidR="00370B5C">
        <w:rPr>
          <w:rFonts w:ascii="Times New Roman" w:hAnsi="Times New Roman"/>
          <w:b/>
          <w:sz w:val="24"/>
        </w:rPr>
        <w:t>17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Тюльпан</w:t>
      </w:r>
      <w:r w:rsidR="00370B5C">
        <w:rPr>
          <w:rFonts w:ascii="Times New Roman" w:hAnsi="Times New Roman"/>
          <w:b/>
          <w:sz w:val="24"/>
        </w:rPr>
        <w:t xml:space="preserve"> с оживкой</w:t>
      </w:r>
      <w:r>
        <w:rPr>
          <w:rFonts w:ascii="Times New Roman" w:hAnsi="Times New Roman"/>
          <w:b/>
          <w:sz w:val="24"/>
        </w:rPr>
        <w:t xml:space="preserve"> – </w:t>
      </w:r>
      <w:r w:rsidR="00370B5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ч. </w:t>
      </w:r>
      <w:r>
        <w:rPr>
          <w:rFonts w:ascii="Times New Roman" w:hAnsi="Times New Roman"/>
          <w:sz w:val="24"/>
        </w:rPr>
        <w:t>Практическая отработка навыка элемента - тюльпана с оживкой.</w:t>
      </w:r>
    </w:p>
    <w:p w14:paraId="1BDA0F9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Материалы: бумага А-4, кисти белка №3,5</w:t>
      </w:r>
    </w:p>
    <w:p w14:paraId="17961391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Зрительный ряд: ИКТ, образцы наглядных пособий.</w:t>
      </w:r>
    </w:p>
    <w:p w14:paraId="73795C1E" w14:textId="16A8C495" w:rsidR="00C24FE1" w:rsidRDefault="00370B5C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18-20.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Листья – 6ч</w:t>
      </w:r>
      <w:r>
        <w:rPr>
          <w:rFonts w:ascii="Times New Roman" w:hAnsi="Times New Roman"/>
          <w:sz w:val="24"/>
        </w:rPr>
        <w:t>.</w:t>
      </w:r>
    </w:p>
    <w:p w14:paraId="11CFDED1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– листья. Практическая отработка навыка элемента- листья.</w:t>
      </w:r>
    </w:p>
    <w:p w14:paraId="6EA3AB66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</w:t>
      </w:r>
      <w:r>
        <w:t xml:space="preserve"> </w:t>
      </w:r>
      <w:r>
        <w:rPr>
          <w:rFonts w:ascii="Times New Roman" w:hAnsi="Times New Roman"/>
          <w:sz w:val="24"/>
        </w:rPr>
        <w:t>колонок №2,3,5.</w:t>
      </w:r>
    </w:p>
    <w:p w14:paraId="17F36018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6EBA2BE4" w14:textId="0940B25E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370B5C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-2</w:t>
      </w:r>
      <w:r w:rsidR="00370B5C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>
        <w:t xml:space="preserve"> </w:t>
      </w:r>
      <w:r>
        <w:rPr>
          <w:rFonts w:ascii="Times New Roman" w:hAnsi="Times New Roman"/>
          <w:b/>
          <w:sz w:val="24"/>
        </w:rPr>
        <w:t>Травка – 4ч.</w:t>
      </w:r>
    </w:p>
    <w:p w14:paraId="7732CC5A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Элемент карельской росписи – травка (или приписки). Практическая отработка навыка элемента- травка.</w:t>
      </w:r>
    </w:p>
    <w:p w14:paraId="72D682B7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Материалы:</w:t>
      </w:r>
      <w:r>
        <w:rPr>
          <w:rFonts w:ascii="Times New Roman" w:hAnsi="Times New Roman"/>
          <w:sz w:val="24"/>
        </w:rPr>
        <w:t xml:space="preserve"> бумага А-4, кисти белка №3,5, колонок №1,2.</w:t>
      </w:r>
    </w:p>
    <w:p w14:paraId="2A61A795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7F66D7C4" w14:textId="1EFA3C8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370B5C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</w:t>
      </w:r>
      <w:r w:rsidR="00370B5C"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b/>
          <w:sz w:val="24"/>
        </w:rPr>
        <w:t>. Построение композиции – 4ч.</w:t>
      </w:r>
    </w:p>
    <w:p w14:paraId="277075D6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Построение композиции карельской росписи. Симметрия композиции. Размещение композиции на плоскости.</w:t>
      </w:r>
    </w:p>
    <w:p w14:paraId="2065617E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карандаш графический 2Н, ластик</w:t>
      </w:r>
    </w:p>
    <w:p w14:paraId="6C59F4F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наглядных пособий.</w:t>
      </w:r>
    </w:p>
    <w:p w14:paraId="5216970B" w14:textId="59D5C605" w:rsidR="00C24FE1" w:rsidRDefault="00370B5C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25-35.</w:t>
      </w:r>
      <w:r>
        <w:t xml:space="preserve"> </w:t>
      </w:r>
      <w:r>
        <w:rPr>
          <w:rFonts w:ascii="Times New Roman" w:hAnsi="Times New Roman"/>
          <w:b/>
          <w:sz w:val="24"/>
        </w:rPr>
        <w:t>Роспись изделия – 22ч.</w:t>
      </w:r>
    </w:p>
    <w:p w14:paraId="47AD6493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Построение композиции карельской росписи. Роспись изделия</w:t>
      </w:r>
    </w:p>
    <w:p w14:paraId="61F8449A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карандаш графический 2Н, ластик, гуашь, акрил, кисти белка №2,3,5, колонок№ 1,2. </w:t>
      </w:r>
    </w:p>
    <w:p w14:paraId="0C6CA2B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образцы работ.</w:t>
      </w:r>
    </w:p>
    <w:p w14:paraId="3EA9EC24" w14:textId="761CD950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proofErr w:type="gramStart"/>
      <w:r>
        <w:rPr>
          <w:rFonts w:ascii="Times New Roman" w:hAnsi="Times New Roman"/>
          <w:b/>
          <w:sz w:val="24"/>
          <w:u w:val="single"/>
        </w:rPr>
        <w:t>Рисуем  к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выставке – 2</w:t>
      </w:r>
      <w:r w:rsidR="00BE4B74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>ч.</w:t>
      </w:r>
    </w:p>
    <w:p w14:paraId="17D4EF62" w14:textId="1971A26B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</w:t>
      </w:r>
      <w:r w:rsidR="00BE4B74"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Рисуем  к</w:t>
      </w:r>
      <w:proofErr w:type="gramEnd"/>
      <w:r>
        <w:rPr>
          <w:rFonts w:ascii="Times New Roman" w:hAnsi="Times New Roman"/>
          <w:b/>
          <w:sz w:val="24"/>
        </w:rPr>
        <w:t xml:space="preserve"> выставке – 2</w:t>
      </w:r>
      <w:r w:rsidR="00BE4B7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ч.</w:t>
      </w:r>
    </w:p>
    <w:p w14:paraId="5EF02EF5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Подбор материала по теме выставки. Рассматривание иллюстраций. Композиционное построение. Выбор материалов. Эскиз. Выполнение итоговой работы фА-3, А-4.</w:t>
      </w:r>
    </w:p>
    <w:p w14:paraId="3F465B39" w14:textId="77777777" w:rsidR="00C24FE1" w:rsidRDefault="00553013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Практическая работа</w:t>
      </w:r>
      <w:r>
        <w:rPr>
          <w:rFonts w:ascii="Times New Roman" w:hAnsi="Times New Roman"/>
          <w:sz w:val="24"/>
        </w:rPr>
        <w:t>: свободное рисование или по теме выставки. Творческая работа.</w:t>
      </w:r>
    </w:p>
    <w:p w14:paraId="09267AF8" w14:textId="77777777" w:rsidR="00C24FE1" w:rsidRDefault="00553013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акриловые краски,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пастель, ластик.</w:t>
      </w:r>
    </w:p>
    <w:p w14:paraId="244826BB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иллюстрации.</w:t>
      </w:r>
    </w:p>
    <w:p w14:paraId="7F0294F8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Монотипия – 4ч.</w:t>
      </w:r>
    </w:p>
    <w:p w14:paraId="2119E169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1-2. </w:t>
      </w:r>
      <w:bookmarkStart w:id="26" w:name="_Hlk147265754"/>
      <w:r>
        <w:rPr>
          <w:rFonts w:ascii="Times New Roman" w:hAnsi="Times New Roman"/>
          <w:b/>
          <w:sz w:val="24"/>
        </w:rPr>
        <w:t>Монотипия – 4ч.</w:t>
      </w:r>
      <w:bookmarkEnd w:id="26"/>
    </w:p>
    <w:p w14:paraId="78E94199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композиции. Монотипия – нанесение краски на стекло, отпечатывание, продумывание образа. Выполнение работы.</w:t>
      </w:r>
    </w:p>
    <w:p w14:paraId="27867D39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Материалы:  бумага</w:t>
      </w:r>
      <w:proofErr w:type="gramEnd"/>
      <w:r>
        <w:rPr>
          <w:rFonts w:ascii="Times New Roman" w:hAnsi="Times New Roman"/>
          <w:sz w:val="24"/>
        </w:rPr>
        <w:t xml:space="preserve"> А-4, кисти,   масляная пастель,  гуашь, вода, </w:t>
      </w:r>
      <w:proofErr w:type="spellStart"/>
      <w:r>
        <w:rPr>
          <w:rFonts w:ascii="Times New Roman" w:hAnsi="Times New Roman"/>
          <w:sz w:val="24"/>
        </w:rPr>
        <w:t>орг.стелко</w:t>
      </w:r>
      <w:proofErr w:type="spellEnd"/>
      <w:r>
        <w:rPr>
          <w:rFonts w:ascii="Times New Roman" w:hAnsi="Times New Roman"/>
          <w:sz w:val="24"/>
        </w:rPr>
        <w:t>.</w:t>
      </w:r>
    </w:p>
    <w:p w14:paraId="6D7ECA3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Зрительный ряд: ИКТ, наглядные пособия по </w:t>
      </w:r>
      <w:proofErr w:type="gramStart"/>
      <w:r>
        <w:rPr>
          <w:rFonts w:ascii="Times New Roman" w:hAnsi="Times New Roman"/>
          <w:sz w:val="24"/>
        </w:rPr>
        <w:t>теме  «</w:t>
      </w:r>
      <w:proofErr w:type="gramEnd"/>
      <w:r>
        <w:rPr>
          <w:rFonts w:ascii="Times New Roman" w:hAnsi="Times New Roman"/>
          <w:sz w:val="24"/>
        </w:rPr>
        <w:t>монотипия».</w:t>
      </w:r>
    </w:p>
    <w:p w14:paraId="3421CB39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Живопись. </w:t>
      </w:r>
      <w:proofErr w:type="gramStart"/>
      <w:r>
        <w:rPr>
          <w:rFonts w:ascii="Times New Roman" w:hAnsi="Times New Roman"/>
          <w:b/>
          <w:sz w:val="24"/>
          <w:u w:val="single"/>
        </w:rPr>
        <w:t>Натюрморт  в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технике гризайль</w:t>
      </w:r>
    </w:p>
    <w:p w14:paraId="0F7E18C2" w14:textId="3297ADC1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</w:t>
      </w:r>
      <w:r w:rsidR="00BE4B74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Живопись. </w:t>
      </w:r>
      <w:proofErr w:type="gramStart"/>
      <w:r>
        <w:rPr>
          <w:rFonts w:ascii="Times New Roman" w:hAnsi="Times New Roman"/>
          <w:b/>
          <w:sz w:val="24"/>
        </w:rPr>
        <w:t>Натюрморт  в</w:t>
      </w:r>
      <w:proofErr w:type="gramEnd"/>
      <w:r>
        <w:rPr>
          <w:rFonts w:ascii="Times New Roman" w:hAnsi="Times New Roman"/>
          <w:b/>
          <w:sz w:val="24"/>
        </w:rPr>
        <w:t xml:space="preserve"> технике гризайль - </w:t>
      </w:r>
      <w:r w:rsidR="00BE4B74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ч.</w:t>
      </w:r>
    </w:p>
    <w:p w14:paraId="73889627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Выполнить рисунок в технике гризайль</w:t>
      </w:r>
    </w:p>
    <w:p w14:paraId="59F5418A" w14:textId="77777777" w:rsidR="00C24FE1" w:rsidRDefault="00553013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А-</w:t>
      </w:r>
      <w:proofErr w:type="gramStart"/>
      <w:r>
        <w:rPr>
          <w:rFonts w:ascii="Times New Roman" w:hAnsi="Times New Roman"/>
          <w:sz w:val="24"/>
        </w:rPr>
        <w:t>3,  карандаш</w:t>
      </w:r>
      <w:proofErr w:type="gramEnd"/>
      <w:r>
        <w:rPr>
          <w:rFonts w:ascii="Times New Roman" w:hAnsi="Times New Roman"/>
          <w:sz w:val="24"/>
        </w:rPr>
        <w:t xml:space="preserve"> – 2Н, НВ,  ластик, черная акварельная краска.</w:t>
      </w:r>
    </w:p>
    <w:p w14:paraId="30E03036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натюрморт гипсовой </w:t>
      </w:r>
      <w:proofErr w:type="gramStart"/>
      <w:r>
        <w:rPr>
          <w:rFonts w:ascii="Times New Roman" w:hAnsi="Times New Roman"/>
          <w:sz w:val="24"/>
        </w:rPr>
        <w:t>модели  куба</w:t>
      </w:r>
      <w:proofErr w:type="gramEnd"/>
      <w:r>
        <w:rPr>
          <w:rFonts w:ascii="Times New Roman" w:hAnsi="Times New Roman"/>
          <w:sz w:val="24"/>
        </w:rPr>
        <w:t>, призма, конуса.  Таблица – перспективное изображение гипсовых моделей: куба, конуса, призмы, шар. Тональное изображение – объем, свет, тень.</w:t>
      </w:r>
    </w:p>
    <w:p w14:paraId="23A662BB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Нейрографика</w:t>
      </w:r>
      <w:proofErr w:type="spellEnd"/>
    </w:p>
    <w:p w14:paraId="412674FA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1-2.</w:t>
      </w:r>
      <w:r>
        <w:rPr>
          <w:rFonts w:ascii="Times New Roman" w:hAnsi="Times New Roman"/>
          <w:sz w:val="24"/>
        </w:rPr>
        <w:t xml:space="preserve"> </w:t>
      </w:r>
      <w:bookmarkStart w:id="27" w:name="_Hlk147265847"/>
      <w:proofErr w:type="spellStart"/>
      <w:r>
        <w:rPr>
          <w:rFonts w:ascii="Times New Roman" w:hAnsi="Times New Roman"/>
          <w:b/>
          <w:sz w:val="24"/>
        </w:rPr>
        <w:t>Нейрографика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bookmarkEnd w:id="27"/>
      <w:r>
        <w:rPr>
          <w:rFonts w:ascii="Times New Roman" w:hAnsi="Times New Roman"/>
          <w:b/>
          <w:sz w:val="24"/>
        </w:rPr>
        <w:t>– 4ч.</w:t>
      </w:r>
    </w:p>
    <w:p w14:paraId="7B627AE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Нейрографика</w:t>
      </w:r>
      <w:proofErr w:type="spellEnd"/>
      <w:r>
        <w:rPr>
          <w:rFonts w:ascii="Times New Roman" w:hAnsi="Times New Roman"/>
          <w:sz w:val="24"/>
        </w:rPr>
        <w:t>. Алгоритм снятия ограничений (АСО). Выполнение работы.</w:t>
      </w:r>
    </w:p>
    <w:p w14:paraId="0C10DE56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Материалы:  ватман</w:t>
      </w:r>
      <w:proofErr w:type="gramEnd"/>
      <w:r>
        <w:rPr>
          <w:rFonts w:ascii="Times New Roman" w:hAnsi="Times New Roman"/>
          <w:sz w:val="24"/>
        </w:rPr>
        <w:t xml:space="preserve"> А-4, маркер черный, фломастеры, цветные карандаши.</w:t>
      </w:r>
    </w:p>
    <w:p w14:paraId="7E2E3F9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Зрительный ряд: ИКТ, образцы работ</w:t>
      </w:r>
    </w:p>
    <w:p w14:paraId="4F496B9A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Подведение итогов за год – 2ч.</w:t>
      </w:r>
      <w:r>
        <w:rPr>
          <w:rFonts w:ascii="Times New Roman" w:hAnsi="Times New Roman"/>
          <w:sz w:val="24"/>
        </w:rPr>
        <w:t xml:space="preserve"> Подведение итогов за год. Лучшие работы по итогам </w:t>
      </w:r>
    </w:p>
    <w:p w14:paraId="4EB1C93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выставки, награждение победителей, задание на лето.</w:t>
      </w:r>
    </w:p>
    <w:p w14:paraId="158012E7" w14:textId="77777777" w:rsidR="00C24FE1" w:rsidRDefault="00C24FE1">
      <w:pPr>
        <w:spacing w:after="0" w:line="100" w:lineRule="atLeast"/>
        <w:rPr>
          <w:rFonts w:ascii="Times New Roman" w:hAnsi="Times New Roman"/>
          <w:i/>
          <w:sz w:val="24"/>
        </w:rPr>
      </w:pPr>
    </w:p>
    <w:p w14:paraId="58B97341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2DB53483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C718C2E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1C444D90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1FB64AA4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4C86303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26B15F08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9B4AC98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73094F3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8B10D00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0930543A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1899F74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0F613764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03DA85C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BF88F5B" w14:textId="77777777" w:rsidR="00717FE8" w:rsidRDefault="00717FE8" w:rsidP="00717FE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D61E0F0" w14:textId="0870D719" w:rsidR="00C24FE1" w:rsidRDefault="00553013" w:rsidP="00717FE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 концу учебного года обучающиеся должны знать как:</w:t>
      </w:r>
    </w:p>
    <w:p w14:paraId="5EFF39CB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 получать цветовые оттенки</w:t>
      </w:r>
    </w:p>
    <w:p w14:paraId="0058FC17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использовать знания о контрасте цветов</w:t>
      </w:r>
    </w:p>
    <w:p w14:paraId="70CB9B93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выражать чувства, настроение в рисунке</w:t>
      </w:r>
    </w:p>
    <w:p w14:paraId="4E1C5076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придумывать композицию карельской росписи</w:t>
      </w:r>
    </w:p>
    <w:p w14:paraId="2F47A30C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работать в жанре натюрморт</w:t>
      </w:r>
    </w:p>
    <w:p w14:paraId="6A46D794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работать в жанре пейзаж</w:t>
      </w:r>
    </w:p>
    <w:p w14:paraId="3AC928E6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придумывать образы, фантазировать</w:t>
      </w:r>
    </w:p>
    <w:p w14:paraId="5232DB1E" w14:textId="77777777" w:rsidR="00C24FE1" w:rsidRDefault="00553013" w:rsidP="00717FE8">
      <w:pPr>
        <w:pStyle w:val="c0"/>
        <w:spacing w:after="0"/>
        <w:jc w:val="both"/>
        <w:rPr>
          <w:rStyle w:val="c40"/>
        </w:rPr>
      </w:pPr>
      <w:r>
        <w:rPr>
          <w:rStyle w:val="c40"/>
        </w:rPr>
        <w:t xml:space="preserve">- основы изобразительной грамоты </w:t>
      </w:r>
      <w:proofErr w:type="gramStart"/>
      <w:r>
        <w:rPr>
          <w:rStyle w:val="c40"/>
        </w:rPr>
        <w:t>( перспектива</w:t>
      </w:r>
      <w:proofErr w:type="gramEnd"/>
      <w:r>
        <w:rPr>
          <w:rStyle w:val="c40"/>
        </w:rPr>
        <w:t>, цвет, тон, композиция, ритм);</w:t>
      </w:r>
    </w:p>
    <w:p w14:paraId="040CE665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 xml:space="preserve">- </w:t>
      </w:r>
      <w:proofErr w:type="gramStart"/>
      <w:r>
        <w:rPr>
          <w:rStyle w:val="c40"/>
        </w:rPr>
        <w:t>материалы</w:t>
      </w:r>
      <w:proofErr w:type="gramEnd"/>
      <w:r>
        <w:rPr>
          <w:rStyle w:val="c40"/>
        </w:rPr>
        <w:t xml:space="preserve"> используемые в живописи, графике, декоративно-прикладном искусстве</w:t>
      </w:r>
    </w:p>
    <w:p w14:paraId="7DEF51A8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i/>
          <w:sz w:val="22"/>
        </w:rPr>
      </w:pPr>
      <w:r>
        <w:rPr>
          <w:rStyle w:val="c20"/>
          <w:i/>
        </w:rPr>
        <w:t>Учащиеся получат возможность научиться:</w:t>
      </w:r>
    </w:p>
    <w:p w14:paraId="611C973C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определять средства выразительности (линия, цвет, композиция);</w:t>
      </w:r>
    </w:p>
    <w:p w14:paraId="20E2C6B8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создавать индивидуальные;</w:t>
      </w:r>
    </w:p>
    <w:p w14:paraId="36EE463A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выполнять мазки кистью;</w:t>
      </w:r>
    </w:p>
    <w:p w14:paraId="6E09008D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выразительно выполнять рисунки;</w:t>
      </w:r>
    </w:p>
    <w:p w14:paraId="6A67071F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использовать разнообразные художественные материалы;</w:t>
      </w:r>
    </w:p>
    <w:p w14:paraId="0D8931AB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использовать знания по композиционному решению;</w:t>
      </w:r>
    </w:p>
    <w:p w14:paraId="634314D5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видеть и передавать красоту действительности;</w:t>
      </w:r>
    </w:p>
    <w:p w14:paraId="1F83138F" w14:textId="77777777" w:rsidR="00C24FE1" w:rsidRDefault="00553013" w:rsidP="00717FE8">
      <w:pPr>
        <w:pStyle w:val="c0"/>
        <w:spacing w:after="0"/>
        <w:jc w:val="both"/>
        <w:rPr>
          <w:rStyle w:val="c40"/>
        </w:rPr>
      </w:pPr>
      <w:r>
        <w:rPr>
          <w:rStyle w:val="c40"/>
        </w:rPr>
        <w:t>- воплощать в жизнь идею, замысел</w:t>
      </w:r>
    </w:p>
    <w:p w14:paraId="0292292C" w14:textId="77777777" w:rsidR="00C24FE1" w:rsidRDefault="00553013" w:rsidP="00717FE8">
      <w:pPr>
        <w:pStyle w:val="c0"/>
        <w:spacing w:after="0"/>
        <w:jc w:val="both"/>
        <w:rPr>
          <w:rStyle w:val="c40"/>
        </w:rPr>
      </w:pPr>
      <w:r>
        <w:rPr>
          <w:rStyle w:val="c40"/>
        </w:rPr>
        <w:t>- овладение техники карельской росписи</w:t>
      </w:r>
    </w:p>
    <w:p w14:paraId="3C4236C1" w14:textId="77777777" w:rsidR="00C24FE1" w:rsidRDefault="00553013" w:rsidP="00717FE8">
      <w:pPr>
        <w:pStyle w:val="c0"/>
        <w:spacing w:after="0"/>
        <w:jc w:val="both"/>
        <w:rPr>
          <w:rFonts w:ascii="Calibri" w:hAnsi="Calibri"/>
          <w:sz w:val="22"/>
        </w:rPr>
      </w:pPr>
      <w:r>
        <w:rPr>
          <w:rStyle w:val="c40"/>
        </w:rPr>
        <w:t>- использовать технику арт-терапии «</w:t>
      </w:r>
      <w:proofErr w:type="spellStart"/>
      <w:r>
        <w:rPr>
          <w:rStyle w:val="c40"/>
        </w:rPr>
        <w:t>нейрографика</w:t>
      </w:r>
      <w:proofErr w:type="spellEnd"/>
      <w:r>
        <w:rPr>
          <w:rStyle w:val="c40"/>
        </w:rPr>
        <w:t>»</w:t>
      </w:r>
    </w:p>
    <w:p w14:paraId="533B65AD" w14:textId="77777777" w:rsidR="00C24FE1" w:rsidRDefault="00C24FE1">
      <w:pPr>
        <w:pStyle w:val="c100"/>
        <w:spacing w:after="0"/>
        <w:rPr>
          <w:rStyle w:val="c20"/>
          <w:b/>
        </w:rPr>
      </w:pPr>
    </w:p>
    <w:p w14:paraId="28B88D58" w14:textId="77777777" w:rsidR="00C24FE1" w:rsidRDefault="00553013">
      <w:pPr>
        <w:pStyle w:val="c100"/>
        <w:spacing w:after="0"/>
        <w:rPr>
          <w:rStyle w:val="c20"/>
          <w:b/>
        </w:rPr>
      </w:pPr>
      <w:r>
        <w:rPr>
          <w:rStyle w:val="c20"/>
          <w:b/>
        </w:rPr>
        <w:t>Формы контроля</w:t>
      </w:r>
    </w:p>
    <w:p w14:paraId="4B13273C" w14:textId="77777777" w:rsidR="00C24FE1" w:rsidRDefault="00553013">
      <w:pPr>
        <w:pStyle w:val="c100"/>
        <w:spacing w:after="0"/>
        <w:rPr>
          <w:rStyle w:val="c40"/>
        </w:rPr>
      </w:pPr>
      <w:r>
        <w:rPr>
          <w:rStyle w:val="c20"/>
        </w:rPr>
        <w:lastRenderedPageBreak/>
        <w:t>1.</w:t>
      </w:r>
      <w:r>
        <w:rPr>
          <w:rStyle w:val="c20"/>
          <w:b/>
        </w:rPr>
        <w:t xml:space="preserve"> </w:t>
      </w:r>
      <w:r>
        <w:rPr>
          <w:rStyle w:val="c40"/>
        </w:rPr>
        <w:t>Устный контроль – по итогам выполнения задания, вместе с обучающимся анализируем выполнение работы. Что получилось, какие ошибки. Слушаю объяснения ученика. Указываю об ошибках и способе их исправления.</w:t>
      </w:r>
    </w:p>
    <w:p w14:paraId="38D50077" w14:textId="77777777" w:rsidR="00C24FE1" w:rsidRDefault="00553013">
      <w:pPr>
        <w:pStyle w:val="c100"/>
        <w:spacing w:after="0"/>
        <w:rPr>
          <w:rStyle w:val="c40"/>
        </w:rPr>
      </w:pPr>
      <w:r>
        <w:rPr>
          <w:rStyle w:val="c40"/>
        </w:rPr>
        <w:t>2. Взаимоконтроль – способные ученики во время занятий помогают отстающим в работе.</w:t>
      </w:r>
    </w:p>
    <w:p w14:paraId="5E7F9CA3" w14:textId="77777777" w:rsidR="00C24FE1" w:rsidRDefault="00553013">
      <w:pPr>
        <w:pStyle w:val="c100"/>
        <w:spacing w:after="0"/>
        <w:rPr>
          <w:rFonts w:ascii="Calibri" w:hAnsi="Calibri"/>
          <w:sz w:val="22"/>
        </w:rPr>
      </w:pPr>
      <w:r>
        <w:rPr>
          <w:rStyle w:val="c40"/>
        </w:rPr>
        <w:t>3. Самоконтроль – умение самостоятельно исправлять ошибки.</w:t>
      </w:r>
    </w:p>
    <w:p w14:paraId="60A8F706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4D198AE7" w14:textId="77777777" w:rsidR="00C24FE1" w:rsidRDefault="00C24FE1">
      <w:pPr>
        <w:spacing w:after="0" w:line="100" w:lineRule="atLeast"/>
        <w:rPr>
          <w:rFonts w:ascii="Times New Roman" w:hAnsi="Times New Roman"/>
          <w:sz w:val="24"/>
        </w:rPr>
      </w:pPr>
    </w:p>
    <w:p w14:paraId="67F2A512" w14:textId="77777777" w:rsidR="00C24FE1" w:rsidRDefault="00553013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2B3859E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1C19F5B0" w14:textId="77777777" w:rsidR="00C24FE1" w:rsidRDefault="00C24FE1">
      <w:pPr>
        <w:spacing w:after="0" w:line="100" w:lineRule="atLeast"/>
        <w:rPr>
          <w:rFonts w:ascii="Times New Roman" w:hAnsi="Times New Roman"/>
          <w:sz w:val="24"/>
        </w:rPr>
      </w:pPr>
    </w:p>
    <w:p w14:paraId="2AF31B02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4B5FECCC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3A0C3C7B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02790385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7788A7B5" w14:textId="77777777" w:rsidR="00C24FE1" w:rsidRDefault="00C24FE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5096B2E8" w14:textId="77777777" w:rsidR="00C24FE1" w:rsidRDefault="00C24FE1">
      <w:pPr>
        <w:rPr>
          <w:rFonts w:ascii="Times New Roman" w:hAnsi="Times New Roman"/>
          <w:b/>
        </w:rPr>
      </w:pPr>
    </w:p>
    <w:p w14:paraId="405A4B44" w14:textId="77777777" w:rsidR="00C24FE1" w:rsidRDefault="00C24FE1">
      <w:pPr>
        <w:rPr>
          <w:rFonts w:ascii="Times New Roman" w:hAnsi="Times New Roman"/>
          <w:b/>
        </w:rPr>
      </w:pPr>
    </w:p>
    <w:p w14:paraId="63065980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5A46FA0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05B04BA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ED0FE82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2C077C7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2CBFC9C3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54AC07B8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66B1126E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321CF814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C65E33F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BCBA269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E22444E" w14:textId="77777777" w:rsidR="00C24FE1" w:rsidRDefault="00553013">
      <w:pPr>
        <w:spacing w:after="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Техника </w:t>
      </w:r>
      <w:proofErr w:type="gramStart"/>
      <w:r>
        <w:rPr>
          <w:rFonts w:ascii="Times New Roman" w:hAnsi="Times New Roman"/>
          <w:b/>
          <w:sz w:val="24"/>
        </w:rPr>
        <w:t>безопасности  на</w:t>
      </w:r>
      <w:proofErr w:type="gramEnd"/>
      <w:r>
        <w:rPr>
          <w:rFonts w:ascii="Times New Roman" w:hAnsi="Times New Roman"/>
          <w:b/>
          <w:sz w:val="24"/>
        </w:rPr>
        <w:t xml:space="preserve"> занятиях по изобразительной деятельности</w:t>
      </w:r>
    </w:p>
    <w:p w14:paraId="23A3139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 занятиях выполнять только порученную педагогом работу.</w:t>
      </w:r>
    </w:p>
    <w:p w14:paraId="42345F7A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Подготовить рабочее место, инструменты, приспособления. Постоянно держать их в исправном состоянии.</w:t>
      </w:r>
    </w:p>
    <w:p w14:paraId="6E3FA54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14:paraId="1AB5A74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Банку с водой для </w:t>
      </w:r>
      <w:proofErr w:type="gramStart"/>
      <w:r>
        <w:rPr>
          <w:rFonts w:ascii="Times New Roman" w:hAnsi="Times New Roman"/>
          <w:sz w:val="24"/>
        </w:rPr>
        <w:t>рисования  необходимо</w:t>
      </w:r>
      <w:proofErr w:type="gramEnd"/>
      <w:r>
        <w:rPr>
          <w:rFonts w:ascii="Times New Roman" w:hAnsi="Times New Roman"/>
          <w:sz w:val="24"/>
        </w:rPr>
        <w:t xml:space="preserve"> ставить прямо перед собой в стороне от материалов и инструментов.</w:t>
      </w:r>
    </w:p>
    <w:p w14:paraId="45E052D9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При попадании </w:t>
      </w:r>
      <w:proofErr w:type="gramStart"/>
      <w:r>
        <w:rPr>
          <w:rFonts w:ascii="Times New Roman" w:hAnsi="Times New Roman"/>
          <w:sz w:val="24"/>
        </w:rPr>
        <w:t>краски  в</w:t>
      </w:r>
      <w:proofErr w:type="gramEnd"/>
      <w:r>
        <w:rPr>
          <w:rFonts w:ascii="Times New Roman" w:hAnsi="Times New Roman"/>
          <w:sz w:val="24"/>
        </w:rPr>
        <w:t xml:space="preserve"> глаза промыть их водой.</w:t>
      </w:r>
    </w:p>
    <w:p w14:paraId="49D71DC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Рабочий инструмент краски, ножницы и др. использовать по назначению</w:t>
      </w:r>
    </w:p>
    <w:p w14:paraId="5C9F52E8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Во время работы быть внимательным, не отвлекаться и не отвлекать других.</w:t>
      </w:r>
    </w:p>
    <w:p w14:paraId="673C7DC6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По окончании </w:t>
      </w:r>
      <w:proofErr w:type="gramStart"/>
      <w:r>
        <w:rPr>
          <w:rFonts w:ascii="Times New Roman" w:hAnsi="Times New Roman"/>
          <w:sz w:val="24"/>
        </w:rPr>
        <w:t>работы  закрыть</w:t>
      </w:r>
      <w:proofErr w:type="gramEnd"/>
      <w:r>
        <w:rPr>
          <w:rFonts w:ascii="Times New Roman" w:hAnsi="Times New Roman"/>
          <w:sz w:val="24"/>
        </w:rPr>
        <w:t xml:space="preserve"> краски, вымыть кисти, вымыть посуду, убрать за собой рабочее место.</w:t>
      </w:r>
    </w:p>
    <w:p w14:paraId="16B1F990" w14:textId="77777777" w:rsidR="00C24FE1" w:rsidRDefault="00C24FE1">
      <w:pPr>
        <w:spacing w:after="0" w:line="100" w:lineRule="atLeast"/>
        <w:rPr>
          <w:rFonts w:ascii="Times New Roman" w:hAnsi="Times New Roman"/>
          <w:sz w:val="24"/>
        </w:rPr>
      </w:pPr>
    </w:p>
    <w:p w14:paraId="44BFBA9E" w14:textId="77777777" w:rsidR="00C24FE1" w:rsidRDefault="00C24FE1">
      <w:pPr>
        <w:spacing w:after="0" w:line="100" w:lineRule="atLeast"/>
        <w:rPr>
          <w:rFonts w:ascii="Times New Roman" w:hAnsi="Times New Roman"/>
          <w:sz w:val="24"/>
        </w:rPr>
      </w:pPr>
    </w:p>
    <w:p w14:paraId="0A6706CF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Необходимые материалы и </w:t>
      </w:r>
      <w:proofErr w:type="gramStart"/>
      <w:r>
        <w:rPr>
          <w:rFonts w:ascii="Times New Roman" w:hAnsi="Times New Roman"/>
          <w:sz w:val="24"/>
        </w:rPr>
        <w:t>инструменты  для</w:t>
      </w:r>
      <w:proofErr w:type="gramEnd"/>
      <w:r>
        <w:rPr>
          <w:rFonts w:ascii="Times New Roman" w:hAnsi="Times New Roman"/>
          <w:sz w:val="24"/>
        </w:rPr>
        <w:t xml:space="preserve"> занятий по изобразительной деятельности</w:t>
      </w:r>
    </w:p>
    <w:p w14:paraId="2D7CEAA6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различные виды бумаги – для акварели, </w:t>
      </w:r>
      <w:proofErr w:type="gramStart"/>
      <w:r>
        <w:rPr>
          <w:rFonts w:ascii="Times New Roman" w:hAnsi="Times New Roman"/>
          <w:sz w:val="24"/>
        </w:rPr>
        <w:t>ватман  А</w:t>
      </w:r>
      <w:proofErr w:type="gramEnd"/>
      <w:r>
        <w:rPr>
          <w:rFonts w:ascii="Times New Roman" w:hAnsi="Times New Roman"/>
          <w:sz w:val="24"/>
        </w:rPr>
        <w:t>-4,А-3,А-2, альбом</w:t>
      </w:r>
    </w:p>
    <w:p w14:paraId="2C42A5AB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гуашь</w:t>
      </w:r>
    </w:p>
    <w:p w14:paraId="13DA4FEA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акварель</w:t>
      </w:r>
    </w:p>
    <w:p w14:paraId="39387FBA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акрил</w:t>
      </w:r>
    </w:p>
    <w:p w14:paraId="4788D37E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Пастель (масляная, сухая)</w:t>
      </w:r>
    </w:p>
    <w:p w14:paraId="67266934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угольный карандаш, уголь, сангина, сепия</w:t>
      </w:r>
    </w:p>
    <w:p w14:paraId="479EE754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демонстрационные таблицы – линейная и воздушная перспектива</w:t>
      </w:r>
    </w:p>
    <w:p w14:paraId="361D4986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кисти для рисования белка, колонок № 1,2,3,5. </w:t>
      </w:r>
    </w:p>
    <w:p w14:paraId="1C9A6283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кисти плоские № 3,5,10,15</w:t>
      </w:r>
    </w:p>
    <w:p w14:paraId="69C20458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мольберт</w:t>
      </w:r>
    </w:p>
    <w:p w14:paraId="532D8C1E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натюрмортный столик</w:t>
      </w:r>
    </w:p>
    <w:p w14:paraId="1565472C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подсветка для натюрморта</w:t>
      </w:r>
    </w:p>
    <w:p w14:paraId="69682884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драпировки различной фактуры и цвета</w:t>
      </w:r>
    </w:p>
    <w:p w14:paraId="5BE73F5F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гипсовые модели: шар, конус, цилиндр, шестиугольная призма, куб</w:t>
      </w:r>
    </w:p>
    <w:p w14:paraId="5176FD2C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предметы различной фактуры: металлический чайник, ковш, деревянные предметы, стеклянные предметы</w:t>
      </w:r>
    </w:p>
    <w:p w14:paraId="5CDB5CC5" w14:textId="77777777" w:rsidR="00C24FE1" w:rsidRDefault="00553013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скотч малярный</w:t>
      </w:r>
    </w:p>
    <w:p w14:paraId="6682DEF6" w14:textId="77777777" w:rsidR="00C24FE1" w:rsidRDefault="00C24FE1">
      <w:pPr>
        <w:spacing w:after="0" w:line="100" w:lineRule="atLeast"/>
        <w:rPr>
          <w:rFonts w:ascii="Times New Roman" w:hAnsi="Times New Roman"/>
          <w:sz w:val="24"/>
          <w:u w:val="single"/>
        </w:rPr>
      </w:pPr>
    </w:p>
    <w:p w14:paraId="45B064B3" w14:textId="77777777" w:rsidR="00C24FE1" w:rsidRDefault="00C24FE1">
      <w:pPr>
        <w:rPr>
          <w:rFonts w:ascii="Times New Roman" w:hAnsi="Times New Roman"/>
          <w:sz w:val="24"/>
          <w:u w:val="single"/>
        </w:rPr>
      </w:pPr>
    </w:p>
    <w:p w14:paraId="1B13FEFF" w14:textId="77777777" w:rsidR="00C24FE1" w:rsidRDefault="00C24FE1">
      <w:pPr>
        <w:rPr>
          <w:rFonts w:ascii="Times New Roman" w:hAnsi="Times New Roman"/>
          <w:sz w:val="24"/>
          <w:u w:val="single"/>
        </w:rPr>
      </w:pPr>
    </w:p>
    <w:p w14:paraId="692A398D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3EEC9EA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4AC4DADE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7D0D4DB6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26B41DF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67CABA23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6753BE69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2BCAFFE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6BB861B0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1B88828B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5F04CDA9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5652AAF4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3C753552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778B6D18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3AE5178C" w14:textId="77777777" w:rsidR="00C24FE1" w:rsidRDefault="00C24FE1">
      <w:pPr>
        <w:spacing w:after="0" w:line="100" w:lineRule="atLeast"/>
        <w:rPr>
          <w:rFonts w:ascii="Times New Roman" w:hAnsi="Times New Roman"/>
          <w:sz w:val="24"/>
        </w:rPr>
      </w:pPr>
    </w:p>
    <w:p w14:paraId="01C52A02" w14:textId="77777777" w:rsidR="00C24FE1" w:rsidRDefault="00553013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03E94188" w14:textId="77777777" w:rsidR="00C24FE1" w:rsidRDefault="00C24FE1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2683B7BB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Акварельная живопись: Учебное пособие. Часть 1. Начальный рисунок. -  М.: Издательство школы акварели Сергея </w:t>
      </w:r>
      <w:proofErr w:type="gramStart"/>
      <w:r>
        <w:rPr>
          <w:rFonts w:ascii="Times New Roman" w:hAnsi="Times New Roman"/>
          <w:sz w:val="24"/>
        </w:rPr>
        <w:t>Андрияки,  2009</w:t>
      </w:r>
      <w:proofErr w:type="gramEnd"/>
    </w:p>
    <w:p w14:paraId="262C49A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Бесчастнов М.П. Графика пейзажа. – М.: Гуманитарное издание ВЛАДОС, 2008</w:t>
      </w:r>
    </w:p>
    <w:p w14:paraId="0C13711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Левин. Ф.1-2-3 Рисунок. Домашние животные шаг за </w:t>
      </w:r>
      <w:proofErr w:type="gramStart"/>
      <w:r>
        <w:rPr>
          <w:rFonts w:ascii="Times New Roman" w:hAnsi="Times New Roman"/>
          <w:sz w:val="24"/>
        </w:rPr>
        <w:t>шагом.-</w:t>
      </w:r>
      <w:proofErr w:type="gramEnd"/>
      <w:r>
        <w:rPr>
          <w:rFonts w:ascii="Times New Roman" w:hAnsi="Times New Roman"/>
          <w:sz w:val="24"/>
        </w:rPr>
        <w:t xml:space="preserve"> Мн.: «Попурри», 2006.-64с</w:t>
      </w:r>
    </w:p>
    <w:p w14:paraId="60E74002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Изучаю цвет. Для занятий с детьми 5-7 лет/серия «Я познаю </w:t>
      </w:r>
      <w:proofErr w:type="spellStart"/>
      <w:r>
        <w:rPr>
          <w:rFonts w:ascii="Times New Roman" w:hAnsi="Times New Roman"/>
          <w:sz w:val="24"/>
        </w:rPr>
        <w:t>мир</w:t>
      </w:r>
      <w:proofErr w:type="gramStart"/>
      <w:r>
        <w:rPr>
          <w:rFonts w:ascii="Times New Roman" w:hAnsi="Times New Roman"/>
          <w:sz w:val="24"/>
        </w:rPr>
        <w:t>».-</w:t>
      </w:r>
      <w:proofErr w:type="gramEnd"/>
      <w:r>
        <w:rPr>
          <w:rFonts w:ascii="Times New Roman" w:hAnsi="Times New Roman"/>
          <w:sz w:val="24"/>
        </w:rPr>
        <w:t>М.:Школьная</w:t>
      </w:r>
      <w:proofErr w:type="spellEnd"/>
      <w:r>
        <w:rPr>
          <w:rFonts w:ascii="Times New Roman" w:hAnsi="Times New Roman"/>
          <w:sz w:val="24"/>
        </w:rPr>
        <w:t xml:space="preserve"> Пресса, 2007</w:t>
      </w:r>
    </w:p>
    <w:p w14:paraId="228F867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Конышева </w:t>
      </w:r>
      <w:proofErr w:type="gramStart"/>
      <w:r>
        <w:rPr>
          <w:rFonts w:ascii="Times New Roman" w:hAnsi="Times New Roman"/>
          <w:sz w:val="24"/>
        </w:rPr>
        <w:t>Н.М..</w:t>
      </w:r>
      <w:proofErr w:type="gramEnd"/>
      <w:r>
        <w:rPr>
          <w:rFonts w:ascii="Times New Roman" w:hAnsi="Times New Roman"/>
          <w:sz w:val="24"/>
        </w:rPr>
        <w:t xml:space="preserve"> Мастерим, размышляем, растем. Практические материалы к занятиям художественно – конструкторской деятельностью со старшими дошкольниками. М.: ЛИНКА-ПРЕСС, 2003. – 48с</w:t>
      </w:r>
    </w:p>
    <w:p w14:paraId="7725B35B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Кучеренко. О. Пропись – раскраска для детей 5-7 лет. Рисуем узоры</w:t>
      </w:r>
    </w:p>
    <w:p w14:paraId="7C5E9221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Лыкова. И.А Рисование красками. Природа.5-8 лет. ООО «Карапуз-Дидактика», 2007 </w:t>
      </w:r>
    </w:p>
    <w:p w14:paraId="531907BB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8.Логвиненко </w:t>
      </w:r>
      <w:proofErr w:type="spellStart"/>
      <w:r>
        <w:rPr>
          <w:rFonts w:ascii="Times New Roman" w:hAnsi="Times New Roman"/>
          <w:sz w:val="24"/>
        </w:rPr>
        <w:t>Г.М.Декоративная</w:t>
      </w:r>
      <w:proofErr w:type="spellEnd"/>
      <w:r>
        <w:rPr>
          <w:rFonts w:ascii="Times New Roman" w:hAnsi="Times New Roman"/>
          <w:sz w:val="24"/>
        </w:rPr>
        <w:t xml:space="preserve"> композиция: </w:t>
      </w:r>
      <w:proofErr w:type="spellStart"/>
      <w:proofErr w:type="gramStart"/>
      <w:r>
        <w:rPr>
          <w:rFonts w:ascii="Times New Roman" w:hAnsi="Times New Roman"/>
          <w:sz w:val="24"/>
        </w:rPr>
        <w:t>учеб.пособие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для студентов вузов, обучающихся по специальности «Изобразительное искусство – М.: </w:t>
      </w:r>
      <w:proofErr w:type="spellStart"/>
      <w:r>
        <w:rPr>
          <w:rFonts w:ascii="Times New Roman" w:hAnsi="Times New Roman"/>
          <w:sz w:val="24"/>
        </w:rPr>
        <w:t>Гуманитар.изд</w:t>
      </w:r>
      <w:proofErr w:type="spellEnd"/>
      <w:r>
        <w:rPr>
          <w:rFonts w:ascii="Times New Roman" w:hAnsi="Times New Roman"/>
          <w:sz w:val="24"/>
        </w:rPr>
        <w:t>. центр ВЛАДОС, 2008»</w:t>
      </w:r>
    </w:p>
    <w:p w14:paraId="024A61A3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9.Ломоносова М.Т Графика и </w:t>
      </w:r>
      <w:proofErr w:type="spellStart"/>
      <w:r>
        <w:rPr>
          <w:rFonts w:ascii="Times New Roman" w:hAnsi="Times New Roman"/>
          <w:sz w:val="24"/>
        </w:rPr>
        <w:t>живопсь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</w:rPr>
        <w:t>учеб.пособие</w:t>
      </w:r>
      <w:proofErr w:type="spellEnd"/>
      <w:proofErr w:type="gramEnd"/>
      <w:r>
        <w:rPr>
          <w:rFonts w:ascii="Times New Roman" w:hAnsi="Times New Roman"/>
          <w:sz w:val="24"/>
        </w:rPr>
        <w:t>. – М.: Астрель: АСТ, 2006</w:t>
      </w:r>
    </w:p>
    <w:p w14:paraId="7A904F60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10. Ли. Н. Г. Рисунок. Основы учебного академического рисунка: Учебник. – М.: Изд-во Эксмо, 2005</w:t>
      </w:r>
    </w:p>
    <w:p w14:paraId="0D4219AE" w14:textId="77777777" w:rsidR="00C24FE1" w:rsidRDefault="0055301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Орлова. </w:t>
      </w:r>
      <w:proofErr w:type="spellStart"/>
      <w:r>
        <w:rPr>
          <w:rFonts w:ascii="Times New Roman" w:hAnsi="Times New Roman"/>
          <w:sz w:val="24"/>
        </w:rPr>
        <w:t>Л.В.Хохломская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роспись,  рабочая</w:t>
      </w:r>
      <w:proofErr w:type="gramEnd"/>
      <w:r>
        <w:rPr>
          <w:rFonts w:ascii="Times New Roman" w:hAnsi="Times New Roman"/>
          <w:sz w:val="24"/>
        </w:rPr>
        <w:t xml:space="preserve"> тетрадь по основам народного искусства. М.: </w:t>
      </w:r>
      <w:proofErr w:type="spellStart"/>
      <w:r>
        <w:rPr>
          <w:rFonts w:ascii="Times New Roman" w:hAnsi="Times New Roman"/>
          <w:sz w:val="24"/>
        </w:rPr>
        <w:t>Мозайка</w:t>
      </w:r>
      <w:proofErr w:type="spellEnd"/>
      <w:r>
        <w:rPr>
          <w:rFonts w:ascii="Times New Roman" w:hAnsi="Times New Roman"/>
          <w:sz w:val="24"/>
        </w:rPr>
        <w:t>-Синтез, 2004.</w:t>
      </w:r>
    </w:p>
    <w:p w14:paraId="3BDFDFBC" w14:textId="77777777" w:rsidR="00C24FE1" w:rsidRDefault="00553013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12. </w:t>
      </w:r>
      <w:proofErr w:type="spellStart"/>
      <w:r>
        <w:rPr>
          <w:rFonts w:ascii="Times New Roman" w:hAnsi="Times New Roman"/>
          <w:sz w:val="24"/>
        </w:rPr>
        <w:t>Шпикалова</w:t>
      </w:r>
      <w:proofErr w:type="spellEnd"/>
      <w:r>
        <w:rPr>
          <w:rFonts w:ascii="Times New Roman" w:hAnsi="Times New Roman"/>
          <w:sz w:val="24"/>
        </w:rPr>
        <w:t xml:space="preserve"> Т.Я. Изобразительное искусство во II классе. - М.: Просвещение, 1984</w:t>
      </w:r>
    </w:p>
    <w:p w14:paraId="1696F9A1" w14:textId="77777777" w:rsidR="00C24FE1" w:rsidRDefault="00553013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13. Полный курс живописи и рисунка. Живопись пастелью, мелками, </w:t>
      </w:r>
      <w:proofErr w:type="spellStart"/>
      <w:r>
        <w:rPr>
          <w:rFonts w:ascii="Times New Roman" w:hAnsi="Times New Roman"/>
        </w:rPr>
        <w:t>сангинами</w:t>
      </w:r>
      <w:proofErr w:type="spellEnd"/>
      <w:r>
        <w:rPr>
          <w:rFonts w:ascii="Times New Roman" w:hAnsi="Times New Roman"/>
        </w:rPr>
        <w:t xml:space="preserve">, цветными карандашами. </w:t>
      </w:r>
      <w:proofErr w:type="gramStart"/>
      <w:r>
        <w:rPr>
          <w:rFonts w:ascii="Times New Roman" w:hAnsi="Times New Roman"/>
        </w:rPr>
        <w:t>« Дистрибьютор</w:t>
      </w:r>
      <w:proofErr w:type="gramEnd"/>
      <w:r>
        <w:rPr>
          <w:rFonts w:ascii="Times New Roman" w:hAnsi="Times New Roman"/>
        </w:rPr>
        <w:t xml:space="preserve"> в России ООО “Лайн», Санкт-Петербург, 1994</w:t>
      </w:r>
    </w:p>
    <w:p w14:paraId="38F35028" w14:textId="77777777" w:rsidR="00C24FE1" w:rsidRDefault="00553013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14. «Основы изображения людей в технике акварели». Под редакцией Рэйчел Вулф. Издательство “Попурри”, Минск, 2000</w:t>
      </w:r>
    </w:p>
    <w:p w14:paraId="6956F0FC" w14:textId="77777777" w:rsidR="00C24FE1" w:rsidRDefault="00C24FE1">
      <w:pPr>
        <w:rPr>
          <w:rFonts w:ascii="Times New Roman" w:hAnsi="Times New Roman"/>
        </w:rPr>
      </w:pPr>
    </w:p>
    <w:p w14:paraId="4767E750" w14:textId="77777777" w:rsidR="00C24FE1" w:rsidRDefault="00C24FE1">
      <w:pPr>
        <w:rPr>
          <w:rFonts w:ascii="Times New Roman" w:hAnsi="Times New Roman"/>
        </w:rPr>
      </w:pPr>
    </w:p>
    <w:p w14:paraId="7821B3E3" w14:textId="77777777" w:rsidR="00C24FE1" w:rsidRDefault="00C24FE1">
      <w:pPr>
        <w:rPr>
          <w:rFonts w:ascii="Times New Roman" w:hAnsi="Times New Roman"/>
        </w:rPr>
      </w:pPr>
    </w:p>
    <w:p w14:paraId="3FFF04C6" w14:textId="77777777" w:rsidR="00C24FE1" w:rsidRDefault="00C24FE1"/>
    <w:sectPr w:rsidR="00C24FE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8C6C" w14:textId="77777777" w:rsidR="0058509B" w:rsidRDefault="0058509B" w:rsidP="00AA45BB">
      <w:pPr>
        <w:spacing w:after="0" w:line="240" w:lineRule="auto"/>
      </w:pPr>
      <w:r>
        <w:separator/>
      </w:r>
    </w:p>
  </w:endnote>
  <w:endnote w:type="continuationSeparator" w:id="0">
    <w:p w14:paraId="57E6FCBD" w14:textId="77777777" w:rsidR="0058509B" w:rsidRDefault="0058509B" w:rsidP="00AA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7D52" w14:textId="77777777" w:rsidR="0058509B" w:rsidRDefault="0058509B" w:rsidP="00AA45BB">
      <w:pPr>
        <w:spacing w:after="0" w:line="240" w:lineRule="auto"/>
      </w:pPr>
      <w:r>
        <w:separator/>
      </w:r>
    </w:p>
  </w:footnote>
  <w:footnote w:type="continuationSeparator" w:id="0">
    <w:p w14:paraId="4994869A" w14:textId="77777777" w:rsidR="0058509B" w:rsidRDefault="0058509B" w:rsidP="00AA4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BF3"/>
    <w:multiLevelType w:val="multilevel"/>
    <w:tmpl w:val="13B09DC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left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FE1"/>
    <w:rsid w:val="000E2DF4"/>
    <w:rsid w:val="00186B61"/>
    <w:rsid w:val="001B0C37"/>
    <w:rsid w:val="00370B5C"/>
    <w:rsid w:val="00372B96"/>
    <w:rsid w:val="0048706F"/>
    <w:rsid w:val="00553013"/>
    <w:rsid w:val="0058509B"/>
    <w:rsid w:val="00717FE8"/>
    <w:rsid w:val="00881D8F"/>
    <w:rsid w:val="00AA45BB"/>
    <w:rsid w:val="00AD6FA8"/>
    <w:rsid w:val="00B761FB"/>
    <w:rsid w:val="00B8762B"/>
    <w:rsid w:val="00BE4B74"/>
    <w:rsid w:val="00C24FE1"/>
    <w:rsid w:val="00C97296"/>
    <w:rsid w:val="00D12CF8"/>
    <w:rsid w:val="00DE4588"/>
    <w:rsid w:val="00E31D40"/>
    <w:rsid w:val="00F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A52D"/>
  <w15:docId w15:val="{D0DD24C1-0F54-4C06-82E0-56B49228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i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(Web)"/>
    <w:basedOn w:val="a"/>
    <w:link w:val="a4"/>
    <w:pPr>
      <w:spacing w:before="100" w:after="100" w:line="100" w:lineRule="atLeast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243F60" w:themeColor="accent1" w:themeShade="7F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азвание книги1"/>
    <w:basedOn w:val="31"/>
    <w:link w:val="a5"/>
    <w:rPr>
      <w:b/>
      <w:i/>
      <w:spacing w:val="5"/>
    </w:rPr>
  </w:style>
  <w:style w:type="character" w:styleId="a5">
    <w:name w:val="Book Title"/>
    <w:basedOn w:val="a0"/>
    <w:link w:val="12"/>
    <w:rPr>
      <w:b/>
      <w:i/>
      <w:spacing w:val="5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  <w:sz w:val="24"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2">
    <w:name w:val="c2"/>
    <w:basedOn w:val="23"/>
    <w:link w:val="c20"/>
  </w:style>
  <w:style w:type="character" w:customStyle="1" w:styleId="c20">
    <w:name w:val="c2"/>
    <w:basedOn w:val="24"/>
    <w:link w:val="c2"/>
  </w:style>
  <w:style w:type="paragraph" w:customStyle="1" w:styleId="15">
    <w:name w:val="Сильное выделение1"/>
    <w:basedOn w:val="31"/>
    <w:link w:val="a6"/>
    <w:rPr>
      <w:i/>
      <w:color w:val="4F81BD" w:themeColor="accent1"/>
    </w:rPr>
  </w:style>
  <w:style w:type="character" w:styleId="a6">
    <w:name w:val="Intense Emphasis"/>
    <w:basedOn w:val="a0"/>
    <w:link w:val="15"/>
    <w:rPr>
      <w:i/>
      <w:color w:val="4F81BD" w:themeColor="accent1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styleId="a7">
    <w:name w:val="caption"/>
    <w:basedOn w:val="a"/>
    <w:next w:val="a"/>
    <w:link w:val="a8"/>
    <w:pPr>
      <w:spacing w:after="200" w:line="240" w:lineRule="auto"/>
    </w:pPr>
    <w:rPr>
      <w:i/>
      <w:color w:val="1F497D" w:themeColor="text2"/>
      <w:sz w:val="18"/>
    </w:rPr>
  </w:style>
  <w:style w:type="character" w:customStyle="1" w:styleId="a8">
    <w:name w:val="Название объекта Знак"/>
    <w:basedOn w:val="1"/>
    <w:link w:val="a7"/>
    <w:rPr>
      <w:i/>
      <w:color w:val="1F497D" w:themeColor="text2"/>
      <w:sz w:val="1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color w:val="000000"/>
      <w:sz w:val="24"/>
    </w:rPr>
  </w:style>
  <w:style w:type="paragraph" w:customStyle="1" w:styleId="c3">
    <w:name w:val="c3"/>
    <w:basedOn w:val="23"/>
    <w:link w:val="c30"/>
  </w:style>
  <w:style w:type="character" w:customStyle="1" w:styleId="c30">
    <w:name w:val="c3"/>
    <w:basedOn w:val="24"/>
    <w:link w:val="c3"/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72727" w:themeColor="text1" w:themeTint="D8"/>
      <w:sz w:val="21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</w:style>
  <w:style w:type="paragraph" w:styleId="ad">
    <w:name w:val="Intense Quote"/>
    <w:basedOn w:val="a"/>
    <w:next w:val="a"/>
    <w:link w:val="ae"/>
    <w:pPr>
      <w:spacing w:before="360" w:after="360"/>
      <w:ind w:left="864" w:right="864"/>
      <w:jc w:val="center"/>
    </w:pPr>
    <w:rPr>
      <w:i/>
      <w:color w:val="4F81BD" w:themeColor="accent1"/>
    </w:rPr>
  </w:style>
  <w:style w:type="character" w:customStyle="1" w:styleId="ae">
    <w:name w:val="Выделенная цитата Знак"/>
    <w:basedOn w:val="1"/>
    <w:link w:val="ad"/>
    <w:rPr>
      <w:i/>
      <w:color w:val="4F81BD" w:themeColor="accent1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b/>
    </w:rPr>
  </w:style>
  <w:style w:type="paragraph" w:customStyle="1" w:styleId="af0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0"/>
  </w:style>
  <w:style w:type="paragraph" w:customStyle="1" w:styleId="1a">
    <w:name w:val="Слабая ссылка1"/>
    <w:basedOn w:val="31"/>
    <w:link w:val="af3"/>
    <w:rPr>
      <w:smallCaps/>
      <w:color w:val="5A5A5A" w:themeColor="text1" w:themeTint="A5"/>
    </w:rPr>
  </w:style>
  <w:style w:type="character" w:styleId="af3">
    <w:name w:val="Subtle Reference"/>
    <w:basedOn w:val="a0"/>
    <w:link w:val="1a"/>
    <w:rPr>
      <w:smallCaps/>
      <w:color w:val="5A5A5A" w:themeColor="text1" w:themeTint="A5"/>
    </w:rPr>
  </w:style>
  <w:style w:type="paragraph" w:customStyle="1" w:styleId="1b">
    <w:name w:val="Сильная ссылка1"/>
    <w:basedOn w:val="31"/>
    <w:link w:val="af4"/>
    <w:rPr>
      <w:b/>
      <w:smallCaps/>
      <w:color w:val="4F81BD" w:themeColor="accent1"/>
      <w:spacing w:val="5"/>
    </w:rPr>
  </w:style>
  <w:style w:type="character" w:styleId="af4">
    <w:name w:val="Intense Reference"/>
    <w:basedOn w:val="a0"/>
    <w:link w:val="1b"/>
    <w:rPr>
      <w:b/>
      <w:smallCaps/>
      <w:color w:val="4F81BD" w:themeColor="accent1"/>
      <w:spacing w:val="5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16">
    <w:name w:val="c16"/>
    <w:basedOn w:val="23"/>
    <w:link w:val="c160"/>
  </w:style>
  <w:style w:type="character" w:customStyle="1" w:styleId="c160">
    <w:name w:val="c16"/>
    <w:basedOn w:val="24"/>
    <w:link w:val="c1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color w:val="000000"/>
      <w:sz w:val="24"/>
    </w:rPr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color w:val="000000"/>
      <w:sz w:val="24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c">
    <w:name w:val="Заголовок1"/>
    <w:basedOn w:val="16"/>
    <w:link w:val="1d"/>
    <w:rPr>
      <w:rFonts w:ascii="Arial" w:hAnsi="Arial"/>
      <w:sz w:val="28"/>
    </w:rPr>
  </w:style>
  <w:style w:type="character" w:customStyle="1" w:styleId="1d">
    <w:name w:val="Заголовок1"/>
    <w:basedOn w:val="17"/>
    <w:link w:val="1c"/>
    <w:rPr>
      <w:rFonts w:ascii="Arial" w:hAnsi="Arial"/>
      <w:sz w:val="28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1"/>
    <w:link w:val="af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e">
    <w:name w:val="Строгий1"/>
    <w:basedOn w:val="31"/>
    <w:link w:val="af9"/>
    <w:rPr>
      <w:b/>
    </w:rPr>
  </w:style>
  <w:style w:type="character" w:styleId="af9">
    <w:name w:val="Strong"/>
    <w:basedOn w:val="a0"/>
    <w:link w:val="1e"/>
    <w:rPr>
      <w:b/>
    </w:rPr>
  </w:style>
  <w:style w:type="paragraph" w:customStyle="1" w:styleId="1f">
    <w:name w:val="Гиперссылка1"/>
    <w:link w:val="afa"/>
    <w:rPr>
      <w:color w:val="0000FF"/>
      <w:u w:val="single"/>
    </w:rPr>
  </w:style>
  <w:style w:type="character" w:styleId="afa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styleId="1f0">
    <w:name w:val="toc 1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2">
    <w:name w:val="Слабое выделение1"/>
    <w:basedOn w:val="31"/>
    <w:link w:val="afb"/>
    <w:rPr>
      <w:i/>
      <w:color w:val="404040" w:themeColor="text1" w:themeTint="BF"/>
    </w:rPr>
  </w:style>
  <w:style w:type="character" w:styleId="afb">
    <w:name w:val="Subtle Emphasis"/>
    <w:basedOn w:val="a0"/>
    <w:link w:val="1f2"/>
    <w:rPr>
      <w:i/>
      <w:color w:val="404040" w:themeColor="text1" w:themeTint="BF"/>
    </w:rPr>
  </w:style>
  <w:style w:type="paragraph" w:customStyle="1" w:styleId="1f3">
    <w:name w:val="Выделение1"/>
    <w:basedOn w:val="31"/>
    <w:link w:val="afc"/>
    <w:rPr>
      <w:i/>
    </w:rPr>
  </w:style>
  <w:style w:type="character" w:styleId="afc">
    <w:name w:val="Emphasis"/>
    <w:basedOn w:val="a0"/>
    <w:link w:val="1f3"/>
    <w:rPr>
      <w:i/>
    </w:rPr>
  </w:style>
  <w:style w:type="paragraph" w:customStyle="1" w:styleId="c21">
    <w:name w:val="c21"/>
    <w:basedOn w:val="23"/>
    <w:link w:val="c210"/>
  </w:style>
  <w:style w:type="character" w:customStyle="1" w:styleId="c210">
    <w:name w:val="c21"/>
    <w:basedOn w:val="24"/>
    <w:link w:val="c21"/>
  </w:style>
  <w:style w:type="paragraph" w:styleId="91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25">
    <w:name w:val="Quote"/>
    <w:basedOn w:val="a"/>
    <w:next w:val="a"/>
    <w:link w:val="26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c4">
    <w:name w:val="c4"/>
    <w:basedOn w:val="23"/>
    <w:link w:val="c40"/>
  </w:style>
  <w:style w:type="character" w:customStyle="1" w:styleId="c40">
    <w:name w:val="c4"/>
    <w:basedOn w:val="24"/>
    <w:link w:val="c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color w:val="000000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fd">
    <w:name w:val="TOC Heading"/>
    <w:basedOn w:val="10"/>
    <w:next w:val="a"/>
    <w:link w:val="afe"/>
    <w:pPr>
      <w:outlineLvl w:val="8"/>
    </w:pPr>
  </w:style>
  <w:style w:type="character" w:customStyle="1" w:styleId="afe">
    <w:name w:val="Заголовок оглавления Знак"/>
    <w:basedOn w:val="11"/>
    <w:link w:val="afd"/>
    <w:rPr>
      <w:rFonts w:asciiTheme="majorHAnsi" w:hAnsiTheme="majorHAnsi"/>
      <w:color w:val="365F91" w:themeColor="accent1" w:themeShade="BF"/>
      <w:sz w:val="3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">
    <w:name w:val="List"/>
    <w:basedOn w:val="af7"/>
    <w:link w:val="aff0"/>
  </w:style>
  <w:style w:type="character" w:customStyle="1" w:styleId="aff0">
    <w:name w:val="Список Знак"/>
    <w:basedOn w:val="af8"/>
    <w:link w:val="a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f6">
    <w:name w:val="Обычный1"/>
    <w:link w:val="1f7"/>
    <w:rPr>
      <w:rFonts w:ascii="Calibri" w:hAnsi="Calibri"/>
    </w:rPr>
  </w:style>
  <w:style w:type="character" w:customStyle="1" w:styleId="1f7">
    <w:name w:val="Обычный1"/>
    <w:link w:val="1f6"/>
    <w:rPr>
      <w:rFonts w:ascii="Calibri" w:hAnsi="Calibri"/>
      <w:sz w:val="22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3">
    <w:name w:val="Title"/>
    <w:basedOn w:val="a"/>
    <w:next w:val="a"/>
    <w:link w:val="aff4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4">
    <w:name w:val="Заголовок Знак"/>
    <w:basedOn w:val="1"/>
    <w:link w:val="aff3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</w:rPr>
  </w:style>
  <w:style w:type="paragraph" w:customStyle="1" w:styleId="31">
    <w:name w:val="Основной шрифт абзаца3"/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365F91" w:themeColor="accent1" w:themeShade="BF"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f5">
    <w:name w:val="header"/>
    <w:basedOn w:val="a"/>
    <w:link w:val="aff6"/>
    <w:uiPriority w:val="99"/>
    <w:unhideWhenUsed/>
    <w:rsid w:val="00AA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  <w:rsid w:val="00AA45BB"/>
  </w:style>
  <w:style w:type="paragraph" w:styleId="aff7">
    <w:name w:val="footer"/>
    <w:basedOn w:val="a"/>
    <w:link w:val="aff8"/>
    <w:uiPriority w:val="99"/>
    <w:unhideWhenUsed/>
    <w:rsid w:val="00AA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  <w:rsid w:val="00AA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2024-09-16T12:23:00Z</cp:lastPrinted>
  <dcterms:created xsi:type="dcterms:W3CDTF">2024-09-08T15:35:00Z</dcterms:created>
  <dcterms:modified xsi:type="dcterms:W3CDTF">2024-09-17T10:15:00Z</dcterms:modified>
</cp:coreProperties>
</file>