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5ED6E" w14:textId="77777777" w:rsidR="006B0517" w:rsidRDefault="006B0517" w:rsidP="006B0517">
      <w:pPr>
        <w:jc w:val="center"/>
        <w:rPr>
          <w:sz w:val="28"/>
          <w:szCs w:val="28"/>
        </w:rPr>
      </w:pPr>
    </w:p>
    <w:p w14:paraId="14625973" w14:textId="77777777" w:rsidR="006B0517" w:rsidRDefault="006B0517" w:rsidP="006B0517">
      <w:pPr>
        <w:jc w:val="center"/>
        <w:rPr>
          <w:sz w:val="28"/>
          <w:szCs w:val="28"/>
        </w:rPr>
      </w:pPr>
    </w:p>
    <w:p w14:paraId="452B40F7" w14:textId="77777777" w:rsidR="007109B0" w:rsidRPr="007109B0" w:rsidRDefault="007109B0" w:rsidP="007109B0">
      <w:pPr>
        <w:widowControl/>
        <w:autoSpaceDE/>
        <w:autoSpaceDN/>
        <w:spacing w:after="300"/>
        <w:contextualSpacing/>
        <w:jc w:val="center"/>
        <w:rPr>
          <w:color w:val="000000"/>
          <w:spacing w:val="5"/>
          <w:sz w:val="20"/>
          <w:szCs w:val="20"/>
          <w:lang w:eastAsia="ru-RU"/>
        </w:rPr>
      </w:pPr>
      <w:r w:rsidRPr="007109B0">
        <w:rPr>
          <w:color w:val="000000"/>
          <w:spacing w:val="5"/>
          <w:sz w:val="20"/>
          <w:szCs w:val="20"/>
          <w:lang w:eastAsia="ru-RU"/>
        </w:rPr>
        <w:t>Муниципальное общеобразовательное учреждение</w:t>
      </w:r>
    </w:p>
    <w:p w14:paraId="27681BC6" w14:textId="77777777" w:rsidR="007109B0" w:rsidRPr="007109B0" w:rsidRDefault="007109B0" w:rsidP="007109B0">
      <w:pPr>
        <w:widowControl/>
        <w:autoSpaceDE/>
        <w:autoSpaceDN/>
        <w:spacing w:after="300"/>
        <w:contextualSpacing/>
        <w:jc w:val="center"/>
        <w:rPr>
          <w:color w:val="000000"/>
          <w:spacing w:val="5"/>
          <w:sz w:val="20"/>
          <w:szCs w:val="20"/>
          <w:lang w:eastAsia="ru-RU"/>
        </w:rPr>
      </w:pPr>
      <w:r w:rsidRPr="007109B0">
        <w:rPr>
          <w:color w:val="000000"/>
          <w:spacing w:val="5"/>
          <w:sz w:val="20"/>
          <w:szCs w:val="20"/>
          <w:lang w:eastAsia="ru-RU"/>
        </w:rPr>
        <w:t>средняя общеобразовательная школа п.Салми</w:t>
      </w:r>
    </w:p>
    <w:p w14:paraId="5FFE3ED0" w14:textId="77777777" w:rsidR="007109B0" w:rsidRPr="007109B0" w:rsidRDefault="007109B0" w:rsidP="007109B0">
      <w:pPr>
        <w:widowControl/>
        <w:autoSpaceDE/>
        <w:autoSpaceDN/>
        <w:spacing w:after="300"/>
        <w:contextualSpacing/>
        <w:jc w:val="center"/>
        <w:rPr>
          <w:color w:val="000000"/>
          <w:spacing w:val="5"/>
          <w:sz w:val="20"/>
          <w:szCs w:val="20"/>
          <w:lang w:eastAsia="ru-RU"/>
        </w:rPr>
      </w:pPr>
      <w:r w:rsidRPr="007109B0">
        <w:rPr>
          <w:color w:val="000000"/>
          <w:spacing w:val="5"/>
          <w:sz w:val="20"/>
          <w:szCs w:val="20"/>
          <w:lang w:eastAsia="ru-RU"/>
        </w:rPr>
        <w:t>Питкярантского муниципального округа Республики Карелия</w:t>
      </w:r>
    </w:p>
    <w:p w14:paraId="37BCA122" w14:textId="77777777" w:rsidR="007109B0" w:rsidRPr="007109B0" w:rsidRDefault="007109B0" w:rsidP="007109B0">
      <w:pPr>
        <w:widowControl/>
        <w:autoSpaceDE/>
        <w:autoSpaceDN/>
        <w:spacing w:after="300"/>
        <w:contextualSpacing/>
        <w:jc w:val="center"/>
        <w:rPr>
          <w:color w:val="000000"/>
          <w:spacing w:val="5"/>
          <w:sz w:val="20"/>
          <w:szCs w:val="20"/>
          <w:lang w:eastAsia="ru-RU"/>
        </w:rPr>
      </w:pPr>
      <w:r w:rsidRPr="007109B0">
        <w:rPr>
          <w:color w:val="000000"/>
          <w:spacing w:val="5"/>
          <w:sz w:val="20"/>
          <w:szCs w:val="20"/>
          <w:lang w:eastAsia="ru-RU"/>
        </w:rPr>
        <w:t>________________________________________________________________________________</w:t>
      </w:r>
    </w:p>
    <w:p w14:paraId="5A7E5A96" w14:textId="77777777" w:rsidR="007109B0" w:rsidRPr="007109B0" w:rsidRDefault="007109B0" w:rsidP="007109B0">
      <w:pPr>
        <w:widowControl/>
        <w:autoSpaceDE/>
        <w:autoSpaceDN/>
        <w:spacing w:after="300"/>
        <w:contextualSpacing/>
        <w:jc w:val="center"/>
        <w:rPr>
          <w:color w:val="000000"/>
          <w:spacing w:val="5"/>
          <w:sz w:val="20"/>
          <w:szCs w:val="20"/>
          <w:lang w:eastAsia="ru-RU"/>
        </w:rPr>
      </w:pPr>
      <w:r w:rsidRPr="007109B0">
        <w:rPr>
          <w:color w:val="000000"/>
          <w:spacing w:val="5"/>
          <w:sz w:val="20"/>
          <w:szCs w:val="20"/>
          <w:lang w:eastAsia="ru-RU"/>
        </w:rPr>
        <w:t xml:space="preserve">186821, Республика </w:t>
      </w:r>
      <w:proofErr w:type="gramStart"/>
      <w:r w:rsidRPr="007109B0">
        <w:rPr>
          <w:color w:val="000000"/>
          <w:spacing w:val="5"/>
          <w:sz w:val="20"/>
          <w:szCs w:val="20"/>
          <w:lang w:eastAsia="ru-RU"/>
        </w:rPr>
        <w:t>Карелия,  м.о.Питкярантский</w:t>
      </w:r>
      <w:proofErr w:type="gramEnd"/>
      <w:r w:rsidRPr="007109B0">
        <w:rPr>
          <w:color w:val="000000"/>
          <w:spacing w:val="5"/>
          <w:sz w:val="20"/>
          <w:szCs w:val="20"/>
          <w:lang w:eastAsia="ru-RU"/>
        </w:rPr>
        <w:t xml:space="preserve">, п.Салми, ул.Свирских дивизий, д.2, </w:t>
      </w:r>
    </w:p>
    <w:p w14:paraId="3C66000A" w14:textId="77777777" w:rsidR="007109B0" w:rsidRPr="007109B0" w:rsidRDefault="007109B0" w:rsidP="007109B0">
      <w:pPr>
        <w:widowControl/>
        <w:autoSpaceDE/>
        <w:autoSpaceDN/>
        <w:spacing w:after="300"/>
        <w:contextualSpacing/>
        <w:jc w:val="center"/>
        <w:rPr>
          <w:color w:val="000000"/>
          <w:spacing w:val="5"/>
          <w:sz w:val="20"/>
          <w:szCs w:val="20"/>
          <w:lang w:eastAsia="ru-RU"/>
        </w:rPr>
      </w:pPr>
      <w:r w:rsidRPr="007109B0">
        <w:rPr>
          <w:color w:val="000000"/>
          <w:spacing w:val="5"/>
          <w:sz w:val="20"/>
          <w:szCs w:val="20"/>
          <w:lang w:eastAsia="ru-RU"/>
        </w:rPr>
        <w:t>тел. (814 33) 4-83-24, е-</w:t>
      </w:r>
      <w:r w:rsidRPr="007109B0">
        <w:rPr>
          <w:color w:val="000000"/>
          <w:spacing w:val="5"/>
          <w:sz w:val="20"/>
          <w:szCs w:val="20"/>
          <w:lang w:val="en-US" w:eastAsia="ru-RU"/>
        </w:rPr>
        <w:t>mail</w:t>
      </w:r>
      <w:r w:rsidRPr="007109B0">
        <w:rPr>
          <w:color w:val="000000"/>
          <w:spacing w:val="5"/>
          <w:sz w:val="20"/>
          <w:szCs w:val="20"/>
          <w:lang w:eastAsia="ru-RU"/>
        </w:rPr>
        <w:t xml:space="preserve"> </w:t>
      </w:r>
      <w:hyperlink r:id="rId7" w:history="1">
        <w:r w:rsidRPr="007109B0">
          <w:rPr>
            <w:color w:val="000000"/>
            <w:spacing w:val="5"/>
            <w:sz w:val="20"/>
            <w:szCs w:val="20"/>
            <w:u w:val="single"/>
            <w:lang w:val="en-US" w:eastAsia="ru-RU"/>
          </w:rPr>
          <w:t>salmischool</w:t>
        </w:r>
        <w:r w:rsidRPr="007109B0">
          <w:rPr>
            <w:color w:val="000000"/>
            <w:spacing w:val="5"/>
            <w:sz w:val="20"/>
            <w:szCs w:val="20"/>
            <w:u w:val="single"/>
            <w:lang w:eastAsia="ru-RU"/>
          </w:rPr>
          <w:t>@</w:t>
        </w:r>
        <w:r w:rsidRPr="007109B0">
          <w:rPr>
            <w:color w:val="000000"/>
            <w:spacing w:val="5"/>
            <w:sz w:val="20"/>
            <w:szCs w:val="20"/>
            <w:u w:val="single"/>
            <w:lang w:val="en-US" w:eastAsia="ru-RU"/>
          </w:rPr>
          <w:t>mail</w:t>
        </w:r>
        <w:r w:rsidRPr="007109B0">
          <w:rPr>
            <w:color w:val="000000"/>
            <w:spacing w:val="5"/>
            <w:sz w:val="20"/>
            <w:szCs w:val="20"/>
            <w:u w:val="single"/>
            <w:lang w:eastAsia="ru-RU"/>
          </w:rPr>
          <w:t>.</w:t>
        </w:r>
        <w:proofErr w:type="spellStart"/>
        <w:r w:rsidRPr="007109B0">
          <w:rPr>
            <w:color w:val="000000"/>
            <w:spacing w:val="5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14:paraId="301C476A" w14:textId="77777777" w:rsidR="007109B0" w:rsidRPr="007109B0" w:rsidRDefault="007109B0" w:rsidP="007109B0">
      <w:pPr>
        <w:widowControl/>
        <w:autoSpaceDE/>
        <w:autoSpaceDN/>
        <w:spacing w:after="300"/>
        <w:contextualSpacing/>
        <w:rPr>
          <w:color w:val="000000"/>
          <w:spacing w:val="5"/>
          <w:sz w:val="28"/>
          <w:szCs w:val="20"/>
          <w:lang w:eastAsia="ru-RU"/>
        </w:rPr>
      </w:pPr>
      <w:r w:rsidRPr="007109B0">
        <w:rPr>
          <w:rFonts w:ascii="Calibri Light" w:hAnsi="Calibri Light"/>
          <w:noProof/>
          <w:color w:val="323E4F"/>
          <w:spacing w:val="5"/>
          <w:sz w:val="24"/>
          <w:szCs w:val="20"/>
          <w:lang w:eastAsia="ru-RU"/>
        </w:rPr>
        <w:drawing>
          <wp:anchor distT="0" distB="0" distL="114300" distR="114300" simplePos="0" relativeHeight="486298624" behindDoc="1" locked="0" layoutInCell="1" allowOverlap="1" wp14:anchorId="709E2FD6" wp14:editId="2CC79253">
            <wp:simplePos x="0" y="0"/>
            <wp:positionH relativeFrom="column">
              <wp:posOffset>3622040</wp:posOffset>
            </wp:positionH>
            <wp:positionV relativeFrom="paragraph">
              <wp:posOffset>62865</wp:posOffset>
            </wp:positionV>
            <wp:extent cx="1958340" cy="1539240"/>
            <wp:effectExtent l="0" t="0" r="3810" b="3810"/>
            <wp:wrapNone/>
            <wp:docPr id="1" name="Рисунок 1" descr="C:\Users\Пользователь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EC87CC" w14:textId="77777777" w:rsidR="007109B0" w:rsidRPr="007109B0" w:rsidRDefault="007109B0" w:rsidP="007109B0">
      <w:pPr>
        <w:widowControl/>
        <w:tabs>
          <w:tab w:val="left" w:pos="5700"/>
        </w:tabs>
        <w:autoSpaceDE/>
        <w:autoSpaceDN/>
        <w:spacing w:line="360" w:lineRule="auto"/>
        <w:rPr>
          <w:color w:val="000000"/>
          <w:sz w:val="24"/>
          <w:szCs w:val="20"/>
          <w:lang w:eastAsia="ru-RU"/>
        </w:rPr>
      </w:pPr>
      <w:r w:rsidRPr="007109B0">
        <w:rPr>
          <w:color w:val="000000"/>
          <w:sz w:val="24"/>
          <w:szCs w:val="20"/>
          <w:lang w:eastAsia="ru-RU"/>
        </w:rPr>
        <w:t>Принято</w:t>
      </w:r>
      <w:r w:rsidRPr="007109B0">
        <w:rPr>
          <w:color w:val="000000"/>
          <w:sz w:val="24"/>
          <w:szCs w:val="20"/>
          <w:lang w:eastAsia="ru-RU"/>
        </w:rPr>
        <w:tab/>
      </w:r>
      <w:r w:rsidRPr="007109B0">
        <w:rPr>
          <w:color w:val="000000"/>
          <w:sz w:val="24"/>
          <w:szCs w:val="20"/>
          <w:lang w:eastAsia="ru-RU"/>
        </w:rPr>
        <w:tab/>
      </w:r>
    </w:p>
    <w:p w14:paraId="5822723A" w14:textId="77777777" w:rsidR="007109B0" w:rsidRPr="007109B0" w:rsidRDefault="007109B0" w:rsidP="007109B0">
      <w:pPr>
        <w:widowControl/>
        <w:tabs>
          <w:tab w:val="left" w:pos="5700"/>
        </w:tabs>
        <w:autoSpaceDE/>
        <w:autoSpaceDN/>
        <w:spacing w:line="360" w:lineRule="auto"/>
        <w:rPr>
          <w:color w:val="000000"/>
          <w:sz w:val="24"/>
          <w:szCs w:val="20"/>
          <w:lang w:eastAsia="ru-RU"/>
        </w:rPr>
      </w:pPr>
      <w:r w:rsidRPr="007109B0">
        <w:rPr>
          <w:color w:val="000000"/>
          <w:sz w:val="24"/>
          <w:szCs w:val="20"/>
          <w:lang w:eastAsia="ru-RU"/>
        </w:rPr>
        <w:t>Педагогическим советом</w:t>
      </w:r>
      <w:r w:rsidRPr="007109B0">
        <w:rPr>
          <w:color w:val="000000"/>
          <w:sz w:val="24"/>
          <w:szCs w:val="20"/>
          <w:lang w:eastAsia="ru-RU"/>
        </w:rPr>
        <w:tab/>
      </w:r>
    </w:p>
    <w:p w14:paraId="3C850219" w14:textId="77777777" w:rsidR="007109B0" w:rsidRPr="007109B0" w:rsidRDefault="007109B0" w:rsidP="007109B0">
      <w:pPr>
        <w:widowControl/>
        <w:tabs>
          <w:tab w:val="left" w:pos="5700"/>
        </w:tabs>
        <w:autoSpaceDE/>
        <w:autoSpaceDN/>
        <w:spacing w:line="360" w:lineRule="auto"/>
        <w:rPr>
          <w:color w:val="000000"/>
          <w:sz w:val="24"/>
          <w:szCs w:val="20"/>
          <w:lang w:eastAsia="ru-RU"/>
        </w:rPr>
      </w:pPr>
      <w:r w:rsidRPr="007109B0">
        <w:rPr>
          <w:color w:val="000000"/>
          <w:sz w:val="24"/>
          <w:szCs w:val="20"/>
          <w:lang w:eastAsia="ru-RU"/>
        </w:rPr>
        <w:t xml:space="preserve">Протокол № 1 </w:t>
      </w:r>
      <w:r w:rsidRPr="007109B0">
        <w:rPr>
          <w:color w:val="000000"/>
          <w:sz w:val="24"/>
          <w:szCs w:val="20"/>
          <w:lang w:eastAsia="ru-RU"/>
        </w:rPr>
        <w:tab/>
      </w:r>
    </w:p>
    <w:p w14:paraId="55AE498E" w14:textId="77777777" w:rsidR="007109B0" w:rsidRPr="007109B0" w:rsidRDefault="007109B0" w:rsidP="007109B0">
      <w:pPr>
        <w:widowControl/>
        <w:tabs>
          <w:tab w:val="left" w:pos="5700"/>
        </w:tabs>
        <w:autoSpaceDE/>
        <w:autoSpaceDN/>
        <w:spacing w:line="360" w:lineRule="auto"/>
        <w:rPr>
          <w:color w:val="000000"/>
          <w:sz w:val="24"/>
          <w:szCs w:val="20"/>
          <w:lang w:eastAsia="ru-RU"/>
        </w:rPr>
      </w:pPr>
      <w:r w:rsidRPr="007109B0">
        <w:rPr>
          <w:color w:val="000000"/>
          <w:sz w:val="24"/>
          <w:szCs w:val="20"/>
          <w:lang w:eastAsia="ru-RU"/>
        </w:rPr>
        <w:t>от «</w:t>
      </w:r>
      <w:proofErr w:type="gramStart"/>
      <w:r w:rsidRPr="007109B0">
        <w:rPr>
          <w:color w:val="000000"/>
          <w:sz w:val="24"/>
          <w:szCs w:val="20"/>
          <w:lang w:eastAsia="ru-RU"/>
        </w:rPr>
        <w:t>30»  августа</w:t>
      </w:r>
      <w:proofErr w:type="gramEnd"/>
      <w:r w:rsidRPr="007109B0">
        <w:rPr>
          <w:color w:val="000000"/>
          <w:sz w:val="24"/>
          <w:szCs w:val="20"/>
          <w:lang w:eastAsia="ru-RU"/>
        </w:rPr>
        <w:t xml:space="preserve">  2024  г.</w:t>
      </w:r>
      <w:r w:rsidRPr="007109B0">
        <w:rPr>
          <w:color w:val="000000"/>
          <w:sz w:val="24"/>
          <w:szCs w:val="20"/>
          <w:lang w:eastAsia="ru-RU"/>
        </w:rPr>
        <w:tab/>
      </w:r>
    </w:p>
    <w:p w14:paraId="1A48A993" w14:textId="77777777" w:rsidR="007109B0" w:rsidRPr="007109B0" w:rsidRDefault="007109B0" w:rsidP="007109B0">
      <w:pPr>
        <w:widowControl/>
        <w:autoSpaceDE/>
        <w:autoSpaceDN/>
        <w:rPr>
          <w:color w:val="000000"/>
          <w:sz w:val="28"/>
          <w:szCs w:val="20"/>
          <w:lang w:eastAsia="ru-RU"/>
        </w:rPr>
      </w:pPr>
    </w:p>
    <w:p w14:paraId="0BD2B4DB" w14:textId="77777777" w:rsidR="006B0517" w:rsidRPr="002A11FE" w:rsidRDefault="006B0517" w:rsidP="006B0517">
      <w:pPr>
        <w:jc w:val="center"/>
        <w:rPr>
          <w:b/>
          <w:sz w:val="20"/>
          <w:szCs w:val="20"/>
          <w:lang w:eastAsia="ru-RU"/>
        </w:rPr>
      </w:pPr>
      <w:bookmarkStart w:id="0" w:name="_GoBack"/>
      <w:bookmarkEnd w:id="0"/>
      <w:r w:rsidRPr="002A11FE">
        <w:rPr>
          <w:b/>
          <w:sz w:val="20"/>
          <w:szCs w:val="20"/>
          <w:lang w:eastAsia="ru-RU"/>
        </w:rPr>
        <w:t>Учебный план</w:t>
      </w:r>
    </w:p>
    <w:p w14:paraId="2D70FDCA" w14:textId="77777777" w:rsidR="006B0517" w:rsidRPr="002A11FE" w:rsidRDefault="006B0517" w:rsidP="006B0517">
      <w:pPr>
        <w:jc w:val="center"/>
        <w:rPr>
          <w:b/>
          <w:sz w:val="20"/>
          <w:szCs w:val="20"/>
          <w:lang w:eastAsia="ru-RU"/>
        </w:rPr>
      </w:pPr>
      <w:r w:rsidRPr="002A11FE">
        <w:rPr>
          <w:b/>
          <w:sz w:val="20"/>
          <w:szCs w:val="20"/>
          <w:lang w:eastAsia="ru-RU"/>
        </w:rPr>
        <w:t>основной общеобра</w:t>
      </w:r>
      <w:r>
        <w:rPr>
          <w:b/>
          <w:sz w:val="20"/>
          <w:szCs w:val="20"/>
          <w:lang w:eastAsia="ru-RU"/>
        </w:rPr>
        <w:t>зовательной программы среднего</w:t>
      </w:r>
      <w:r w:rsidRPr="002A11FE">
        <w:rPr>
          <w:b/>
          <w:sz w:val="20"/>
          <w:szCs w:val="20"/>
          <w:lang w:eastAsia="ru-RU"/>
        </w:rPr>
        <w:t xml:space="preserve"> общего образования</w:t>
      </w:r>
    </w:p>
    <w:p w14:paraId="62C50C1E" w14:textId="0A918775" w:rsidR="006B0517" w:rsidRPr="002A11FE" w:rsidRDefault="006B0517" w:rsidP="006B0517">
      <w:pPr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>на 202</w:t>
      </w:r>
      <w:r w:rsidR="00A4743F">
        <w:rPr>
          <w:b/>
          <w:sz w:val="20"/>
          <w:szCs w:val="20"/>
          <w:lang w:eastAsia="ru-RU"/>
        </w:rPr>
        <w:t>4</w:t>
      </w:r>
      <w:r>
        <w:rPr>
          <w:b/>
          <w:sz w:val="20"/>
          <w:szCs w:val="20"/>
          <w:lang w:eastAsia="ru-RU"/>
        </w:rPr>
        <w:t>-202</w:t>
      </w:r>
      <w:r w:rsidR="00A4743F">
        <w:rPr>
          <w:b/>
          <w:sz w:val="20"/>
          <w:szCs w:val="20"/>
          <w:lang w:eastAsia="ru-RU"/>
        </w:rPr>
        <w:t>5</w:t>
      </w:r>
      <w:r w:rsidRPr="002A11FE">
        <w:rPr>
          <w:b/>
          <w:sz w:val="20"/>
          <w:szCs w:val="20"/>
          <w:lang w:eastAsia="ru-RU"/>
        </w:rPr>
        <w:t xml:space="preserve"> учебный год.</w:t>
      </w:r>
    </w:p>
    <w:p w14:paraId="3C6EBDA8" w14:textId="67893761" w:rsidR="006B0517" w:rsidRPr="002A11FE" w:rsidRDefault="006B0517" w:rsidP="006B0517">
      <w:pPr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>10</w:t>
      </w:r>
      <w:r w:rsidR="00784A81">
        <w:rPr>
          <w:b/>
          <w:sz w:val="20"/>
          <w:szCs w:val="20"/>
          <w:lang w:eastAsia="ru-RU"/>
        </w:rPr>
        <w:t xml:space="preserve"> - 11</w:t>
      </w:r>
      <w:r>
        <w:rPr>
          <w:b/>
          <w:sz w:val="20"/>
          <w:szCs w:val="20"/>
          <w:lang w:eastAsia="ru-RU"/>
        </w:rPr>
        <w:t xml:space="preserve"> класс</w:t>
      </w:r>
      <w:r w:rsidR="00784A81">
        <w:rPr>
          <w:b/>
          <w:sz w:val="20"/>
          <w:szCs w:val="20"/>
          <w:lang w:eastAsia="ru-RU"/>
        </w:rPr>
        <w:t>ы</w:t>
      </w:r>
    </w:p>
    <w:p w14:paraId="7F6E98F0" w14:textId="0E73FA7C" w:rsidR="006B0517" w:rsidRPr="002A11FE" w:rsidRDefault="006B0517" w:rsidP="006B0517">
      <w:pPr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>пяти</w:t>
      </w:r>
      <w:r w:rsidRPr="002A11FE">
        <w:rPr>
          <w:b/>
          <w:sz w:val="20"/>
          <w:szCs w:val="20"/>
          <w:lang w:eastAsia="ru-RU"/>
        </w:rPr>
        <w:t>дневная учебная неделя</w:t>
      </w:r>
    </w:p>
    <w:p w14:paraId="50EE3742" w14:textId="77777777" w:rsidR="006B0517" w:rsidRDefault="006B0517" w:rsidP="006B0517">
      <w:pPr>
        <w:jc w:val="center"/>
        <w:rPr>
          <w:b/>
          <w:sz w:val="20"/>
          <w:szCs w:val="20"/>
          <w:lang w:eastAsia="ru-RU"/>
        </w:rPr>
      </w:pPr>
    </w:p>
    <w:p w14:paraId="5DCAB36B" w14:textId="77777777" w:rsidR="006B0517" w:rsidRPr="002A11FE" w:rsidRDefault="006B0517" w:rsidP="006B0517">
      <w:pPr>
        <w:jc w:val="center"/>
        <w:rPr>
          <w:b/>
          <w:sz w:val="20"/>
          <w:szCs w:val="20"/>
          <w:lang w:eastAsia="ru-RU"/>
        </w:rPr>
      </w:pPr>
      <w:r w:rsidRPr="002A11FE">
        <w:rPr>
          <w:b/>
          <w:sz w:val="20"/>
          <w:szCs w:val="20"/>
          <w:lang w:eastAsia="ru-RU"/>
        </w:rPr>
        <w:t>Пояснительная записка.</w:t>
      </w:r>
    </w:p>
    <w:p w14:paraId="445204E9" w14:textId="77777777" w:rsidR="006B0517" w:rsidRPr="002A11FE" w:rsidRDefault="006B0517" w:rsidP="006B0517">
      <w:pPr>
        <w:jc w:val="both"/>
        <w:rPr>
          <w:sz w:val="20"/>
          <w:szCs w:val="20"/>
          <w:lang w:eastAsia="ru-RU"/>
        </w:rPr>
      </w:pPr>
      <w:r w:rsidRPr="002A11FE">
        <w:rPr>
          <w:sz w:val="20"/>
          <w:szCs w:val="20"/>
          <w:lang w:eastAsia="ru-RU"/>
        </w:rPr>
        <w:t>Учебный план среднего общего образования разработаны в соответствии с</w:t>
      </w:r>
    </w:p>
    <w:p w14:paraId="19932DD9" w14:textId="77777777" w:rsidR="006B0517" w:rsidRPr="002A11FE" w:rsidRDefault="006B0517" w:rsidP="006B0517">
      <w:pPr>
        <w:jc w:val="both"/>
        <w:rPr>
          <w:sz w:val="20"/>
          <w:szCs w:val="20"/>
          <w:lang w:eastAsia="ru-RU"/>
        </w:rPr>
      </w:pPr>
      <w:r w:rsidRPr="002A11FE">
        <w:rPr>
          <w:sz w:val="20"/>
          <w:szCs w:val="20"/>
          <w:lang w:eastAsia="ru-RU"/>
        </w:rPr>
        <w:t>- Федеральным Законом от 29 декабря 2012 года № 273-ФЗ «Об образовании в Российской Федерации» (пункт 6 части 3 статьи 28);</w:t>
      </w:r>
    </w:p>
    <w:p w14:paraId="3E529115" w14:textId="1C21084E" w:rsidR="006B0517" w:rsidRPr="002A11FE" w:rsidRDefault="006B0517" w:rsidP="006B0517">
      <w:pPr>
        <w:jc w:val="both"/>
        <w:rPr>
          <w:sz w:val="20"/>
          <w:szCs w:val="20"/>
          <w:lang w:eastAsia="ru-RU"/>
        </w:rPr>
      </w:pPr>
      <w:r w:rsidRPr="002A11FE">
        <w:rPr>
          <w:sz w:val="20"/>
          <w:szCs w:val="20"/>
          <w:lang w:eastAsia="ru-RU"/>
        </w:rPr>
        <w:t xml:space="preserve">- федеральным государственным образовательным стандартом среднего общего образования, утвержденным приказом Минобрнауки России от 17 мая 2012 г. № 413 </w:t>
      </w:r>
      <w:r>
        <w:rPr>
          <w:sz w:val="20"/>
          <w:szCs w:val="20"/>
          <w:lang w:eastAsia="ru-RU"/>
        </w:rPr>
        <w:t>(</w:t>
      </w:r>
      <w:r w:rsidRPr="002A11FE">
        <w:rPr>
          <w:sz w:val="20"/>
          <w:szCs w:val="20"/>
          <w:lang w:eastAsia="ru-RU"/>
        </w:rPr>
        <w:t>в редакции от 29.06.2017);</w:t>
      </w:r>
    </w:p>
    <w:p w14:paraId="0094B5C3" w14:textId="77777777" w:rsidR="006B0517" w:rsidRPr="002A11FE" w:rsidRDefault="006B0517" w:rsidP="006B0517">
      <w:pPr>
        <w:jc w:val="both"/>
        <w:rPr>
          <w:sz w:val="20"/>
          <w:szCs w:val="20"/>
          <w:lang w:eastAsia="ru-RU"/>
        </w:rPr>
      </w:pPr>
      <w:r w:rsidRPr="002A11FE">
        <w:rPr>
          <w:sz w:val="20"/>
          <w:szCs w:val="20"/>
          <w:lang w:eastAsia="ru-RU"/>
        </w:rPr>
        <w:t xml:space="preserve">- постановлением Главного государственного санитарного врача Российской Федерации от 29 декабря 2010  года № </w:t>
      </w:r>
      <w:smartTag w:uri="urn:schemas-microsoft-com:office:smarttags" w:element="metricconverter">
        <w:smartTagPr>
          <w:attr w:name="ProductID" w:val="189 г"/>
        </w:smartTagPr>
        <w:r w:rsidRPr="002A11FE">
          <w:rPr>
            <w:sz w:val="20"/>
            <w:szCs w:val="20"/>
            <w:lang w:eastAsia="ru-RU"/>
          </w:rPr>
          <w:t>189 г</w:t>
        </w:r>
      </w:smartTag>
      <w:r w:rsidRPr="002A11FE">
        <w:rPr>
          <w:sz w:val="20"/>
          <w:szCs w:val="20"/>
          <w:lang w:eastAsia="ru-RU"/>
        </w:rPr>
        <w:t>. Москва  (редакция  от 25 декабря 2013 года) с установленным пунктом 10.5 СанПиН 2.4.2.2821-10 «Санитарно-эпидемиологические требования к условиям и организации обучения в общеобразовательных учреждениях»</w:t>
      </w:r>
      <w:r>
        <w:rPr>
          <w:sz w:val="20"/>
          <w:szCs w:val="20"/>
          <w:lang w:eastAsia="ru-RU"/>
        </w:rPr>
        <w:t xml:space="preserve"> </w:t>
      </w:r>
    </w:p>
    <w:p w14:paraId="640DB93A" w14:textId="77777777" w:rsidR="006B0517" w:rsidRPr="00071857" w:rsidRDefault="006B0517" w:rsidP="006B0517">
      <w:pPr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- </w:t>
      </w:r>
      <w:r w:rsidRPr="00071857">
        <w:rPr>
          <w:sz w:val="20"/>
          <w:szCs w:val="20"/>
          <w:lang w:eastAsia="ru-RU"/>
        </w:rPr>
        <w:t>Письмо Роспотребнадзора от 8 мая 2020 г. № 02/8900-2020-24. Рекомендации по организации работы образовательных организаций в условиях сохранения рисков распространения COVID-19</w:t>
      </w:r>
    </w:p>
    <w:p w14:paraId="7D87D988" w14:textId="40350F96" w:rsidR="006B0517" w:rsidRDefault="006B0517" w:rsidP="006B0517">
      <w:pPr>
        <w:jc w:val="both"/>
        <w:rPr>
          <w:sz w:val="20"/>
          <w:szCs w:val="20"/>
          <w:lang w:eastAsia="ru-RU"/>
        </w:rPr>
      </w:pPr>
      <w:r w:rsidRPr="00071857">
        <w:rPr>
          <w:sz w:val="20"/>
          <w:szCs w:val="20"/>
          <w:lang w:eastAsia="ru-RU"/>
        </w:rPr>
        <w:t xml:space="preserve">   -Методические рекомендации «О разработке учебных планов образовательных организаций Республики Карелия, реализующих образовательные программы начального общего, основного общего и среднего общего образования, на 202</w:t>
      </w:r>
      <w:r w:rsidR="0008368B">
        <w:rPr>
          <w:sz w:val="20"/>
          <w:szCs w:val="20"/>
          <w:lang w:eastAsia="ru-RU"/>
        </w:rPr>
        <w:t>3</w:t>
      </w:r>
      <w:r w:rsidRPr="00071857">
        <w:rPr>
          <w:sz w:val="20"/>
          <w:szCs w:val="20"/>
          <w:lang w:eastAsia="ru-RU"/>
        </w:rPr>
        <w:t>-202</w:t>
      </w:r>
      <w:r w:rsidR="0008368B">
        <w:rPr>
          <w:sz w:val="20"/>
          <w:szCs w:val="20"/>
          <w:lang w:eastAsia="ru-RU"/>
        </w:rPr>
        <w:t>4</w:t>
      </w:r>
      <w:r w:rsidRPr="00071857">
        <w:rPr>
          <w:sz w:val="20"/>
          <w:szCs w:val="20"/>
          <w:lang w:eastAsia="ru-RU"/>
        </w:rPr>
        <w:t xml:space="preserve"> учебный год» (письмо ГАУ ДПО РК «КИРО» № 324 от «21» апреля 2021 г)</w:t>
      </w:r>
    </w:p>
    <w:p w14:paraId="5FB13E8D" w14:textId="06E55A0D" w:rsidR="006B0517" w:rsidRDefault="006B0517" w:rsidP="006B0517">
      <w:pPr>
        <w:jc w:val="both"/>
        <w:rPr>
          <w:sz w:val="20"/>
          <w:szCs w:val="20"/>
          <w:lang w:eastAsia="ru-RU"/>
        </w:rPr>
      </w:pPr>
      <w:r w:rsidRPr="00071857">
        <w:rPr>
          <w:sz w:val="20"/>
          <w:szCs w:val="20"/>
          <w:lang w:eastAsia="ru-RU"/>
        </w:rPr>
        <w:t>-   основной образовательной программы среднего общего образования</w:t>
      </w:r>
    </w:p>
    <w:p w14:paraId="27BC4F5C" w14:textId="48513AC3" w:rsidR="0008368B" w:rsidRDefault="0008368B" w:rsidP="006B0517">
      <w:pPr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-Письмо министерства просвещения от 03.03.2023 № 03-2023, п. 4 «</w:t>
      </w:r>
      <w:r w:rsidRPr="0008368B">
        <w:rPr>
          <w:sz w:val="20"/>
          <w:szCs w:val="20"/>
          <w:lang w:eastAsia="ru-RU"/>
        </w:rPr>
        <w:t>Варианты федеральных учебных планов</w:t>
      </w:r>
      <w:r>
        <w:rPr>
          <w:sz w:val="20"/>
          <w:szCs w:val="20"/>
          <w:lang w:eastAsia="ru-RU"/>
        </w:rPr>
        <w:t>»</w:t>
      </w:r>
    </w:p>
    <w:p w14:paraId="2DB982B6" w14:textId="10C3EB0F" w:rsidR="006B0517" w:rsidRPr="00A61127" w:rsidRDefault="006B0517" w:rsidP="006B0517">
      <w:pPr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ab/>
      </w:r>
      <w:r w:rsidRPr="00A61127">
        <w:rPr>
          <w:sz w:val="20"/>
          <w:szCs w:val="20"/>
          <w:lang w:eastAsia="ru-RU"/>
        </w:rPr>
        <w:t>Учебный план для 10</w:t>
      </w:r>
      <w:r w:rsidR="0008368B">
        <w:rPr>
          <w:sz w:val="20"/>
          <w:szCs w:val="20"/>
          <w:lang w:eastAsia="ru-RU"/>
        </w:rPr>
        <w:t xml:space="preserve"> -11</w:t>
      </w:r>
      <w:r w:rsidRPr="00A61127">
        <w:rPr>
          <w:sz w:val="20"/>
          <w:szCs w:val="20"/>
          <w:lang w:eastAsia="ru-RU"/>
        </w:rPr>
        <w:t xml:space="preserve"> класс</w:t>
      </w:r>
      <w:r w:rsidR="0008368B">
        <w:rPr>
          <w:sz w:val="20"/>
          <w:szCs w:val="20"/>
          <w:lang w:eastAsia="ru-RU"/>
        </w:rPr>
        <w:t>ов</w:t>
      </w:r>
      <w:r w:rsidRPr="00A61127">
        <w:rPr>
          <w:sz w:val="20"/>
          <w:szCs w:val="20"/>
          <w:lang w:eastAsia="ru-RU"/>
        </w:rPr>
        <w:t xml:space="preserve"> – нормативный правовой акт, устанавливающий перечень учебных предметов и объем учебного времени, отводимого на их изучение.</w:t>
      </w:r>
    </w:p>
    <w:p w14:paraId="40D851A4" w14:textId="77777777" w:rsidR="006B0517" w:rsidRPr="00A61127" w:rsidRDefault="006B0517" w:rsidP="006B0517">
      <w:pPr>
        <w:jc w:val="both"/>
        <w:rPr>
          <w:sz w:val="20"/>
          <w:szCs w:val="20"/>
          <w:lang w:eastAsia="ru-RU"/>
        </w:rPr>
      </w:pPr>
      <w:r w:rsidRPr="00A61127">
        <w:rPr>
          <w:sz w:val="20"/>
          <w:szCs w:val="20"/>
          <w:lang w:eastAsia="ru-RU"/>
        </w:rPr>
        <w:t xml:space="preserve">              Целью учебного плана школы является создание условий, которые способствуют умственному развитию учащихся, самопознанию, сохранению их здоровья.</w:t>
      </w:r>
    </w:p>
    <w:p w14:paraId="45C0CC08" w14:textId="56C76494" w:rsidR="006B0517" w:rsidRPr="00A61127" w:rsidRDefault="006B0517" w:rsidP="006B0517">
      <w:pPr>
        <w:jc w:val="both"/>
        <w:rPr>
          <w:sz w:val="20"/>
          <w:szCs w:val="20"/>
          <w:lang w:eastAsia="ru-RU"/>
        </w:rPr>
      </w:pPr>
      <w:r w:rsidRPr="00A61127">
        <w:rPr>
          <w:sz w:val="20"/>
          <w:szCs w:val="20"/>
          <w:lang w:eastAsia="ru-RU"/>
        </w:rPr>
        <w:t xml:space="preserve">               Ведущие идеи построения учебного плана школы</w:t>
      </w:r>
    </w:p>
    <w:p w14:paraId="10602560" w14:textId="77777777" w:rsidR="006B0517" w:rsidRPr="00A61127" w:rsidRDefault="006B0517" w:rsidP="006B0517">
      <w:pPr>
        <w:jc w:val="both"/>
        <w:rPr>
          <w:sz w:val="20"/>
          <w:szCs w:val="20"/>
          <w:lang w:eastAsia="ru-RU"/>
        </w:rPr>
      </w:pPr>
      <w:r w:rsidRPr="00A61127">
        <w:rPr>
          <w:sz w:val="20"/>
          <w:szCs w:val="20"/>
          <w:lang w:eastAsia="ru-RU"/>
        </w:rPr>
        <w:t>- создание условий для достижения учащимися уровней образования, соответствующих федеральному, региональному и школьному компонентам стандарта образования;</w:t>
      </w:r>
    </w:p>
    <w:p w14:paraId="53869EE1" w14:textId="77777777" w:rsidR="006B0517" w:rsidRPr="00A61127" w:rsidRDefault="006B0517" w:rsidP="006B0517">
      <w:pPr>
        <w:jc w:val="both"/>
        <w:rPr>
          <w:sz w:val="20"/>
          <w:szCs w:val="20"/>
          <w:lang w:eastAsia="ru-RU"/>
        </w:rPr>
      </w:pPr>
      <w:r w:rsidRPr="00A61127">
        <w:rPr>
          <w:sz w:val="20"/>
          <w:szCs w:val="20"/>
          <w:lang w:eastAsia="ru-RU"/>
        </w:rPr>
        <w:t>- ориентация на развитие целостного мировоззрения;</w:t>
      </w:r>
    </w:p>
    <w:p w14:paraId="6E89F0C2" w14:textId="77777777" w:rsidR="006B0517" w:rsidRPr="00A61127" w:rsidRDefault="006B0517" w:rsidP="006B0517">
      <w:pPr>
        <w:jc w:val="both"/>
        <w:rPr>
          <w:sz w:val="20"/>
          <w:szCs w:val="20"/>
          <w:lang w:eastAsia="ru-RU"/>
        </w:rPr>
      </w:pPr>
      <w:r w:rsidRPr="00A61127">
        <w:rPr>
          <w:sz w:val="20"/>
          <w:szCs w:val="20"/>
          <w:lang w:eastAsia="ru-RU"/>
        </w:rPr>
        <w:t>- обеспечение преемственности между уровнями образования и классами;</w:t>
      </w:r>
    </w:p>
    <w:p w14:paraId="3CE62635" w14:textId="77777777" w:rsidR="006B0517" w:rsidRPr="00B71E25" w:rsidRDefault="006B0517" w:rsidP="006B0517">
      <w:pPr>
        <w:jc w:val="both"/>
        <w:rPr>
          <w:sz w:val="20"/>
          <w:szCs w:val="20"/>
          <w:lang w:eastAsia="ru-RU"/>
        </w:rPr>
      </w:pPr>
      <w:r w:rsidRPr="00A61127">
        <w:rPr>
          <w:sz w:val="20"/>
          <w:szCs w:val="20"/>
          <w:lang w:eastAsia="ru-RU"/>
        </w:rPr>
        <w:t>- сохранение здоровья детей.</w:t>
      </w:r>
    </w:p>
    <w:p w14:paraId="6454901A" w14:textId="77777777" w:rsidR="006B0517" w:rsidRPr="00B71E25" w:rsidRDefault="006B0517" w:rsidP="006B0517">
      <w:pPr>
        <w:jc w:val="both"/>
        <w:rPr>
          <w:sz w:val="20"/>
          <w:szCs w:val="20"/>
          <w:lang w:eastAsia="ru-RU"/>
        </w:rPr>
      </w:pPr>
      <w:r w:rsidRPr="00B71E25">
        <w:rPr>
          <w:sz w:val="20"/>
          <w:szCs w:val="20"/>
          <w:lang w:eastAsia="ru-RU"/>
        </w:rPr>
        <w:t xml:space="preserve"> </w:t>
      </w:r>
    </w:p>
    <w:p w14:paraId="1B290EEA" w14:textId="77777777" w:rsidR="006B0517" w:rsidRPr="00B71E25" w:rsidRDefault="006B0517" w:rsidP="006B0517">
      <w:pPr>
        <w:ind w:firstLine="720"/>
        <w:jc w:val="both"/>
        <w:rPr>
          <w:b/>
          <w:sz w:val="20"/>
          <w:szCs w:val="20"/>
          <w:lang w:eastAsia="ru-RU"/>
        </w:rPr>
      </w:pPr>
      <w:r w:rsidRPr="00B71E25">
        <w:rPr>
          <w:b/>
          <w:sz w:val="20"/>
          <w:szCs w:val="20"/>
          <w:lang w:eastAsia="ru-RU"/>
        </w:rPr>
        <w:t xml:space="preserve">Продолжительность учебного года </w:t>
      </w:r>
    </w:p>
    <w:p w14:paraId="112DD5D7" w14:textId="33B758DE" w:rsidR="006B0517" w:rsidRPr="00B71E25" w:rsidRDefault="006B0517" w:rsidP="006B0517">
      <w:pPr>
        <w:ind w:firstLine="72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Учебный план в 10-</w:t>
      </w:r>
      <w:r w:rsidR="0008368B">
        <w:rPr>
          <w:sz w:val="20"/>
          <w:szCs w:val="20"/>
          <w:lang w:eastAsia="ru-RU"/>
        </w:rPr>
        <w:t>11</w:t>
      </w:r>
      <w:r>
        <w:rPr>
          <w:sz w:val="20"/>
          <w:szCs w:val="20"/>
          <w:lang w:eastAsia="ru-RU"/>
        </w:rPr>
        <w:t xml:space="preserve"> класс</w:t>
      </w:r>
      <w:r w:rsidR="0008368B">
        <w:rPr>
          <w:sz w:val="20"/>
          <w:szCs w:val="20"/>
          <w:lang w:eastAsia="ru-RU"/>
        </w:rPr>
        <w:t>ах</w:t>
      </w:r>
      <w:r w:rsidRPr="00B71E25">
        <w:rPr>
          <w:sz w:val="20"/>
          <w:szCs w:val="20"/>
          <w:lang w:eastAsia="ru-RU"/>
        </w:rPr>
        <w:t xml:space="preserve"> рассчитан на 34 учебные недели и работу учреждения по </w:t>
      </w:r>
      <w:r>
        <w:rPr>
          <w:sz w:val="20"/>
          <w:szCs w:val="20"/>
          <w:lang w:eastAsia="ru-RU"/>
        </w:rPr>
        <w:t>5</w:t>
      </w:r>
      <w:r w:rsidRPr="00B71E25">
        <w:rPr>
          <w:sz w:val="20"/>
          <w:szCs w:val="20"/>
          <w:lang w:eastAsia="ru-RU"/>
        </w:rPr>
        <w:t xml:space="preserve">-дневной учебной неделе. В летний период юноши 10 класса проходят военно-полевые сборы. </w:t>
      </w:r>
    </w:p>
    <w:p w14:paraId="267160BD" w14:textId="77777777" w:rsidR="006B0517" w:rsidRPr="00B71E25" w:rsidRDefault="006B0517" w:rsidP="006B0517">
      <w:pPr>
        <w:ind w:firstLine="720"/>
        <w:jc w:val="both"/>
        <w:rPr>
          <w:sz w:val="20"/>
          <w:szCs w:val="20"/>
          <w:lang w:eastAsia="ru-RU"/>
        </w:rPr>
      </w:pPr>
      <w:r w:rsidRPr="00B71E25">
        <w:rPr>
          <w:sz w:val="20"/>
          <w:szCs w:val="20"/>
          <w:lang w:eastAsia="ru-RU"/>
        </w:rPr>
        <w:t xml:space="preserve">  Продолжительность урока – 40 минут.</w:t>
      </w:r>
    </w:p>
    <w:p w14:paraId="6698FF03" w14:textId="1BD8FD2A" w:rsidR="006B0517" w:rsidRDefault="006B0517" w:rsidP="006B0517">
      <w:pPr>
        <w:ind w:firstLine="720"/>
        <w:jc w:val="both"/>
        <w:rPr>
          <w:sz w:val="20"/>
          <w:szCs w:val="20"/>
          <w:lang w:eastAsia="ru-RU"/>
        </w:rPr>
      </w:pPr>
      <w:r w:rsidRPr="00B71E25">
        <w:rPr>
          <w:sz w:val="20"/>
          <w:szCs w:val="20"/>
          <w:lang w:eastAsia="ru-RU"/>
        </w:rPr>
        <w:t>В связи с особыми условиями школы (нехватка педагогических кадров, малая численность обучающихся, у которых по результатам анкетирования разная профессиональная направленность), на основе социального заказа родителей и учащихся образовательная организация обеспечивает реализацию учебных планов одного профиля—универсального.  Данный профиль предусматривает изучение ряда</w:t>
      </w:r>
      <w:r>
        <w:rPr>
          <w:sz w:val="20"/>
          <w:szCs w:val="20"/>
          <w:lang w:eastAsia="ru-RU"/>
        </w:rPr>
        <w:t xml:space="preserve"> предметов расширенно</w:t>
      </w:r>
      <w:r w:rsidRPr="00B71E25">
        <w:rPr>
          <w:sz w:val="20"/>
          <w:szCs w:val="20"/>
          <w:lang w:eastAsia="ru-RU"/>
        </w:rPr>
        <w:t xml:space="preserve">. </w:t>
      </w:r>
    </w:p>
    <w:p w14:paraId="167BF374" w14:textId="77777777" w:rsidR="006B0517" w:rsidRPr="00A61127" w:rsidRDefault="006B0517" w:rsidP="006B0517">
      <w:pPr>
        <w:ind w:firstLine="720"/>
        <w:jc w:val="both"/>
        <w:rPr>
          <w:sz w:val="20"/>
          <w:szCs w:val="20"/>
          <w:lang w:eastAsia="ru-RU"/>
        </w:rPr>
      </w:pPr>
      <w:r w:rsidRPr="00A61127">
        <w:rPr>
          <w:sz w:val="20"/>
          <w:szCs w:val="20"/>
          <w:lang w:eastAsia="ru-RU"/>
        </w:rPr>
        <w:t>Учебный план содержит не менее одного учебного предмета из каждой предметной области, определенной ФГОС.</w:t>
      </w:r>
    </w:p>
    <w:p w14:paraId="2C37690E" w14:textId="77777777" w:rsidR="006B0517" w:rsidRPr="00A61127" w:rsidRDefault="006B0517" w:rsidP="006B0517">
      <w:pPr>
        <w:ind w:firstLine="720"/>
        <w:jc w:val="both"/>
        <w:rPr>
          <w:sz w:val="20"/>
          <w:szCs w:val="20"/>
          <w:lang w:eastAsia="ru-RU"/>
        </w:rPr>
      </w:pPr>
      <w:r w:rsidRPr="00A61127">
        <w:rPr>
          <w:sz w:val="20"/>
          <w:szCs w:val="20"/>
          <w:lang w:eastAsia="ru-RU"/>
        </w:rPr>
        <w:t xml:space="preserve">            Все предметы изучаются на базовом уровне.</w:t>
      </w:r>
    </w:p>
    <w:p w14:paraId="64C6159A" w14:textId="77777777" w:rsidR="006B0517" w:rsidRPr="00B71E25" w:rsidRDefault="006B0517" w:rsidP="006B0517">
      <w:pPr>
        <w:ind w:firstLine="720"/>
        <w:jc w:val="both"/>
        <w:rPr>
          <w:strike/>
          <w:color w:val="C00000"/>
          <w:sz w:val="20"/>
          <w:szCs w:val="20"/>
          <w:lang w:eastAsia="ru-RU"/>
        </w:rPr>
      </w:pPr>
      <w:r w:rsidRPr="00B71E25">
        <w:rPr>
          <w:sz w:val="20"/>
          <w:szCs w:val="20"/>
          <w:lang w:eastAsia="ru-RU"/>
        </w:rPr>
        <w:t xml:space="preserve">Учебный план СОО соответствует требованиям ФГОС СОО и состоит из двух частей — обязательной части и </w:t>
      </w:r>
      <w:r w:rsidRPr="00B71E25">
        <w:rPr>
          <w:sz w:val="20"/>
          <w:szCs w:val="20"/>
          <w:lang w:eastAsia="ru-RU"/>
        </w:rPr>
        <w:lastRenderedPageBreak/>
        <w:t>части, формируемой участниками образовательных отношений.</w:t>
      </w:r>
    </w:p>
    <w:p w14:paraId="1E3794C8" w14:textId="77777777" w:rsidR="006B0517" w:rsidRPr="00B71E25" w:rsidRDefault="006B0517" w:rsidP="006B0517">
      <w:pPr>
        <w:ind w:firstLine="720"/>
        <w:jc w:val="both"/>
        <w:rPr>
          <w:sz w:val="20"/>
          <w:szCs w:val="20"/>
          <w:lang w:eastAsia="ru-RU"/>
        </w:rPr>
      </w:pPr>
      <w:r w:rsidRPr="00B71E25">
        <w:rPr>
          <w:sz w:val="20"/>
          <w:szCs w:val="20"/>
          <w:lang w:eastAsia="ru-RU"/>
        </w:rPr>
        <w:t>Обязательная часть учебного плана обеспечивает достижение целей среднего общего образования и реализуется через обязательные учебные предметы. Часть учебного плана, формируемая участниками образовательных отношений, реализуется через дополнительные учебные предметы, элективные курсы и курсы по выбору и обеспечивает реализацию индивидуальных потребностей обучающихся.</w:t>
      </w:r>
    </w:p>
    <w:p w14:paraId="0E1F1827" w14:textId="77777777" w:rsidR="0008368B" w:rsidRDefault="006B0517" w:rsidP="006B0517">
      <w:pPr>
        <w:ind w:firstLine="720"/>
        <w:jc w:val="both"/>
        <w:rPr>
          <w:sz w:val="20"/>
          <w:szCs w:val="20"/>
          <w:lang w:eastAsia="ru-RU"/>
        </w:rPr>
      </w:pPr>
      <w:r w:rsidRPr="00B71E25">
        <w:rPr>
          <w:sz w:val="20"/>
          <w:szCs w:val="20"/>
          <w:lang w:eastAsia="ru-RU"/>
        </w:rPr>
        <w:t xml:space="preserve">Обязательная часть представлена </w:t>
      </w:r>
      <w:r w:rsidRPr="0008368B">
        <w:rPr>
          <w:b/>
          <w:bCs/>
          <w:color w:val="000000"/>
          <w:sz w:val="20"/>
          <w:szCs w:val="20"/>
          <w:lang w:eastAsia="ru-RU"/>
        </w:rPr>
        <w:t>1</w:t>
      </w:r>
      <w:r w:rsidR="0008368B" w:rsidRPr="0008368B">
        <w:rPr>
          <w:b/>
          <w:bCs/>
          <w:color w:val="000000"/>
          <w:sz w:val="20"/>
          <w:szCs w:val="20"/>
          <w:lang w:eastAsia="ru-RU"/>
        </w:rPr>
        <w:t>6</w:t>
      </w:r>
      <w:r w:rsidRPr="0008368B">
        <w:rPr>
          <w:b/>
          <w:bCs/>
          <w:color w:val="000000"/>
          <w:sz w:val="20"/>
          <w:szCs w:val="20"/>
          <w:lang w:eastAsia="ru-RU"/>
        </w:rPr>
        <w:t>-ю</w:t>
      </w:r>
      <w:r w:rsidRPr="0008368B">
        <w:rPr>
          <w:b/>
          <w:bCs/>
          <w:sz w:val="20"/>
          <w:szCs w:val="20"/>
          <w:lang w:eastAsia="ru-RU"/>
        </w:rPr>
        <w:t xml:space="preserve"> учебными предметами</w:t>
      </w:r>
      <w:r w:rsidR="0008368B" w:rsidRPr="0008368B">
        <w:rPr>
          <w:b/>
          <w:bCs/>
          <w:sz w:val="20"/>
          <w:szCs w:val="20"/>
          <w:lang w:eastAsia="ru-RU"/>
        </w:rPr>
        <w:t xml:space="preserve"> (10 класс</w:t>
      </w:r>
      <w:r w:rsidR="0008368B">
        <w:rPr>
          <w:sz w:val="20"/>
          <w:szCs w:val="20"/>
          <w:lang w:eastAsia="ru-RU"/>
        </w:rPr>
        <w:t>)</w:t>
      </w:r>
      <w:r w:rsidRPr="00B71E25">
        <w:rPr>
          <w:sz w:val="20"/>
          <w:szCs w:val="20"/>
          <w:lang w:eastAsia="ru-RU"/>
        </w:rPr>
        <w:t xml:space="preserve">: </w:t>
      </w:r>
    </w:p>
    <w:p w14:paraId="7532807E" w14:textId="7B531AA8" w:rsidR="0008368B" w:rsidRDefault="0008368B" w:rsidP="006B0517">
      <w:pPr>
        <w:ind w:firstLine="720"/>
        <w:jc w:val="both"/>
        <w:rPr>
          <w:sz w:val="20"/>
          <w:szCs w:val="20"/>
          <w:lang w:eastAsia="ru-RU"/>
        </w:rPr>
      </w:pPr>
      <w:bookmarkStart w:id="1" w:name="_Hlk148374470"/>
      <w:r>
        <w:rPr>
          <w:sz w:val="20"/>
          <w:szCs w:val="20"/>
          <w:lang w:eastAsia="ru-RU"/>
        </w:rPr>
        <w:t xml:space="preserve">- </w:t>
      </w:r>
      <w:r>
        <w:rPr>
          <w:b/>
          <w:bCs/>
          <w:sz w:val="20"/>
          <w:szCs w:val="20"/>
          <w:lang w:eastAsia="ru-RU"/>
        </w:rPr>
        <w:t xml:space="preserve">Русский язык и литература: </w:t>
      </w:r>
      <w:r w:rsidR="00A4743F" w:rsidRPr="00DD73A2">
        <w:rPr>
          <w:sz w:val="20"/>
          <w:szCs w:val="20"/>
          <w:lang w:eastAsia="ru-RU"/>
        </w:rPr>
        <w:t>русский язык</w:t>
      </w:r>
      <w:r w:rsidR="00A4743F">
        <w:rPr>
          <w:sz w:val="20"/>
          <w:szCs w:val="20"/>
          <w:lang w:eastAsia="ru-RU"/>
        </w:rPr>
        <w:t xml:space="preserve"> (Б)</w:t>
      </w:r>
      <w:r w:rsidR="00A4743F" w:rsidRPr="00DD73A2">
        <w:rPr>
          <w:sz w:val="20"/>
          <w:szCs w:val="20"/>
          <w:lang w:eastAsia="ru-RU"/>
        </w:rPr>
        <w:t>, литература</w:t>
      </w:r>
      <w:r w:rsidR="00A4743F">
        <w:rPr>
          <w:sz w:val="20"/>
          <w:szCs w:val="20"/>
          <w:lang w:eastAsia="ru-RU"/>
        </w:rPr>
        <w:t xml:space="preserve"> (Б)</w:t>
      </w:r>
      <w:r>
        <w:rPr>
          <w:sz w:val="20"/>
          <w:szCs w:val="20"/>
          <w:lang w:eastAsia="ru-RU"/>
        </w:rPr>
        <w:t>;</w:t>
      </w:r>
    </w:p>
    <w:p w14:paraId="2C4575CC" w14:textId="77777777" w:rsidR="0008368B" w:rsidRDefault="0008368B" w:rsidP="006B0517">
      <w:pPr>
        <w:ind w:firstLine="72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-</w:t>
      </w:r>
      <w:r>
        <w:rPr>
          <w:b/>
          <w:bCs/>
          <w:sz w:val="20"/>
          <w:szCs w:val="20"/>
          <w:lang w:eastAsia="ru-RU"/>
        </w:rPr>
        <w:t>Иностранные языки:</w:t>
      </w:r>
      <w:r w:rsidR="006B0517" w:rsidRPr="00B71E25">
        <w:rPr>
          <w:sz w:val="20"/>
          <w:szCs w:val="20"/>
          <w:lang w:eastAsia="ru-RU"/>
        </w:rPr>
        <w:t xml:space="preserve"> иностранный язык (английский)</w:t>
      </w:r>
      <w:r>
        <w:rPr>
          <w:sz w:val="20"/>
          <w:szCs w:val="20"/>
          <w:lang w:eastAsia="ru-RU"/>
        </w:rPr>
        <w:t>;</w:t>
      </w:r>
    </w:p>
    <w:p w14:paraId="1083772B" w14:textId="2A7290A8" w:rsidR="00DD73A2" w:rsidRDefault="0008368B" w:rsidP="006B0517">
      <w:pPr>
        <w:ind w:firstLine="72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-</w:t>
      </w:r>
      <w:r>
        <w:rPr>
          <w:b/>
          <w:sz w:val="20"/>
          <w:szCs w:val="20"/>
          <w:lang w:eastAsia="ru-RU"/>
        </w:rPr>
        <w:t xml:space="preserve">Математика и информатика: </w:t>
      </w:r>
      <w:r w:rsidR="006B0517" w:rsidRPr="00B71E25">
        <w:rPr>
          <w:sz w:val="20"/>
          <w:szCs w:val="20"/>
          <w:lang w:eastAsia="ru-RU"/>
        </w:rPr>
        <w:t>алгебра и начала математического анализа</w:t>
      </w:r>
      <w:r w:rsidR="00DD73A2">
        <w:rPr>
          <w:sz w:val="20"/>
          <w:szCs w:val="20"/>
          <w:lang w:eastAsia="ru-RU"/>
        </w:rPr>
        <w:t xml:space="preserve"> (</w:t>
      </w:r>
      <w:r w:rsidR="00A4743F">
        <w:rPr>
          <w:sz w:val="20"/>
          <w:szCs w:val="20"/>
          <w:lang w:eastAsia="ru-RU"/>
        </w:rPr>
        <w:t>Б</w:t>
      </w:r>
      <w:r w:rsidR="00DD73A2">
        <w:rPr>
          <w:sz w:val="20"/>
          <w:szCs w:val="20"/>
          <w:lang w:eastAsia="ru-RU"/>
        </w:rPr>
        <w:t xml:space="preserve">), </w:t>
      </w:r>
      <w:r w:rsidR="006B0517" w:rsidRPr="00B71E25">
        <w:rPr>
          <w:sz w:val="20"/>
          <w:szCs w:val="20"/>
          <w:lang w:eastAsia="ru-RU"/>
        </w:rPr>
        <w:t>геометрия</w:t>
      </w:r>
      <w:r w:rsidR="00DD73A2">
        <w:rPr>
          <w:sz w:val="20"/>
          <w:szCs w:val="20"/>
          <w:lang w:eastAsia="ru-RU"/>
        </w:rPr>
        <w:t xml:space="preserve"> (</w:t>
      </w:r>
      <w:r w:rsidR="00A4743F">
        <w:rPr>
          <w:sz w:val="20"/>
          <w:szCs w:val="20"/>
          <w:lang w:eastAsia="ru-RU"/>
        </w:rPr>
        <w:t>Б</w:t>
      </w:r>
      <w:r w:rsidR="00DD73A2">
        <w:rPr>
          <w:sz w:val="20"/>
          <w:szCs w:val="20"/>
          <w:lang w:eastAsia="ru-RU"/>
        </w:rPr>
        <w:t>), вероятность и статистика (</w:t>
      </w:r>
      <w:r w:rsidR="00A4743F">
        <w:rPr>
          <w:sz w:val="20"/>
          <w:szCs w:val="20"/>
          <w:lang w:eastAsia="ru-RU"/>
        </w:rPr>
        <w:t>Б</w:t>
      </w:r>
      <w:r w:rsidR="00DD73A2">
        <w:rPr>
          <w:sz w:val="20"/>
          <w:szCs w:val="20"/>
          <w:lang w:eastAsia="ru-RU"/>
        </w:rPr>
        <w:t>), информатика;</w:t>
      </w:r>
    </w:p>
    <w:p w14:paraId="1DC63B07" w14:textId="05B920B7" w:rsidR="00DD73A2" w:rsidRDefault="00DD73A2" w:rsidP="006B0517">
      <w:pPr>
        <w:ind w:firstLine="72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-</w:t>
      </w:r>
      <w:r>
        <w:rPr>
          <w:b/>
          <w:bCs/>
          <w:sz w:val="20"/>
          <w:szCs w:val="20"/>
          <w:lang w:eastAsia="ru-RU"/>
        </w:rPr>
        <w:t>Естественно-научные предметы:</w:t>
      </w:r>
      <w:r w:rsidRPr="00DD73A2">
        <w:t xml:space="preserve"> </w:t>
      </w:r>
      <w:r>
        <w:rPr>
          <w:sz w:val="20"/>
          <w:szCs w:val="20"/>
          <w:lang w:eastAsia="ru-RU"/>
        </w:rPr>
        <w:t>физика, химия, биология (У);</w:t>
      </w:r>
    </w:p>
    <w:p w14:paraId="2A28D144" w14:textId="24B2F172" w:rsidR="00DD73A2" w:rsidRDefault="00DD73A2" w:rsidP="006B0517">
      <w:pPr>
        <w:ind w:firstLine="72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-</w:t>
      </w:r>
      <w:r>
        <w:rPr>
          <w:b/>
          <w:bCs/>
          <w:sz w:val="20"/>
          <w:szCs w:val="20"/>
          <w:lang w:eastAsia="ru-RU"/>
        </w:rPr>
        <w:t xml:space="preserve">Общественно-научные предметы: </w:t>
      </w:r>
      <w:r>
        <w:rPr>
          <w:sz w:val="20"/>
          <w:szCs w:val="20"/>
          <w:lang w:eastAsia="ru-RU"/>
        </w:rPr>
        <w:t>история, обществознание</w:t>
      </w:r>
      <w:r w:rsidR="00A4743F">
        <w:rPr>
          <w:sz w:val="20"/>
          <w:szCs w:val="20"/>
          <w:lang w:eastAsia="ru-RU"/>
        </w:rPr>
        <w:t xml:space="preserve"> (У)</w:t>
      </w:r>
      <w:r>
        <w:rPr>
          <w:sz w:val="20"/>
          <w:szCs w:val="20"/>
          <w:lang w:eastAsia="ru-RU"/>
        </w:rPr>
        <w:t>, география;</w:t>
      </w:r>
    </w:p>
    <w:p w14:paraId="441F9495" w14:textId="46CFF8C3" w:rsidR="00DD73A2" w:rsidRDefault="00DD73A2" w:rsidP="006B0517">
      <w:pPr>
        <w:ind w:firstLine="72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-</w:t>
      </w:r>
      <w:r>
        <w:rPr>
          <w:b/>
          <w:bCs/>
          <w:sz w:val="20"/>
          <w:szCs w:val="20"/>
          <w:lang w:eastAsia="ru-RU"/>
        </w:rPr>
        <w:t xml:space="preserve">Физическая культура и Основы безопасности </w:t>
      </w:r>
      <w:r w:rsidR="00A4743F">
        <w:rPr>
          <w:b/>
          <w:bCs/>
          <w:sz w:val="20"/>
          <w:szCs w:val="20"/>
          <w:lang w:eastAsia="ru-RU"/>
        </w:rPr>
        <w:t>и защиты родины</w:t>
      </w:r>
      <w:r>
        <w:rPr>
          <w:b/>
          <w:bCs/>
          <w:sz w:val="20"/>
          <w:szCs w:val="20"/>
          <w:lang w:eastAsia="ru-RU"/>
        </w:rPr>
        <w:t>:</w:t>
      </w:r>
      <w:r>
        <w:rPr>
          <w:sz w:val="20"/>
          <w:szCs w:val="20"/>
          <w:lang w:eastAsia="ru-RU"/>
        </w:rPr>
        <w:t xml:space="preserve"> физическая культура и ОБ</w:t>
      </w:r>
      <w:r w:rsidR="00A4743F">
        <w:rPr>
          <w:sz w:val="20"/>
          <w:szCs w:val="20"/>
          <w:lang w:eastAsia="ru-RU"/>
        </w:rPr>
        <w:t>ЗР</w:t>
      </w:r>
      <w:r>
        <w:rPr>
          <w:sz w:val="20"/>
          <w:szCs w:val="20"/>
          <w:lang w:eastAsia="ru-RU"/>
        </w:rPr>
        <w:t>;</w:t>
      </w:r>
    </w:p>
    <w:p w14:paraId="48D3364F" w14:textId="3B84465A" w:rsidR="00DD73A2" w:rsidRDefault="00DD73A2" w:rsidP="006B0517">
      <w:pPr>
        <w:ind w:firstLine="72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-</w:t>
      </w:r>
      <w:r>
        <w:rPr>
          <w:b/>
          <w:bCs/>
          <w:sz w:val="20"/>
          <w:szCs w:val="20"/>
          <w:lang w:eastAsia="ru-RU"/>
        </w:rPr>
        <w:t xml:space="preserve">Проектная деятельность: </w:t>
      </w:r>
      <w:r>
        <w:rPr>
          <w:sz w:val="20"/>
          <w:szCs w:val="20"/>
          <w:lang w:eastAsia="ru-RU"/>
        </w:rPr>
        <w:t>индивидуальный проект</w:t>
      </w:r>
    </w:p>
    <w:p w14:paraId="66C94C69" w14:textId="7CFE44B6" w:rsidR="00DD73A2" w:rsidRPr="00DC0E4F" w:rsidRDefault="00DD73A2" w:rsidP="00DC0E4F">
      <w:pPr>
        <w:ind w:firstLine="720"/>
        <w:jc w:val="both"/>
        <w:rPr>
          <w:b/>
          <w:bCs/>
          <w:sz w:val="20"/>
          <w:szCs w:val="20"/>
          <w:lang w:eastAsia="ru-RU"/>
        </w:rPr>
      </w:pPr>
      <w:r w:rsidRPr="00DD73A2">
        <w:rPr>
          <w:sz w:val="20"/>
          <w:szCs w:val="20"/>
          <w:lang w:eastAsia="ru-RU"/>
        </w:rPr>
        <w:t xml:space="preserve">Обязательная часть представлена </w:t>
      </w:r>
      <w:r w:rsidRPr="00DD73A2">
        <w:rPr>
          <w:b/>
          <w:bCs/>
          <w:sz w:val="20"/>
          <w:szCs w:val="20"/>
          <w:lang w:eastAsia="ru-RU"/>
        </w:rPr>
        <w:t>14-ю учебными предметами (11 класс):</w:t>
      </w:r>
      <w:bookmarkEnd w:id="1"/>
    </w:p>
    <w:p w14:paraId="1C0C64ED" w14:textId="20EEB538" w:rsidR="00DD73A2" w:rsidRPr="00DD73A2" w:rsidRDefault="00DD73A2" w:rsidP="00DD73A2">
      <w:pPr>
        <w:ind w:firstLine="720"/>
        <w:jc w:val="both"/>
        <w:rPr>
          <w:sz w:val="20"/>
          <w:szCs w:val="20"/>
          <w:lang w:eastAsia="ru-RU"/>
        </w:rPr>
      </w:pPr>
      <w:r w:rsidRPr="00DD73A2">
        <w:rPr>
          <w:b/>
          <w:bCs/>
          <w:sz w:val="20"/>
          <w:szCs w:val="20"/>
          <w:lang w:eastAsia="ru-RU"/>
        </w:rPr>
        <w:t>- Русский язык и литература</w:t>
      </w:r>
      <w:r w:rsidRPr="00DD73A2">
        <w:rPr>
          <w:sz w:val="20"/>
          <w:szCs w:val="20"/>
          <w:lang w:eastAsia="ru-RU"/>
        </w:rPr>
        <w:t xml:space="preserve">: </w:t>
      </w:r>
      <w:bookmarkStart w:id="2" w:name="_Hlk178257244"/>
      <w:r w:rsidRPr="00DD73A2">
        <w:rPr>
          <w:sz w:val="20"/>
          <w:szCs w:val="20"/>
          <w:lang w:eastAsia="ru-RU"/>
        </w:rPr>
        <w:t>русский язык</w:t>
      </w:r>
      <w:r w:rsidR="00A4743F">
        <w:rPr>
          <w:sz w:val="20"/>
          <w:szCs w:val="20"/>
          <w:lang w:eastAsia="ru-RU"/>
        </w:rPr>
        <w:t xml:space="preserve"> (Б)</w:t>
      </w:r>
      <w:r w:rsidRPr="00DD73A2">
        <w:rPr>
          <w:sz w:val="20"/>
          <w:szCs w:val="20"/>
          <w:lang w:eastAsia="ru-RU"/>
        </w:rPr>
        <w:t>, литература</w:t>
      </w:r>
      <w:r w:rsidR="00DC0E4F">
        <w:rPr>
          <w:sz w:val="20"/>
          <w:szCs w:val="20"/>
          <w:lang w:eastAsia="ru-RU"/>
        </w:rPr>
        <w:t xml:space="preserve"> (Б)</w:t>
      </w:r>
      <w:r w:rsidRPr="00DD73A2">
        <w:rPr>
          <w:sz w:val="20"/>
          <w:szCs w:val="20"/>
          <w:lang w:eastAsia="ru-RU"/>
        </w:rPr>
        <w:t>;</w:t>
      </w:r>
      <w:bookmarkEnd w:id="2"/>
    </w:p>
    <w:p w14:paraId="22889E16" w14:textId="77777777" w:rsidR="00DD73A2" w:rsidRPr="00DD73A2" w:rsidRDefault="00DD73A2" w:rsidP="00DD73A2">
      <w:pPr>
        <w:ind w:firstLine="720"/>
        <w:jc w:val="both"/>
        <w:rPr>
          <w:sz w:val="20"/>
          <w:szCs w:val="20"/>
          <w:lang w:eastAsia="ru-RU"/>
        </w:rPr>
      </w:pPr>
      <w:r w:rsidRPr="00DD73A2">
        <w:rPr>
          <w:b/>
          <w:bCs/>
          <w:sz w:val="20"/>
          <w:szCs w:val="20"/>
          <w:lang w:eastAsia="ru-RU"/>
        </w:rPr>
        <w:t>-Иностранные языки:</w:t>
      </w:r>
      <w:r w:rsidRPr="00DD73A2">
        <w:rPr>
          <w:sz w:val="20"/>
          <w:szCs w:val="20"/>
          <w:lang w:eastAsia="ru-RU"/>
        </w:rPr>
        <w:t xml:space="preserve"> иностранный язык (английский);</w:t>
      </w:r>
    </w:p>
    <w:p w14:paraId="006CD3C8" w14:textId="29411735" w:rsidR="00DC0E4F" w:rsidRPr="00DC0E4F" w:rsidRDefault="00DD73A2" w:rsidP="00DC0E4F">
      <w:pPr>
        <w:ind w:firstLine="720"/>
        <w:jc w:val="both"/>
        <w:rPr>
          <w:sz w:val="20"/>
          <w:szCs w:val="20"/>
          <w:lang w:eastAsia="ru-RU"/>
        </w:rPr>
      </w:pPr>
      <w:r w:rsidRPr="00DD73A2">
        <w:rPr>
          <w:b/>
          <w:bCs/>
          <w:sz w:val="20"/>
          <w:szCs w:val="20"/>
          <w:lang w:eastAsia="ru-RU"/>
        </w:rPr>
        <w:t>-Математика и информатика:</w:t>
      </w:r>
      <w:r w:rsidRPr="00DD73A2">
        <w:rPr>
          <w:sz w:val="20"/>
          <w:szCs w:val="20"/>
          <w:lang w:eastAsia="ru-RU"/>
        </w:rPr>
        <w:t xml:space="preserve"> </w:t>
      </w:r>
      <w:r w:rsidR="00DC0E4F">
        <w:rPr>
          <w:sz w:val="20"/>
          <w:szCs w:val="20"/>
          <w:lang w:eastAsia="ru-RU"/>
        </w:rPr>
        <w:t>м</w:t>
      </w:r>
      <w:r w:rsidR="00DC0E4F" w:rsidRPr="00DC0E4F">
        <w:rPr>
          <w:sz w:val="20"/>
          <w:szCs w:val="20"/>
          <w:lang w:eastAsia="ru-RU"/>
        </w:rPr>
        <w:t>атематика</w:t>
      </w:r>
      <w:r w:rsidR="00DC0E4F">
        <w:rPr>
          <w:sz w:val="20"/>
          <w:szCs w:val="20"/>
          <w:lang w:eastAsia="ru-RU"/>
        </w:rPr>
        <w:t>(</w:t>
      </w:r>
      <w:r w:rsidR="00E03399">
        <w:rPr>
          <w:sz w:val="20"/>
          <w:szCs w:val="20"/>
          <w:lang w:eastAsia="ru-RU"/>
        </w:rPr>
        <w:t>У</w:t>
      </w:r>
      <w:r w:rsidR="00DC0E4F">
        <w:rPr>
          <w:sz w:val="20"/>
          <w:szCs w:val="20"/>
          <w:lang w:eastAsia="ru-RU"/>
        </w:rPr>
        <w:t xml:space="preserve">), - </w:t>
      </w:r>
      <w:r w:rsidR="00DC0E4F" w:rsidRPr="00DC0E4F">
        <w:rPr>
          <w:sz w:val="20"/>
          <w:szCs w:val="20"/>
          <w:lang w:eastAsia="ru-RU"/>
        </w:rPr>
        <w:t>алгебра и начала математического анализа</w:t>
      </w:r>
      <w:r w:rsidR="00DC0E4F">
        <w:rPr>
          <w:sz w:val="20"/>
          <w:szCs w:val="20"/>
          <w:lang w:eastAsia="ru-RU"/>
        </w:rPr>
        <w:t xml:space="preserve"> </w:t>
      </w:r>
    </w:p>
    <w:p w14:paraId="6E256F22" w14:textId="62E442EF" w:rsidR="00DD73A2" w:rsidRPr="00DD73A2" w:rsidRDefault="00DC0E4F" w:rsidP="00DC0E4F">
      <w:pPr>
        <w:ind w:firstLine="72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м</w:t>
      </w:r>
      <w:r w:rsidRPr="00DC0E4F">
        <w:rPr>
          <w:sz w:val="20"/>
          <w:szCs w:val="20"/>
          <w:lang w:eastAsia="ru-RU"/>
        </w:rPr>
        <w:t>атематика</w:t>
      </w:r>
      <w:r>
        <w:rPr>
          <w:sz w:val="20"/>
          <w:szCs w:val="20"/>
          <w:lang w:eastAsia="ru-RU"/>
        </w:rPr>
        <w:t xml:space="preserve"> (</w:t>
      </w:r>
      <w:r w:rsidR="00A4743F">
        <w:rPr>
          <w:sz w:val="20"/>
          <w:szCs w:val="20"/>
          <w:lang w:eastAsia="ru-RU"/>
        </w:rPr>
        <w:t>У</w:t>
      </w:r>
      <w:r>
        <w:rPr>
          <w:sz w:val="20"/>
          <w:szCs w:val="20"/>
          <w:lang w:eastAsia="ru-RU"/>
        </w:rPr>
        <w:t>)-</w:t>
      </w:r>
      <w:r w:rsidRPr="00DC0E4F">
        <w:rPr>
          <w:sz w:val="20"/>
          <w:szCs w:val="20"/>
          <w:lang w:eastAsia="ru-RU"/>
        </w:rPr>
        <w:t xml:space="preserve"> геометрия</w:t>
      </w:r>
      <w:r w:rsidR="00E03399">
        <w:rPr>
          <w:sz w:val="20"/>
          <w:szCs w:val="20"/>
          <w:lang w:eastAsia="ru-RU"/>
        </w:rPr>
        <w:t xml:space="preserve"> (У)</w:t>
      </w:r>
      <w:r>
        <w:rPr>
          <w:sz w:val="20"/>
          <w:szCs w:val="20"/>
          <w:lang w:eastAsia="ru-RU"/>
        </w:rPr>
        <w:t>, и</w:t>
      </w:r>
      <w:r w:rsidRPr="00DC0E4F">
        <w:rPr>
          <w:sz w:val="20"/>
          <w:szCs w:val="20"/>
          <w:lang w:eastAsia="ru-RU"/>
        </w:rPr>
        <w:t>нформатика</w:t>
      </w:r>
      <w:r>
        <w:rPr>
          <w:sz w:val="20"/>
          <w:szCs w:val="20"/>
          <w:lang w:eastAsia="ru-RU"/>
        </w:rPr>
        <w:t xml:space="preserve"> (Б);</w:t>
      </w:r>
    </w:p>
    <w:p w14:paraId="2D254D96" w14:textId="1845759E" w:rsidR="00DD73A2" w:rsidRPr="00DD73A2" w:rsidRDefault="00DD73A2" w:rsidP="00DD73A2">
      <w:pPr>
        <w:ind w:firstLine="720"/>
        <w:jc w:val="both"/>
        <w:rPr>
          <w:sz w:val="20"/>
          <w:szCs w:val="20"/>
          <w:lang w:eastAsia="ru-RU"/>
        </w:rPr>
      </w:pPr>
      <w:r w:rsidRPr="00DD73A2">
        <w:rPr>
          <w:sz w:val="20"/>
          <w:szCs w:val="20"/>
          <w:lang w:eastAsia="ru-RU"/>
        </w:rPr>
        <w:t>-</w:t>
      </w:r>
      <w:r w:rsidRPr="00DC0E4F">
        <w:rPr>
          <w:b/>
          <w:bCs/>
          <w:sz w:val="20"/>
          <w:szCs w:val="20"/>
          <w:lang w:eastAsia="ru-RU"/>
        </w:rPr>
        <w:t>Естественн</w:t>
      </w:r>
      <w:r w:rsidR="00DC0E4F" w:rsidRPr="00DC0E4F">
        <w:rPr>
          <w:b/>
          <w:bCs/>
          <w:sz w:val="20"/>
          <w:szCs w:val="20"/>
          <w:lang w:eastAsia="ru-RU"/>
        </w:rPr>
        <w:t>ые науки</w:t>
      </w:r>
      <w:r w:rsidRPr="00DD73A2">
        <w:rPr>
          <w:sz w:val="20"/>
          <w:szCs w:val="20"/>
          <w:lang w:eastAsia="ru-RU"/>
        </w:rPr>
        <w:t xml:space="preserve">: </w:t>
      </w:r>
      <w:r w:rsidR="00DC0E4F">
        <w:rPr>
          <w:sz w:val="20"/>
          <w:szCs w:val="20"/>
          <w:lang w:eastAsia="ru-RU"/>
        </w:rPr>
        <w:t xml:space="preserve">астрономия (Б), </w:t>
      </w:r>
      <w:r w:rsidRPr="00DD73A2">
        <w:rPr>
          <w:sz w:val="20"/>
          <w:szCs w:val="20"/>
          <w:lang w:eastAsia="ru-RU"/>
        </w:rPr>
        <w:t>физика</w:t>
      </w:r>
      <w:r w:rsidR="00DC0E4F">
        <w:rPr>
          <w:sz w:val="20"/>
          <w:szCs w:val="20"/>
          <w:lang w:eastAsia="ru-RU"/>
        </w:rPr>
        <w:t xml:space="preserve"> (Б)</w:t>
      </w:r>
      <w:r w:rsidRPr="00DD73A2">
        <w:rPr>
          <w:sz w:val="20"/>
          <w:szCs w:val="20"/>
          <w:lang w:eastAsia="ru-RU"/>
        </w:rPr>
        <w:t>, химия</w:t>
      </w:r>
      <w:r w:rsidR="00DC0E4F">
        <w:rPr>
          <w:sz w:val="20"/>
          <w:szCs w:val="20"/>
          <w:lang w:eastAsia="ru-RU"/>
        </w:rPr>
        <w:t xml:space="preserve"> (Б)</w:t>
      </w:r>
      <w:r w:rsidRPr="00DD73A2">
        <w:rPr>
          <w:sz w:val="20"/>
          <w:szCs w:val="20"/>
          <w:lang w:eastAsia="ru-RU"/>
        </w:rPr>
        <w:t>, биология (</w:t>
      </w:r>
      <w:r w:rsidR="00E03399">
        <w:rPr>
          <w:sz w:val="20"/>
          <w:szCs w:val="20"/>
          <w:lang w:eastAsia="ru-RU"/>
        </w:rPr>
        <w:t>У</w:t>
      </w:r>
      <w:r w:rsidRPr="00DD73A2">
        <w:rPr>
          <w:sz w:val="20"/>
          <w:szCs w:val="20"/>
          <w:lang w:eastAsia="ru-RU"/>
        </w:rPr>
        <w:t>);</w:t>
      </w:r>
    </w:p>
    <w:p w14:paraId="0B1E2C11" w14:textId="3B92B1A9" w:rsidR="00DD73A2" w:rsidRPr="00DD73A2" w:rsidRDefault="00DD73A2" w:rsidP="00DD73A2">
      <w:pPr>
        <w:ind w:firstLine="720"/>
        <w:jc w:val="both"/>
        <w:rPr>
          <w:sz w:val="20"/>
          <w:szCs w:val="20"/>
          <w:lang w:eastAsia="ru-RU"/>
        </w:rPr>
      </w:pPr>
      <w:r w:rsidRPr="00DD73A2">
        <w:rPr>
          <w:sz w:val="20"/>
          <w:szCs w:val="20"/>
          <w:lang w:eastAsia="ru-RU"/>
        </w:rPr>
        <w:t>-</w:t>
      </w:r>
      <w:r w:rsidRPr="00DC0E4F">
        <w:rPr>
          <w:b/>
          <w:bCs/>
          <w:sz w:val="20"/>
          <w:szCs w:val="20"/>
          <w:lang w:eastAsia="ru-RU"/>
        </w:rPr>
        <w:t>Общественн</w:t>
      </w:r>
      <w:r w:rsidR="00DC0E4F" w:rsidRPr="00DC0E4F">
        <w:rPr>
          <w:b/>
          <w:bCs/>
          <w:sz w:val="20"/>
          <w:szCs w:val="20"/>
          <w:lang w:eastAsia="ru-RU"/>
        </w:rPr>
        <w:t>ые науки</w:t>
      </w:r>
      <w:r w:rsidRPr="00DD73A2">
        <w:rPr>
          <w:sz w:val="20"/>
          <w:szCs w:val="20"/>
          <w:lang w:eastAsia="ru-RU"/>
        </w:rPr>
        <w:t>: история</w:t>
      </w:r>
      <w:r w:rsidR="00DC0E4F">
        <w:rPr>
          <w:sz w:val="20"/>
          <w:szCs w:val="20"/>
          <w:lang w:eastAsia="ru-RU"/>
        </w:rPr>
        <w:t xml:space="preserve"> (Б)</w:t>
      </w:r>
      <w:r w:rsidRPr="00DD73A2">
        <w:rPr>
          <w:sz w:val="20"/>
          <w:szCs w:val="20"/>
          <w:lang w:eastAsia="ru-RU"/>
        </w:rPr>
        <w:t>, обществознание</w:t>
      </w:r>
      <w:r w:rsidR="00DC0E4F">
        <w:rPr>
          <w:sz w:val="20"/>
          <w:szCs w:val="20"/>
          <w:lang w:eastAsia="ru-RU"/>
        </w:rPr>
        <w:t xml:space="preserve"> (Б)</w:t>
      </w:r>
      <w:r w:rsidRPr="00DD73A2">
        <w:rPr>
          <w:sz w:val="20"/>
          <w:szCs w:val="20"/>
          <w:lang w:eastAsia="ru-RU"/>
        </w:rPr>
        <w:t>, география</w:t>
      </w:r>
      <w:r w:rsidR="00DC0E4F">
        <w:rPr>
          <w:sz w:val="20"/>
          <w:szCs w:val="20"/>
          <w:lang w:eastAsia="ru-RU"/>
        </w:rPr>
        <w:t xml:space="preserve"> (Б)</w:t>
      </w:r>
      <w:r w:rsidRPr="00DD73A2">
        <w:rPr>
          <w:sz w:val="20"/>
          <w:szCs w:val="20"/>
          <w:lang w:eastAsia="ru-RU"/>
        </w:rPr>
        <w:t>;</w:t>
      </w:r>
    </w:p>
    <w:p w14:paraId="1F8D40F9" w14:textId="79F4C211" w:rsidR="00DD73A2" w:rsidRPr="00DD73A2" w:rsidRDefault="00DD73A2" w:rsidP="00DD73A2">
      <w:pPr>
        <w:ind w:firstLine="720"/>
        <w:jc w:val="both"/>
        <w:rPr>
          <w:sz w:val="20"/>
          <w:szCs w:val="20"/>
          <w:lang w:eastAsia="ru-RU"/>
        </w:rPr>
      </w:pPr>
      <w:r w:rsidRPr="00DC0E4F">
        <w:rPr>
          <w:b/>
          <w:bCs/>
          <w:sz w:val="20"/>
          <w:szCs w:val="20"/>
          <w:lang w:eastAsia="ru-RU"/>
        </w:rPr>
        <w:t>-</w:t>
      </w:r>
      <w:r w:rsidR="00DC0E4F" w:rsidRPr="00DC0E4F">
        <w:rPr>
          <w:b/>
          <w:bCs/>
          <w:sz w:val="20"/>
          <w:szCs w:val="20"/>
          <w:lang w:eastAsia="ru-RU"/>
        </w:rPr>
        <w:t>Физическая культура, экология и основы безопасности жизнедеятельности</w:t>
      </w:r>
      <w:r w:rsidRPr="00DD73A2">
        <w:rPr>
          <w:sz w:val="20"/>
          <w:szCs w:val="20"/>
          <w:lang w:eastAsia="ru-RU"/>
        </w:rPr>
        <w:t>: физическая культура</w:t>
      </w:r>
      <w:r w:rsidR="00DC0E4F">
        <w:rPr>
          <w:sz w:val="20"/>
          <w:szCs w:val="20"/>
          <w:lang w:eastAsia="ru-RU"/>
        </w:rPr>
        <w:t xml:space="preserve"> (Б)</w:t>
      </w:r>
      <w:r w:rsidRPr="00DD73A2">
        <w:rPr>
          <w:sz w:val="20"/>
          <w:szCs w:val="20"/>
          <w:lang w:eastAsia="ru-RU"/>
        </w:rPr>
        <w:t xml:space="preserve"> и ОБЖ</w:t>
      </w:r>
      <w:r w:rsidR="00BB659F">
        <w:rPr>
          <w:sz w:val="20"/>
          <w:szCs w:val="20"/>
          <w:lang w:eastAsia="ru-RU"/>
        </w:rPr>
        <w:t xml:space="preserve"> (Б)</w:t>
      </w:r>
      <w:r w:rsidRPr="00DD73A2">
        <w:rPr>
          <w:sz w:val="20"/>
          <w:szCs w:val="20"/>
          <w:lang w:eastAsia="ru-RU"/>
        </w:rPr>
        <w:t>;</w:t>
      </w:r>
    </w:p>
    <w:p w14:paraId="55537C58" w14:textId="6F62DAD4" w:rsidR="006B0517" w:rsidRDefault="006B0517" w:rsidP="006B0517">
      <w:pPr>
        <w:ind w:firstLine="720"/>
        <w:jc w:val="both"/>
        <w:rPr>
          <w:sz w:val="20"/>
          <w:szCs w:val="20"/>
          <w:lang w:eastAsia="ru-RU"/>
        </w:rPr>
      </w:pPr>
      <w:r w:rsidRPr="00B71E25">
        <w:rPr>
          <w:sz w:val="20"/>
          <w:szCs w:val="20"/>
          <w:lang w:eastAsia="ru-RU"/>
        </w:rPr>
        <w:t xml:space="preserve"> Итоговая отметка по математике в конце учебного года выставляется как среднее арифметическое этих двух курсов. </w:t>
      </w:r>
    </w:p>
    <w:p w14:paraId="78541DBE" w14:textId="3540DD18" w:rsidR="006B0517" w:rsidRPr="00B71E25" w:rsidRDefault="006B0517" w:rsidP="006B0517">
      <w:pPr>
        <w:ind w:firstLine="720"/>
        <w:jc w:val="both"/>
        <w:rPr>
          <w:sz w:val="20"/>
          <w:szCs w:val="20"/>
          <w:lang w:eastAsia="ru-RU"/>
        </w:rPr>
      </w:pPr>
      <w:r w:rsidRPr="00B71E25">
        <w:rPr>
          <w:sz w:val="20"/>
          <w:szCs w:val="20"/>
          <w:lang w:eastAsia="ru-RU"/>
        </w:rPr>
        <w:t>Часть учебного плана, формируемая участниками образовательных отношений, определяет специфику образования, обеспечивающего реализацию интересов и потребностей обучающихся, их родителей (законных представителей).</w:t>
      </w:r>
      <w:r w:rsidRPr="00EF3E14">
        <w:rPr>
          <w:sz w:val="20"/>
          <w:szCs w:val="20"/>
          <w:lang w:eastAsia="ru-RU"/>
        </w:rPr>
        <w:t xml:space="preserve"> </w:t>
      </w:r>
      <w:r>
        <w:rPr>
          <w:sz w:val="20"/>
          <w:szCs w:val="20"/>
          <w:lang w:eastAsia="ru-RU"/>
        </w:rPr>
        <w:t xml:space="preserve"> В 1</w:t>
      </w:r>
      <w:r w:rsidR="00BB659F">
        <w:rPr>
          <w:sz w:val="20"/>
          <w:szCs w:val="20"/>
          <w:lang w:eastAsia="ru-RU"/>
        </w:rPr>
        <w:t>1</w:t>
      </w:r>
      <w:r>
        <w:rPr>
          <w:sz w:val="20"/>
          <w:szCs w:val="20"/>
          <w:lang w:eastAsia="ru-RU"/>
        </w:rPr>
        <w:t xml:space="preserve"> классе</w:t>
      </w:r>
      <w:r w:rsidRPr="00EF3E14">
        <w:rPr>
          <w:sz w:val="20"/>
          <w:szCs w:val="20"/>
          <w:lang w:eastAsia="ru-RU"/>
        </w:rPr>
        <w:t xml:space="preserve"> используется для увеличения количества часов, отведенных на изучение базовых учебных предметов федерального государственного образовательного стандарта, учебных программ, с целью расширения возможностей обучающихся получить подготовку для сдачи единого государственного экзамена и представлен следую</w:t>
      </w:r>
      <w:r>
        <w:rPr>
          <w:sz w:val="20"/>
          <w:szCs w:val="20"/>
          <w:lang w:eastAsia="ru-RU"/>
        </w:rPr>
        <w:t>щими предметами: русский язык (</w:t>
      </w:r>
      <w:r w:rsidR="00E03399">
        <w:rPr>
          <w:sz w:val="20"/>
          <w:szCs w:val="20"/>
          <w:lang w:eastAsia="ru-RU"/>
        </w:rPr>
        <w:t>1</w:t>
      </w:r>
      <w:r>
        <w:rPr>
          <w:sz w:val="20"/>
          <w:szCs w:val="20"/>
          <w:lang w:eastAsia="ru-RU"/>
        </w:rPr>
        <w:t xml:space="preserve"> ч/</w:t>
      </w:r>
      <w:proofErr w:type="spellStart"/>
      <w:r>
        <w:rPr>
          <w:sz w:val="20"/>
          <w:szCs w:val="20"/>
          <w:lang w:eastAsia="ru-RU"/>
        </w:rPr>
        <w:t>нед</w:t>
      </w:r>
      <w:proofErr w:type="spellEnd"/>
      <w:r>
        <w:rPr>
          <w:sz w:val="20"/>
          <w:szCs w:val="20"/>
          <w:lang w:eastAsia="ru-RU"/>
        </w:rPr>
        <w:t>), финансовая грамотность (1ч/</w:t>
      </w:r>
      <w:proofErr w:type="spellStart"/>
      <w:r>
        <w:rPr>
          <w:sz w:val="20"/>
          <w:szCs w:val="20"/>
          <w:lang w:eastAsia="ru-RU"/>
        </w:rPr>
        <w:t>нед</w:t>
      </w:r>
      <w:proofErr w:type="spellEnd"/>
      <w:r>
        <w:rPr>
          <w:sz w:val="20"/>
          <w:szCs w:val="20"/>
          <w:lang w:eastAsia="ru-RU"/>
        </w:rPr>
        <w:t>)</w:t>
      </w:r>
      <w:r w:rsidRPr="00EF3E14">
        <w:rPr>
          <w:sz w:val="20"/>
          <w:szCs w:val="20"/>
          <w:lang w:eastAsia="ru-RU"/>
        </w:rPr>
        <w:t>.</w:t>
      </w:r>
    </w:p>
    <w:p w14:paraId="4E060D51" w14:textId="77777777" w:rsidR="006B0517" w:rsidRPr="00FE1BAF" w:rsidRDefault="006B0517" w:rsidP="006B0517">
      <w:pPr>
        <w:tabs>
          <w:tab w:val="left" w:pos="1110"/>
        </w:tabs>
        <w:jc w:val="both"/>
        <w:rPr>
          <w:sz w:val="20"/>
          <w:szCs w:val="20"/>
          <w:lang w:eastAsia="ru-RU"/>
        </w:rPr>
      </w:pPr>
      <w:r w:rsidRPr="00B71E25">
        <w:rPr>
          <w:b/>
          <w:sz w:val="20"/>
          <w:szCs w:val="20"/>
          <w:lang w:eastAsia="ru-RU"/>
        </w:rPr>
        <w:tab/>
      </w:r>
      <w:r w:rsidRPr="00FE1BAF">
        <w:rPr>
          <w:sz w:val="20"/>
          <w:szCs w:val="20"/>
          <w:lang w:eastAsia="ru-RU"/>
        </w:rPr>
        <w:t>Дополнительные учебные предметы, курсы по выбору – учебные предметы по выбору обучающихся (компонент образовательного учреждения), выполняющие основные функции: обеспечение различных интересов обучающихся, в том числе этнокультурных, а также достижения обучающимися результатов освоения основной образовательной программы среднего общего образования в соответствии с требованиями, установленными Стандартом.</w:t>
      </w:r>
    </w:p>
    <w:p w14:paraId="5939A9AD" w14:textId="3D3A49CC" w:rsidR="006B0517" w:rsidRPr="00B71E25" w:rsidRDefault="006B0517" w:rsidP="006B0517">
      <w:pPr>
        <w:tabs>
          <w:tab w:val="left" w:pos="1110"/>
        </w:tabs>
        <w:jc w:val="both"/>
        <w:rPr>
          <w:sz w:val="20"/>
          <w:szCs w:val="20"/>
          <w:lang w:eastAsia="ru-RU"/>
        </w:rPr>
      </w:pPr>
      <w:r w:rsidRPr="001B5A09">
        <w:rPr>
          <w:sz w:val="20"/>
          <w:szCs w:val="20"/>
          <w:lang w:eastAsia="ru-RU"/>
        </w:rPr>
        <w:t xml:space="preserve">              Раздел учебного плана  </w:t>
      </w:r>
      <w:r w:rsidR="00BB659F">
        <w:rPr>
          <w:sz w:val="20"/>
          <w:szCs w:val="20"/>
          <w:lang w:eastAsia="ru-RU"/>
        </w:rPr>
        <w:t>«Часть, формируемая участниками образовательных отношений</w:t>
      </w:r>
      <w:r w:rsidRPr="001B5A09">
        <w:rPr>
          <w:sz w:val="20"/>
          <w:szCs w:val="20"/>
          <w:lang w:eastAsia="ru-RU"/>
        </w:rPr>
        <w:t>» в 10 классе  используется для увеличения количества часов, отведенных на изучение базовых учебных предметов федерального государственного образовательного стандарта, учебных программ, с целью расширения возможностей обучающихся получить подготовку для сдачи единого государственного экзамена и представлен сле</w:t>
      </w:r>
      <w:r>
        <w:rPr>
          <w:sz w:val="20"/>
          <w:szCs w:val="20"/>
          <w:lang w:eastAsia="ru-RU"/>
        </w:rPr>
        <w:t>дующими предметами</w:t>
      </w:r>
      <w:r w:rsidR="00BB659F">
        <w:rPr>
          <w:sz w:val="20"/>
          <w:szCs w:val="20"/>
          <w:lang w:eastAsia="ru-RU"/>
        </w:rPr>
        <w:t xml:space="preserve">: </w:t>
      </w:r>
      <w:r w:rsidR="00E03399">
        <w:rPr>
          <w:sz w:val="20"/>
          <w:szCs w:val="20"/>
          <w:lang w:eastAsia="ru-RU"/>
        </w:rPr>
        <w:t>математика (1ч/</w:t>
      </w:r>
      <w:proofErr w:type="spellStart"/>
      <w:r w:rsidR="00E03399">
        <w:rPr>
          <w:sz w:val="20"/>
          <w:szCs w:val="20"/>
          <w:lang w:eastAsia="ru-RU"/>
        </w:rPr>
        <w:t>нед</w:t>
      </w:r>
      <w:proofErr w:type="spellEnd"/>
      <w:r w:rsidR="00E03399">
        <w:rPr>
          <w:sz w:val="20"/>
          <w:szCs w:val="20"/>
          <w:lang w:eastAsia="ru-RU"/>
        </w:rPr>
        <w:t>.), экономика (1 ч/</w:t>
      </w:r>
      <w:proofErr w:type="spellStart"/>
      <w:r w:rsidR="00E03399">
        <w:rPr>
          <w:sz w:val="20"/>
          <w:szCs w:val="20"/>
          <w:lang w:eastAsia="ru-RU"/>
        </w:rPr>
        <w:t>нед</w:t>
      </w:r>
      <w:proofErr w:type="spellEnd"/>
      <w:r w:rsidR="00E03399">
        <w:rPr>
          <w:sz w:val="20"/>
          <w:szCs w:val="20"/>
          <w:lang w:eastAsia="ru-RU"/>
        </w:rPr>
        <w:t xml:space="preserve">.), </w:t>
      </w:r>
      <w:r w:rsidR="00BB659F">
        <w:rPr>
          <w:sz w:val="20"/>
          <w:szCs w:val="20"/>
          <w:lang w:eastAsia="ru-RU"/>
        </w:rPr>
        <w:t>русский язык</w:t>
      </w:r>
      <w:r>
        <w:rPr>
          <w:sz w:val="20"/>
          <w:szCs w:val="20"/>
          <w:lang w:eastAsia="ru-RU"/>
        </w:rPr>
        <w:t xml:space="preserve"> (1ч/</w:t>
      </w:r>
      <w:proofErr w:type="spellStart"/>
      <w:r>
        <w:rPr>
          <w:sz w:val="20"/>
          <w:szCs w:val="20"/>
          <w:lang w:eastAsia="ru-RU"/>
        </w:rPr>
        <w:t>нед</w:t>
      </w:r>
      <w:proofErr w:type="spellEnd"/>
      <w:r w:rsidRPr="001B5A09">
        <w:rPr>
          <w:sz w:val="20"/>
          <w:szCs w:val="20"/>
          <w:lang w:eastAsia="ru-RU"/>
        </w:rPr>
        <w:t>). Курсы по выбору имеют целью заложить основу для осознанной ориентации на достижение учениками социальной зрелости, создание условий для формирования ключевых компетентностей, позволяющих обучающимся сделать осознанный выбор дальнейшего образовательного маршрута.</w:t>
      </w:r>
      <w:r w:rsidRPr="00B71E25">
        <w:rPr>
          <w:sz w:val="20"/>
          <w:szCs w:val="20"/>
          <w:lang w:eastAsia="ru-RU"/>
        </w:rPr>
        <w:t xml:space="preserve"> </w:t>
      </w:r>
    </w:p>
    <w:p w14:paraId="142F361B" w14:textId="1392EBFC" w:rsidR="006B0517" w:rsidRPr="00FE1BAF" w:rsidRDefault="006B0517" w:rsidP="006B0517">
      <w:pPr>
        <w:tabs>
          <w:tab w:val="left" w:pos="1110"/>
        </w:tabs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ab/>
      </w:r>
      <w:r w:rsidRPr="00210B3E">
        <w:rPr>
          <w:sz w:val="20"/>
          <w:szCs w:val="20"/>
          <w:lang w:eastAsia="ru-RU"/>
        </w:rPr>
        <w:t>Учебный план профиля строится с ориентацией на будущую сферу профессиональной деятельности, с учетом предполагаемого продолжения образования обучающихся, результато</w:t>
      </w:r>
      <w:r>
        <w:rPr>
          <w:sz w:val="20"/>
          <w:szCs w:val="20"/>
          <w:lang w:eastAsia="ru-RU"/>
        </w:rPr>
        <w:t>в проведенного в предыдущие годы</w:t>
      </w:r>
      <w:r w:rsidRPr="00210B3E">
        <w:rPr>
          <w:sz w:val="20"/>
          <w:szCs w:val="20"/>
          <w:lang w:eastAsia="ru-RU"/>
        </w:rPr>
        <w:t xml:space="preserve"> анкетирования намерений и предпочтений обучающихся 9 классов, заявлений родителей при индивиду</w:t>
      </w:r>
      <w:r>
        <w:rPr>
          <w:sz w:val="20"/>
          <w:szCs w:val="20"/>
          <w:lang w:eastAsia="ru-RU"/>
        </w:rPr>
        <w:t>альном отборе в 10 класс. На основе изучения запросов будущих десятиклассников, на основе предпочтений и намерений обучающихся и родителей (законных представителей) сформирован универсальный профиль.</w:t>
      </w:r>
    </w:p>
    <w:p w14:paraId="723B5EA1" w14:textId="77777777" w:rsidR="006B0517" w:rsidRPr="00B71E25" w:rsidRDefault="006B0517" w:rsidP="006B0517">
      <w:pPr>
        <w:tabs>
          <w:tab w:val="left" w:pos="1110"/>
        </w:tabs>
        <w:jc w:val="both"/>
        <w:rPr>
          <w:sz w:val="20"/>
          <w:szCs w:val="20"/>
          <w:lang w:eastAsia="ru-RU"/>
        </w:rPr>
      </w:pPr>
      <w:r w:rsidRPr="00210B3E">
        <w:rPr>
          <w:sz w:val="20"/>
          <w:szCs w:val="20"/>
          <w:lang w:eastAsia="ru-RU"/>
        </w:rPr>
        <w:t xml:space="preserve">             Ун</w:t>
      </w:r>
      <w:r>
        <w:rPr>
          <w:sz w:val="20"/>
          <w:szCs w:val="20"/>
          <w:lang w:eastAsia="ru-RU"/>
        </w:rPr>
        <w:t>иверсальный профиль ориентирован на</w:t>
      </w:r>
      <w:r w:rsidRPr="00210B3E">
        <w:rPr>
          <w:sz w:val="20"/>
          <w:szCs w:val="20"/>
          <w:lang w:eastAsia="ru-RU"/>
        </w:rPr>
        <w:t xml:space="preserve"> обучающихся, чей выбор не вписывается в рамки технологического, естественно-научного, гуманитарного, социально-экономического профилей, поэтому в данном профиле для изучения на углубленном уров</w:t>
      </w:r>
      <w:r>
        <w:rPr>
          <w:sz w:val="20"/>
          <w:szCs w:val="20"/>
          <w:lang w:eastAsia="ru-RU"/>
        </w:rPr>
        <w:t>не выбираются</w:t>
      </w:r>
      <w:r w:rsidRPr="00210B3E">
        <w:rPr>
          <w:sz w:val="20"/>
          <w:szCs w:val="20"/>
          <w:lang w:eastAsia="ru-RU"/>
        </w:rPr>
        <w:t xml:space="preserve"> элективные курсы преимущественно из предметных областе</w:t>
      </w:r>
      <w:r>
        <w:rPr>
          <w:sz w:val="20"/>
          <w:szCs w:val="20"/>
          <w:lang w:eastAsia="ru-RU"/>
        </w:rPr>
        <w:t>й, которые обучающиеся указали</w:t>
      </w:r>
      <w:r w:rsidRPr="00210B3E">
        <w:rPr>
          <w:sz w:val="20"/>
          <w:szCs w:val="20"/>
          <w:lang w:eastAsia="ru-RU"/>
        </w:rPr>
        <w:t xml:space="preserve">. </w:t>
      </w:r>
    </w:p>
    <w:p w14:paraId="6AAA48DC" w14:textId="77777777" w:rsidR="006B0517" w:rsidRPr="00B71E25" w:rsidRDefault="006B0517" w:rsidP="006B0517">
      <w:pPr>
        <w:shd w:val="clear" w:color="auto" w:fill="FFFFFF"/>
        <w:ind w:firstLine="708"/>
        <w:jc w:val="both"/>
        <w:rPr>
          <w:b/>
          <w:sz w:val="20"/>
          <w:szCs w:val="20"/>
          <w:lang w:eastAsia="ru-RU"/>
        </w:rPr>
      </w:pPr>
      <w:r w:rsidRPr="00B71E25">
        <w:rPr>
          <w:b/>
          <w:sz w:val="20"/>
          <w:szCs w:val="20"/>
          <w:lang w:eastAsia="ru-RU"/>
        </w:rPr>
        <w:t xml:space="preserve">Формы промежуточной аттестации обучающихся </w:t>
      </w:r>
    </w:p>
    <w:p w14:paraId="21BA2239" w14:textId="77777777" w:rsidR="006B0517" w:rsidRPr="001B5A09" w:rsidRDefault="006B0517" w:rsidP="006B0517">
      <w:pPr>
        <w:shd w:val="clear" w:color="auto" w:fill="FFFFFF"/>
        <w:ind w:firstLine="708"/>
        <w:jc w:val="both"/>
        <w:rPr>
          <w:color w:val="000000"/>
          <w:sz w:val="20"/>
          <w:szCs w:val="20"/>
          <w:lang w:eastAsia="ru-RU"/>
        </w:rPr>
      </w:pPr>
      <w:r w:rsidRPr="00B71E25">
        <w:rPr>
          <w:color w:val="000000"/>
          <w:sz w:val="20"/>
          <w:szCs w:val="20"/>
          <w:lang w:eastAsia="ru-RU"/>
        </w:rPr>
        <w:t>Освоение образовательной программы среднего общего образования завершается итоговой аттестацией.</w:t>
      </w:r>
    </w:p>
    <w:p w14:paraId="7CBFB9AC" w14:textId="5986DF20" w:rsidR="006B0517" w:rsidRPr="00B71E25" w:rsidRDefault="006B0517" w:rsidP="006B0517">
      <w:pPr>
        <w:shd w:val="clear" w:color="auto" w:fill="FFFFFF"/>
        <w:ind w:firstLine="708"/>
        <w:jc w:val="both"/>
        <w:rPr>
          <w:sz w:val="20"/>
          <w:szCs w:val="20"/>
          <w:lang w:eastAsia="ru-RU"/>
        </w:rPr>
      </w:pPr>
      <w:r w:rsidRPr="00B71E25">
        <w:rPr>
          <w:sz w:val="20"/>
          <w:szCs w:val="20"/>
          <w:lang w:eastAsia="ru-RU"/>
        </w:rPr>
        <w:t>Промежуточная аттестация является обязательной</w:t>
      </w:r>
      <w:r>
        <w:rPr>
          <w:sz w:val="20"/>
          <w:szCs w:val="20"/>
          <w:lang w:eastAsia="ru-RU"/>
        </w:rPr>
        <w:t xml:space="preserve"> для обучающихся 10</w:t>
      </w:r>
      <w:r w:rsidR="00BB659F">
        <w:rPr>
          <w:sz w:val="20"/>
          <w:szCs w:val="20"/>
          <w:lang w:eastAsia="ru-RU"/>
        </w:rPr>
        <w:t xml:space="preserve"> - 11</w:t>
      </w:r>
      <w:r>
        <w:rPr>
          <w:sz w:val="20"/>
          <w:szCs w:val="20"/>
          <w:lang w:eastAsia="ru-RU"/>
        </w:rPr>
        <w:t xml:space="preserve"> класс</w:t>
      </w:r>
      <w:r w:rsidR="00BB659F">
        <w:rPr>
          <w:sz w:val="20"/>
          <w:szCs w:val="20"/>
          <w:lang w:eastAsia="ru-RU"/>
        </w:rPr>
        <w:t>ов</w:t>
      </w:r>
      <w:r w:rsidRPr="00B71E25">
        <w:rPr>
          <w:sz w:val="20"/>
          <w:szCs w:val="20"/>
          <w:lang w:eastAsia="ru-RU"/>
        </w:rPr>
        <w:t>. Она подразделяется на:</w:t>
      </w:r>
    </w:p>
    <w:p w14:paraId="6242FAF0" w14:textId="77777777" w:rsidR="006B0517" w:rsidRPr="00B71E25" w:rsidRDefault="006B0517" w:rsidP="006B0517">
      <w:pPr>
        <w:shd w:val="clear" w:color="auto" w:fill="FFFFFF"/>
        <w:jc w:val="both"/>
        <w:rPr>
          <w:sz w:val="20"/>
          <w:szCs w:val="20"/>
          <w:lang w:eastAsia="ru-RU"/>
        </w:rPr>
      </w:pPr>
      <w:r w:rsidRPr="00B71E25">
        <w:rPr>
          <w:sz w:val="20"/>
          <w:szCs w:val="20"/>
          <w:lang w:eastAsia="ru-RU"/>
        </w:rPr>
        <w:t>• аттестацию по итогам полугодий (полугодовую аттестацию), осуществляемую по текущим отметкам, полученным обучающимися в течение полугодия;</w:t>
      </w:r>
    </w:p>
    <w:p w14:paraId="3EA1A1FA" w14:textId="77777777" w:rsidR="006B0517" w:rsidRPr="00B71E25" w:rsidRDefault="006B0517" w:rsidP="006B0517">
      <w:pPr>
        <w:shd w:val="clear" w:color="auto" w:fill="FFFFFF"/>
        <w:jc w:val="both"/>
        <w:rPr>
          <w:sz w:val="20"/>
          <w:szCs w:val="20"/>
          <w:lang w:eastAsia="ru-RU"/>
        </w:rPr>
      </w:pPr>
      <w:r w:rsidRPr="00B71E25">
        <w:rPr>
          <w:sz w:val="20"/>
          <w:szCs w:val="20"/>
          <w:lang w:eastAsia="ru-RU"/>
        </w:rPr>
        <w:t>• аттестацию по итогам учебного года (годовую аттестацию).</w:t>
      </w:r>
    </w:p>
    <w:p w14:paraId="59CFD706" w14:textId="77777777" w:rsidR="006B0517" w:rsidRPr="00B71E25" w:rsidRDefault="006B0517" w:rsidP="006B0517">
      <w:pPr>
        <w:shd w:val="clear" w:color="auto" w:fill="FFFFFF"/>
        <w:ind w:firstLine="708"/>
        <w:jc w:val="both"/>
        <w:rPr>
          <w:sz w:val="20"/>
          <w:szCs w:val="20"/>
          <w:lang w:eastAsia="ru-RU"/>
        </w:rPr>
      </w:pPr>
      <w:r w:rsidRPr="00B71E25">
        <w:rPr>
          <w:sz w:val="20"/>
          <w:szCs w:val="20"/>
          <w:lang w:eastAsia="ru-RU"/>
        </w:rPr>
        <w:t>Промежуточная аттестация обучающихся проводится по итогам учебного года по каждому учебному предмету как отдельная процедура.</w:t>
      </w:r>
    </w:p>
    <w:p w14:paraId="1578EDE7" w14:textId="77777777" w:rsidR="006B0517" w:rsidRPr="00B71E25" w:rsidRDefault="006B0517" w:rsidP="006B0517">
      <w:pPr>
        <w:shd w:val="clear" w:color="auto" w:fill="FFFFFF"/>
        <w:jc w:val="both"/>
        <w:rPr>
          <w:sz w:val="20"/>
          <w:szCs w:val="20"/>
          <w:lang w:eastAsia="ru-RU"/>
        </w:rPr>
      </w:pPr>
      <w:r w:rsidRPr="00B71E25">
        <w:rPr>
          <w:sz w:val="20"/>
          <w:szCs w:val="20"/>
          <w:lang w:eastAsia="ru-RU"/>
        </w:rPr>
        <w:t>Результаты промежуточной аттестации обучающихся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программы.</w:t>
      </w:r>
    </w:p>
    <w:p w14:paraId="5B4B7FE6" w14:textId="77777777" w:rsidR="006B0517" w:rsidRPr="00B71E25" w:rsidRDefault="006B0517" w:rsidP="006B0517">
      <w:pPr>
        <w:shd w:val="clear" w:color="auto" w:fill="FFFFFF"/>
        <w:ind w:firstLine="708"/>
        <w:jc w:val="both"/>
        <w:rPr>
          <w:sz w:val="20"/>
          <w:szCs w:val="20"/>
          <w:lang w:eastAsia="ru-RU"/>
        </w:rPr>
      </w:pPr>
      <w:r w:rsidRPr="00B71E25">
        <w:rPr>
          <w:sz w:val="20"/>
          <w:szCs w:val="20"/>
          <w:lang w:eastAsia="ru-RU"/>
        </w:rPr>
        <w:t>Оценивание результатов промежуточной аттестации обучающихся осуществляется по пятибалльной системе.</w:t>
      </w:r>
    </w:p>
    <w:p w14:paraId="7A76713E" w14:textId="77777777" w:rsidR="006B0517" w:rsidRPr="00B71E25" w:rsidRDefault="006B0517" w:rsidP="006B0517">
      <w:pPr>
        <w:shd w:val="clear" w:color="auto" w:fill="FFFFFF"/>
        <w:ind w:firstLine="708"/>
        <w:jc w:val="both"/>
        <w:rPr>
          <w:sz w:val="20"/>
          <w:szCs w:val="20"/>
          <w:lang w:eastAsia="ru-RU"/>
        </w:rPr>
      </w:pPr>
      <w:r w:rsidRPr="00B71E25">
        <w:rPr>
          <w:sz w:val="20"/>
          <w:szCs w:val="20"/>
          <w:lang w:eastAsia="ru-RU"/>
        </w:rPr>
        <w:lastRenderedPageBreak/>
        <w:t xml:space="preserve">Промежуточная аттестация включает в себя: контрольную работу, контрольный диктант, тестирование, диагностическую </w:t>
      </w:r>
      <w:r>
        <w:rPr>
          <w:sz w:val="20"/>
          <w:szCs w:val="20"/>
          <w:lang w:eastAsia="ru-RU"/>
        </w:rPr>
        <w:t>контрольную работу</w:t>
      </w:r>
      <w:r w:rsidRPr="00B71E25">
        <w:rPr>
          <w:sz w:val="20"/>
          <w:szCs w:val="20"/>
          <w:lang w:eastAsia="ru-RU"/>
        </w:rPr>
        <w:t>, ВПР. Устные формы: защита реферата, защита проекта, зачёт, собеседование.</w:t>
      </w:r>
    </w:p>
    <w:p w14:paraId="5894CAED" w14:textId="1BD8BE3C" w:rsidR="001E24AF" w:rsidRDefault="001E24AF" w:rsidP="009221EF">
      <w:pPr>
        <w:ind w:left="1142"/>
        <w:rPr>
          <w:spacing w:val="-3"/>
          <w:sz w:val="24"/>
        </w:rPr>
      </w:pPr>
    </w:p>
    <w:p w14:paraId="6506CD26" w14:textId="50F92456" w:rsidR="00AC3FB9" w:rsidRDefault="00AC3FB9" w:rsidP="009221EF">
      <w:pPr>
        <w:ind w:left="1142"/>
        <w:rPr>
          <w:spacing w:val="-3"/>
          <w:sz w:val="24"/>
        </w:rPr>
      </w:pPr>
    </w:p>
    <w:p w14:paraId="00F3E8EA" w14:textId="77777777" w:rsidR="00AC3FB9" w:rsidRDefault="00AC3FB9" w:rsidP="009221EF">
      <w:pPr>
        <w:ind w:left="1142"/>
        <w:rPr>
          <w:spacing w:val="-3"/>
          <w:sz w:val="24"/>
        </w:rPr>
      </w:pPr>
    </w:p>
    <w:p w14:paraId="3F6364FE" w14:textId="77777777" w:rsidR="00AC3FB9" w:rsidRPr="00022271" w:rsidRDefault="00AC3FB9" w:rsidP="00AC3FB9">
      <w:pPr>
        <w:ind w:firstLine="708"/>
        <w:jc w:val="both"/>
      </w:pPr>
      <w:r w:rsidRPr="00022271">
        <w:t xml:space="preserve">Продолжительность каникул в течение учебного года составляет не менее 30 календарных дней. </w:t>
      </w:r>
    </w:p>
    <w:p w14:paraId="6326375E" w14:textId="77777777" w:rsidR="00AC3FB9" w:rsidRPr="00022271" w:rsidRDefault="00AC3FB9" w:rsidP="00AC3FB9">
      <w:pPr>
        <w:jc w:val="both"/>
      </w:pPr>
      <w:r w:rsidRPr="00022271">
        <w:rPr>
          <w:u w:val="single"/>
        </w:rPr>
        <w:t>1 четверть</w:t>
      </w:r>
      <w:r w:rsidRPr="00022271">
        <w:t xml:space="preserve"> – 0</w:t>
      </w:r>
      <w:r>
        <w:t>2</w:t>
      </w:r>
      <w:r w:rsidRPr="00022271">
        <w:t xml:space="preserve"> сентября по 2</w:t>
      </w:r>
      <w:r>
        <w:t>5</w:t>
      </w:r>
      <w:r w:rsidRPr="00022271">
        <w:t xml:space="preserve"> октября 202</w:t>
      </w:r>
      <w:r>
        <w:t>4</w:t>
      </w:r>
      <w:r w:rsidRPr="00022271">
        <w:t>г. (8 недель);</w:t>
      </w:r>
    </w:p>
    <w:p w14:paraId="4C26FBD9" w14:textId="77777777" w:rsidR="00AC3FB9" w:rsidRPr="00022271" w:rsidRDefault="00AC3FB9" w:rsidP="00AC3FB9">
      <w:pPr>
        <w:jc w:val="both"/>
      </w:pPr>
      <w:r w:rsidRPr="00022271">
        <w:rPr>
          <w:u w:val="single"/>
        </w:rPr>
        <w:t>Осенние каникулы</w:t>
      </w:r>
      <w:r w:rsidRPr="00022271">
        <w:t xml:space="preserve"> – с 2</w:t>
      </w:r>
      <w:r>
        <w:t>6</w:t>
      </w:r>
      <w:r w:rsidRPr="00022271">
        <w:t xml:space="preserve"> октября по 0</w:t>
      </w:r>
      <w:r>
        <w:t>4</w:t>
      </w:r>
      <w:r w:rsidRPr="00022271">
        <w:t xml:space="preserve"> ноября 202</w:t>
      </w:r>
      <w:r>
        <w:t>4</w:t>
      </w:r>
      <w:r w:rsidRPr="00022271">
        <w:t>г. (10 дней).</w:t>
      </w:r>
    </w:p>
    <w:p w14:paraId="0E98807D" w14:textId="77777777" w:rsidR="00AC3FB9" w:rsidRPr="00022271" w:rsidRDefault="00AC3FB9" w:rsidP="00AC3FB9">
      <w:pPr>
        <w:jc w:val="both"/>
        <w:rPr>
          <w:u w:val="single"/>
        </w:rPr>
      </w:pPr>
    </w:p>
    <w:p w14:paraId="0B85E7EC" w14:textId="77777777" w:rsidR="00AC3FB9" w:rsidRPr="00022271" w:rsidRDefault="00AC3FB9" w:rsidP="00AC3FB9">
      <w:pPr>
        <w:jc w:val="both"/>
      </w:pPr>
      <w:r w:rsidRPr="00022271">
        <w:rPr>
          <w:u w:val="single"/>
        </w:rPr>
        <w:t>2 четверть</w:t>
      </w:r>
      <w:r w:rsidRPr="00022271">
        <w:t xml:space="preserve"> – 0</w:t>
      </w:r>
      <w:r>
        <w:t>5</w:t>
      </w:r>
      <w:r w:rsidRPr="00022271">
        <w:t xml:space="preserve"> ноября по 2</w:t>
      </w:r>
      <w:r>
        <w:t>8</w:t>
      </w:r>
      <w:r w:rsidRPr="00022271">
        <w:t xml:space="preserve"> декабря 202</w:t>
      </w:r>
      <w:r>
        <w:t>4</w:t>
      </w:r>
      <w:r w:rsidRPr="00022271">
        <w:t>г. (</w:t>
      </w:r>
      <w:r>
        <w:t>8</w:t>
      </w:r>
      <w:r w:rsidRPr="00022271">
        <w:t xml:space="preserve"> недель</w:t>
      </w:r>
      <w:r>
        <w:t>)</w:t>
      </w:r>
    </w:p>
    <w:p w14:paraId="2B1EF82A" w14:textId="77777777" w:rsidR="00AC3FB9" w:rsidRPr="00022271" w:rsidRDefault="00AC3FB9" w:rsidP="00AC3FB9">
      <w:pPr>
        <w:jc w:val="both"/>
      </w:pPr>
      <w:r w:rsidRPr="00022271">
        <w:rPr>
          <w:u w:val="single"/>
        </w:rPr>
        <w:t>Зимние каникулы</w:t>
      </w:r>
      <w:r w:rsidRPr="00022271">
        <w:t xml:space="preserve"> – с </w:t>
      </w:r>
      <w:r>
        <w:t>29</w:t>
      </w:r>
      <w:r w:rsidRPr="00022271">
        <w:t xml:space="preserve"> декабря 202</w:t>
      </w:r>
      <w:r>
        <w:t>4</w:t>
      </w:r>
      <w:r w:rsidRPr="00022271">
        <w:t xml:space="preserve"> г. по 08 января 202</w:t>
      </w:r>
      <w:r>
        <w:t>5</w:t>
      </w:r>
      <w:r w:rsidRPr="00022271">
        <w:t>г. (1</w:t>
      </w:r>
      <w:r>
        <w:t>1</w:t>
      </w:r>
      <w:r w:rsidRPr="00022271">
        <w:t xml:space="preserve"> дней).</w:t>
      </w:r>
    </w:p>
    <w:p w14:paraId="5E233C45" w14:textId="77777777" w:rsidR="00AC3FB9" w:rsidRPr="00022271" w:rsidRDefault="00AC3FB9" w:rsidP="00AC3FB9">
      <w:pPr>
        <w:jc w:val="both"/>
        <w:rPr>
          <w:u w:val="single"/>
        </w:rPr>
      </w:pPr>
    </w:p>
    <w:p w14:paraId="08CC1B2E" w14:textId="77777777" w:rsidR="00AC3FB9" w:rsidRPr="00022271" w:rsidRDefault="00AC3FB9" w:rsidP="00AC3FB9">
      <w:pPr>
        <w:jc w:val="both"/>
      </w:pPr>
      <w:r w:rsidRPr="00022271">
        <w:rPr>
          <w:u w:val="single"/>
        </w:rPr>
        <w:t>3 четверть</w:t>
      </w:r>
      <w:r w:rsidRPr="00022271">
        <w:t xml:space="preserve"> – с 9 января по </w:t>
      </w:r>
      <w:r>
        <w:t>21</w:t>
      </w:r>
      <w:r w:rsidRPr="00022271">
        <w:t xml:space="preserve"> марта 202</w:t>
      </w:r>
      <w:r>
        <w:t>5</w:t>
      </w:r>
      <w:r w:rsidRPr="00022271">
        <w:t xml:space="preserve"> г. (</w:t>
      </w:r>
      <w:r>
        <w:t>10</w:t>
      </w:r>
      <w:r w:rsidRPr="00022271">
        <w:t xml:space="preserve"> недель 2 дня);</w:t>
      </w:r>
    </w:p>
    <w:p w14:paraId="193B6DB5" w14:textId="77777777" w:rsidR="00AC3FB9" w:rsidRPr="00022271" w:rsidRDefault="00AC3FB9" w:rsidP="00AC3FB9">
      <w:pPr>
        <w:jc w:val="both"/>
      </w:pPr>
      <w:r w:rsidRPr="00022271">
        <w:rPr>
          <w:u w:val="single"/>
        </w:rPr>
        <w:t>Весенние каникулы</w:t>
      </w:r>
      <w:r w:rsidRPr="00022271">
        <w:t xml:space="preserve"> – с </w:t>
      </w:r>
      <w:r>
        <w:t>22</w:t>
      </w:r>
      <w:r w:rsidRPr="00022271">
        <w:t xml:space="preserve"> марта – </w:t>
      </w:r>
      <w:r>
        <w:t>30</w:t>
      </w:r>
      <w:r w:rsidRPr="00022271">
        <w:t xml:space="preserve"> марта 202</w:t>
      </w:r>
      <w:r>
        <w:t>5</w:t>
      </w:r>
      <w:r w:rsidRPr="00022271">
        <w:t>г. (9 дней).</w:t>
      </w:r>
    </w:p>
    <w:p w14:paraId="17EC82DC" w14:textId="77777777" w:rsidR="00AC3FB9" w:rsidRPr="00022271" w:rsidRDefault="00AC3FB9" w:rsidP="00AC3FB9">
      <w:pPr>
        <w:jc w:val="both"/>
        <w:rPr>
          <w:u w:val="single"/>
        </w:rPr>
      </w:pPr>
    </w:p>
    <w:p w14:paraId="6764FE0C" w14:textId="77777777" w:rsidR="00AC3FB9" w:rsidRPr="00022271" w:rsidRDefault="00AC3FB9" w:rsidP="00AC3FB9">
      <w:pPr>
        <w:jc w:val="both"/>
      </w:pPr>
      <w:r w:rsidRPr="00022271">
        <w:rPr>
          <w:u w:val="single"/>
        </w:rPr>
        <w:t xml:space="preserve">Дополнительные каникулы 1 класс </w:t>
      </w:r>
      <w:r w:rsidRPr="00022271">
        <w:t xml:space="preserve">– </w:t>
      </w:r>
    </w:p>
    <w:p w14:paraId="2873012E" w14:textId="77777777" w:rsidR="00AC3FB9" w:rsidRPr="00022271" w:rsidRDefault="00AC3FB9" w:rsidP="00AC3FB9">
      <w:pPr>
        <w:jc w:val="both"/>
      </w:pPr>
      <w:r w:rsidRPr="00022271">
        <w:t>с 1</w:t>
      </w:r>
      <w:r>
        <w:t xml:space="preserve">5 </w:t>
      </w:r>
      <w:r w:rsidRPr="00022271">
        <w:t>февраля</w:t>
      </w:r>
      <w:r>
        <w:t xml:space="preserve"> </w:t>
      </w:r>
      <w:r w:rsidRPr="00022271">
        <w:t>-</w:t>
      </w:r>
      <w:r>
        <w:t xml:space="preserve"> </w:t>
      </w:r>
      <w:r w:rsidRPr="00022271">
        <w:t>2</w:t>
      </w:r>
      <w:r>
        <w:t>3</w:t>
      </w:r>
      <w:r w:rsidRPr="00022271">
        <w:t xml:space="preserve"> февраля 202</w:t>
      </w:r>
      <w:r>
        <w:t>5</w:t>
      </w:r>
      <w:r w:rsidRPr="00022271">
        <w:t xml:space="preserve"> </w:t>
      </w:r>
      <w:proofErr w:type="gramStart"/>
      <w:r w:rsidRPr="00022271">
        <w:t>г.(</w:t>
      </w:r>
      <w:proofErr w:type="gramEnd"/>
      <w:r w:rsidRPr="00022271">
        <w:t>9 дней)</w:t>
      </w:r>
    </w:p>
    <w:p w14:paraId="5F010DFD" w14:textId="77777777" w:rsidR="00AC3FB9" w:rsidRPr="00022271" w:rsidRDefault="00AC3FB9" w:rsidP="00AC3FB9">
      <w:pPr>
        <w:jc w:val="both"/>
        <w:rPr>
          <w:u w:val="single"/>
        </w:rPr>
      </w:pPr>
    </w:p>
    <w:p w14:paraId="4682794D" w14:textId="002DD9E0" w:rsidR="00AC3FB9" w:rsidRDefault="00AC3FB9" w:rsidP="00AC3FB9">
      <w:pPr>
        <w:jc w:val="both"/>
      </w:pPr>
      <w:r w:rsidRPr="00022271">
        <w:rPr>
          <w:u w:val="single"/>
        </w:rPr>
        <w:t>4 четверть</w:t>
      </w:r>
      <w:r w:rsidRPr="00022271">
        <w:t xml:space="preserve"> – с </w:t>
      </w:r>
      <w:r>
        <w:t>31</w:t>
      </w:r>
      <w:r w:rsidRPr="00022271">
        <w:t xml:space="preserve"> марта по 2</w:t>
      </w:r>
      <w:r>
        <w:t>7</w:t>
      </w:r>
      <w:r w:rsidRPr="00022271">
        <w:t xml:space="preserve"> мая 202</w:t>
      </w:r>
      <w:r>
        <w:t>5</w:t>
      </w:r>
      <w:r w:rsidRPr="00022271">
        <w:t>г. (</w:t>
      </w:r>
      <w:r>
        <w:t>7</w:t>
      </w:r>
      <w:r w:rsidRPr="00022271">
        <w:t xml:space="preserve"> недель 3 дня).</w:t>
      </w:r>
    </w:p>
    <w:p w14:paraId="14669604" w14:textId="77777777" w:rsidR="00E03399" w:rsidRDefault="00E03399" w:rsidP="00AC3FB9">
      <w:pPr>
        <w:jc w:val="both"/>
      </w:pPr>
    </w:p>
    <w:p w14:paraId="7A0C13C7" w14:textId="3E0301BD" w:rsidR="00E03399" w:rsidRPr="00022271" w:rsidRDefault="00E03399" w:rsidP="00AC3FB9">
      <w:pPr>
        <w:jc w:val="both"/>
      </w:pPr>
      <w:r>
        <w:t>Сроки проведения промежуточной аттестации – апрель – май 2025 г.</w:t>
      </w:r>
    </w:p>
    <w:p w14:paraId="753E6606" w14:textId="77777777" w:rsidR="001E24AF" w:rsidRDefault="001E24AF" w:rsidP="00BB659F">
      <w:pPr>
        <w:rPr>
          <w:spacing w:val="-3"/>
          <w:sz w:val="24"/>
        </w:rPr>
      </w:pPr>
    </w:p>
    <w:p w14:paraId="35E084A5" w14:textId="77777777" w:rsidR="001E24AF" w:rsidRDefault="001E24AF" w:rsidP="009221EF">
      <w:pPr>
        <w:ind w:left="1142"/>
        <w:rPr>
          <w:spacing w:val="-3"/>
          <w:sz w:val="24"/>
        </w:rPr>
      </w:pPr>
    </w:p>
    <w:p w14:paraId="654CD24F" w14:textId="43936668" w:rsidR="001E24AF" w:rsidRDefault="001E24AF" w:rsidP="001E24AF">
      <w:pPr>
        <w:spacing w:before="92"/>
        <w:ind w:right="594"/>
        <w:jc w:val="center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 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</w:t>
      </w:r>
      <w:r w:rsidR="00A4743F">
        <w:rPr>
          <w:b/>
          <w:sz w:val="24"/>
        </w:rPr>
        <w:t>4</w:t>
      </w:r>
      <w:r>
        <w:rPr>
          <w:b/>
          <w:sz w:val="24"/>
        </w:rPr>
        <w:t>-202</w:t>
      </w:r>
      <w:r w:rsidR="00A4743F">
        <w:rPr>
          <w:b/>
          <w:sz w:val="24"/>
        </w:rPr>
        <w:t>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</w:p>
    <w:p w14:paraId="4F2D0EC5" w14:textId="2126B0C8" w:rsidR="001E24AF" w:rsidRDefault="001E24AF" w:rsidP="001E24AF">
      <w:pPr>
        <w:spacing w:before="20" w:after="3"/>
        <w:ind w:left="1293" w:right="594"/>
        <w:jc w:val="center"/>
        <w:rPr>
          <w:b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296576" behindDoc="1" locked="0" layoutInCell="1" allowOverlap="1" wp14:anchorId="71C29772" wp14:editId="5138E8D3">
                <wp:simplePos x="0" y="0"/>
                <wp:positionH relativeFrom="page">
                  <wp:posOffset>4158615</wp:posOffset>
                </wp:positionH>
                <wp:positionV relativeFrom="paragraph">
                  <wp:posOffset>196215</wp:posOffset>
                </wp:positionV>
                <wp:extent cx="0" cy="76962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962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A7B1EBE" id="Line 2" o:spid="_x0000_s1026" style="position:absolute;z-index:-1701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45pt,15.45pt" to="327.45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" strokeweight=".48pt">
                <w10:wrap anchorx="page"/>
              </v:line>
            </w:pict>
          </mc:Fallback>
        </mc:AlternateContent>
      </w:r>
      <w:r>
        <w:rPr>
          <w:b/>
          <w:sz w:val="24"/>
        </w:rPr>
        <w:t>5-дневная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неделя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</w:t>
      </w:r>
      <w:r w:rsidR="000B11C6">
        <w:rPr>
          <w:b/>
          <w:sz w:val="24"/>
        </w:rPr>
        <w:t>4</w:t>
      </w:r>
      <w:r>
        <w:rPr>
          <w:b/>
          <w:sz w:val="24"/>
        </w:rPr>
        <w:t>-202</w:t>
      </w:r>
      <w:r w:rsidR="000B11C6">
        <w:rPr>
          <w:b/>
          <w:sz w:val="24"/>
        </w:rPr>
        <w:t>5</w:t>
      </w:r>
    </w:p>
    <w:tbl>
      <w:tblPr>
        <w:tblStyle w:val="TableNormal"/>
        <w:tblW w:w="1069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2724"/>
        <w:gridCol w:w="2379"/>
        <w:gridCol w:w="2590"/>
      </w:tblGrid>
      <w:tr w:rsidR="001E24AF" w14:paraId="49B719CA" w14:textId="77777777" w:rsidTr="0017234B">
        <w:trPr>
          <w:trHeight w:val="595"/>
        </w:trPr>
        <w:tc>
          <w:tcPr>
            <w:tcW w:w="3005" w:type="dxa"/>
            <w:vMerge w:val="restart"/>
          </w:tcPr>
          <w:p w14:paraId="0E9C6EE4" w14:textId="77777777" w:rsidR="001E24AF" w:rsidRDefault="001E24AF" w:rsidP="00AA7EDF">
            <w:pPr>
              <w:pStyle w:val="TableParagraph"/>
              <w:spacing w:line="259" w:lineRule="auto"/>
              <w:ind w:left="108" w:right="22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2724" w:type="dxa"/>
            <w:vMerge w:val="restart"/>
          </w:tcPr>
          <w:p w14:paraId="2256D3B5" w14:textId="77777777" w:rsidR="001E24AF" w:rsidRDefault="001E24AF" w:rsidP="00AA7EDF">
            <w:pPr>
              <w:pStyle w:val="TableParagraph"/>
              <w:spacing w:line="259" w:lineRule="auto"/>
              <w:ind w:left="105" w:right="1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  <w:p w14:paraId="7804870A" w14:textId="77777777" w:rsidR="001E24AF" w:rsidRDefault="001E24AF" w:rsidP="00AA7EDF">
            <w:pPr>
              <w:pStyle w:val="TableParagraph"/>
              <w:spacing w:before="8"/>
              <w:jc w:val="left"/>
              <w:rPr>
                <w:b/>
                <w:sz w:val="25"/>
              </w:rPr>
            </w:pPr>
          </w:p>
          <w:p w14:paraId="60BD84FD" w14:textId="77777777" w:rsidR="001E24AF" w:rsidRDefault="001E24AF" w:rsidP="00AA7EDF">
            <w:pPr>
              <w:pStyle w:val="TableParagraph"/>
              <w:ind w:left="17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379" w:type="dxa"/>
          </w:tcPr>
          <w:p w14:paraId="61A3CF93" w14:textId="77777777" w:rsidR="001E24AF" w:rsidRDefault="001E24AF" w:rsidP="00AA7EDF">
            <w:pPr>
              <w:pStyle w:val="TableParagraph"/>
              <w:spacing w:line="275" w:lineRule="exact"/>
              <w:ind w:left="97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</w:p>
          <w:p w14:paraId="645F294B" w14:textId="77777777" w:rsidR="001E24AF" w:rsidRDefault="001E24AF" w:rsidP="00AA7EDF">
            <w:pPr>
              <w:pStyle w:val="TableParagraph"/>
              <w:spacing w:before="22"/>
              <w:ind w:left="93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неделю</w:t>
            </w:r>
          </w:p>
        </w:tc>
        <w:tc>
          <w:tcPr>
            <w:tcW w:w="2590" w:type="dxa"/>
          </w:tcPr>
          <w:p w14:paraId="31C01BDB" w14:textId="77777777" w:rsidR="001E24AF" w:rsidRDefault="001E24AF" w:rsidP="00AA7EDF">
            <w:pPr>
              <w:pStyle w:val="TableParagraph"/>
              <w:spacing w:line="275" w:lineRule="exact"/>
              <w:ind w:left="202" w:right="1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</w:p>
          <w:p w14:paraId="31F972D5" w14:textId="77777777" w:rsidR="001E24AF" w:rsidRDefault="001E24AF" w:rsidP="00AA7EDF">
            <w:pPr>
              <w:pStyle w:val="TableParagraph"/>
              <w:spacing w:before="22"/>
              <w:ind w:left="202" w:right="196"/>
              <w:rPr>
                <w:b/>
                <w:sz w:val="24"/>
              </w:rPr>
            </w:pPr>
            <w:r>
              <w:rPr>
                <w:b/>
                <w:sz w:val="24"/>
              </w:rPr>
              <w:t>неделю</w:t>
            </w:r>
          </w:p>
        </w:tc>
      </w:tr>
      <w:tr w:rsidR="001E24AF" w14:paraId="10710C9C" w14:textId="77777777" w:rsidTr="0017234B">
        <w:trPr>
          <w:trHeight w:val="297"/>
        </w:trPr>
        <w:tc>
          <w:tcPr>
            <w:tcW w:w="3005" w:type="dxa"/>
            <w:vMerge/>
            <w:tcBorders>
              <w:top w:val="nil"/>
            </w:tcBorders>
          </w:tcPr>
          <w:p w14:paraId="10652E02" w14:textId="77777777" w:rsidR="001E24AF" w:rsidRDefault="001E24AF" w:rsidP="00AA7EDF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vMerge/>
            <w:tcBorders>
              <w:top w:val="nil"/>
            </w:tcBorders>
          </w:tcPr>
          <w:p w14:paraId="14A2AB1E" w14:textId="77777777" w:rsidR="001E24AF" w:rsidRDefault="001E24AF" w:rsidP="00AA7EDF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</w:tcPr>
          <w:p w14:paraId="3F8B4DB4" w14:textId="77777777" w:rsidR="001E24AF" w:rsidRDefault="001E24AF" w:rsidP="00AA7EDF">
            <w:pPr>
              <w:pStyle w:val="TableParagraph"/>
              <w:spacing w:line="275" w:lineRule="exact"/>
              <w:ind w:left="95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590" w:type="dxa"/>
          </w:tcPr>
          <w:p w14:paraId="5E30C7E2" w14:textId="77777777" w:rsidR="001E24AF" w:rsidRDefault="001E24AF" w:rsidP="00AA7EDF">
            <w:pPr>
              <w:pStyle w:val="TableParagraph"/>
              <w:spacing w:line="275" w:lineRule="exact"/>
              <w:ind w:left="202" w:right="194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</w:tr>
      <w:tr w:rsidR="001E24AF" w14:paraId="407A610D" w14:textId="77777777" w:rsidTr="0017234B">
        <w:trPr>
          <w:trHeight w:val="299"/>
        </w:trPr>
        <w:tc>
          <w:tcPr>
            <w:tcW w:w="3005" w:type="dxa"/>
            <w:vMerge/>
            <w:tcBorders>
              <w:top w:val="nil"/>
            </w:tcBorders>
          </w:tcPr>
          <w:p w14:paraId="5BFD788A" w14:textId="77777777" w:rsidR="001E24AF" w:rsidRDefault="001E24AF" w:rsidP="00AA7EDF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vMerge/>
            <w:tcBorders>
              <w:top w:val="nil"/>
            </w:tcBorders>
          </w:tcPr>
          <w:p w14:paraId="260624FE" w14:textId="77777777" w:rsidR="001E24AF" w:rsidRDefault="001E24AF" w:rsidP="00AA7EDF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</w:tcPr>
          <w:p w14:paraId="54C5FC77" w14:textId="77777777" w:rsidR="001E24AF" w:rsidRDefault="001E24AF" w:rsidP="00AA7EDF">
            <w:pPr>
              <w:pStyle w:val="TableParagraph"/>
              <w:spacing w:line="275" w:lineRule="exact"/>
              <w:ind w:left="93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универсальный</w:t>
            </w:r>
          </w:p>
        </w:tc>
        <w:tc>
          <w:tcPr>
            <w:tcW w:w="2590" w:type="dxa"/>
          </w:tcPr>
          <w:p w14:paraId="4A73330D" w14:textId="77777777" w:rsidR="001E24AF" w:rsidRDefault="001E24AF" w:rsidP="00AA7EDF">
            <w:pPr>
              <w:pStyle w:val="TableParagraph"/>
              <w:spacing w:line="275" w:lineRule="exact"/>
              <w:ind w:left="202" w:right="196"/>
              <w:rPr>
                <w:b/>
                <w:sz w:val="24"/>
              </w:rPr>
            </w:pPr>
          </w:p>
        </w:tc>
      </w:tr>
      <w:tr w:rsidR="001E24AF" w14:paraId="7783ED41" w14:textId="77777777" w:rsidTr="0017234B">
        <w:trPr>
          <w:trHeight w:val="314"/>
        </w:trPr>
        <w:tc>
          <w:tcPr>
            <w:tcW w:w="10698" w:type="dxa"/>
            <w:gridSpan w:val="4"/>
          </w:tcPr>
          <w:p w14:paraId="31E9F5B5" w14:textId="77777777" w:rsidR="001E24AF" w:rsidRDefault="001E24AF" w:rsidP="00AA7EDF">
            <w:pPr>
              <w:pStyle w:val="TableParagraph"/>
              <w:spacing w:line="275" w:lineRule="exact"/>
              <w:ind w:left="1633" w:right="1622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</w:tr>
      <w:tr w:rsidR="001E24AF" w14:paraId="4FDC6598" w14:textId="77777777" w:rsidTr="0017234B">
        <w:trPr>
          <w:trHeight w:val="297"/>
        </w:trPr>
        <w:tc>
          <w:tcPr>
            <w:tcW w:w="3005" w:type="dxa"/>
            <w:vMerge w:val="restart"/>
          </w:tcPr>
          <w:p w14:paraId="1B31C1EA" w14:textId="77777777" w:rsidR="001E24AF" w:rsidRDefault="001E24AF" w:rsidP="00AA7EDF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EE8E5AE" w14:textId="77777777" w:rsidR="001E24AF" w:rsidRDefault="001E24AF" w:rsidP="00AA7EDF">
            <w:pPr>
              <w:pStyle w:val="TableParagraph"/>
              <w:spacing w:before="21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2724" w:type="dxa"/>
          </w:tcPr>
          <w:p w14:paraId="27C01C7A" w14:textId="77777777" w:rsidR="001E24AF" w:rsidRDefault="001E24AF" w:rsidP="00AA7EDF">
            <w:pPr>
              <w:pStyle w:val="TableParagraph"/>
              <w:spacing w:line="270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379" w:type="dxa"/>
          </w:tcPr>
          <w:p w14:paraId="10114D1D" w14:textId="77777777" w:rsidR="001E24AF" w:rsidRDefault="001E24AF" w:rsidP="00AA7EDF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90" w:type="dxa"/>
          </w:tcPr>
          <w:p w14:paraId="02C80E62" w14:textId="77777777" w:rsidR="001E24AF" w:rsidRDefault="001E24AF" w:rsidP="00AA7EDF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24AF" w14:paraId="01A2F719" w14:textId="77777777" w:rsidTr="0017234B">
        <w:trPr>
          <w:trHeight w:val="297"/>
        </w:trPr>
        <w:tc>
          <w:tcPr>
            <w:tcW w:w="3005" w:type="dxa"/>
            <w:vMerge/>
            <w:tcBorders>
              <w:top w:val="nil"/>
            </w:tcBorders>
          </w:tcPr>
          <w:p w14:paraId="55326790" w14:textId="77777777" w:rsidR="001E24AF" w:rsidRDefault="001E24AF" w:rsidP="00AA7EDF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</w:tcPr>
          <w:p w14:paraId="09BBED03" w14:textId="77777777" w:rsidR="001E24AF" w:rsidRDefault="001E24AF" w:rsidP="00AA7EDF">
            <w:pPr>
              <w:pStyle w:val="TableParagraph"/>
              <w:spacing w:line="270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2379" w:type="dxa"/>
          </w:tcPr>
          <w:p w14:paraId="09803C92" w14:textId="77777777" w:rsidR="001E24AF" w:rsidRDefault="001E24AF" w:rsidP="00AA7EDF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90" w:type="dxa"/>
          </w:tcPr>
          <w:p w14:paraId="17A07486" w14:textId="77777777" w:rsidR="001E24AF" w:rsidRDefault="001E24AF" w:rsidP="00AA7EDF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E24AF" w14:paraId="643567A5" w14:textId="77777777" w:rsidTr="0017234B">
        <w:trPr>
          <w:trHeight w:val="299"/>
        </w:trPr>
        <w:tc>
          <w:tcPr>
            <w:tcW w:w="3005" w:type="dxa"/>
          </w:tcPr>
          <w:p w14:paraId="63EE3952" w14:textId="77777777" w:rsidR="001E24AF" w:rsidRDefault="001E24AF" w:rsidP="00AA7EDF">
            <w:pPr>
              <w:pStyle w:val="TableParagraph"/>
              <w:spacing w:line="273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языки</w:t>
            </w:r>
          </w:p>
        </w:tc>
        <w:tc>
          <w:tcPr>
            <w:tcW w:w="2724" w:type="dxa"/>
          </w:tcPr>
          <w:p w14:paraId="4519E451" w14:textId="77777777" w:rsidR="001E24AF" w:rsidRDefault="001E24AF" w:rsidP="00AA7EDF">
            <w:pPr>
              <w:pStyle w:val="TableParagraph"/>
              <w:spacing w:line="27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379" w:type="dxa"/>
          </w:tcPr>
          <w:p w14:paraId="0D58E174" w14:textId="77777777" w:rsidR="001E24AF" w:rsidRDefault="001E24AF" w:rsidP="00AA7EDF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90" w:type="dxa"/>
          </w:tcPr>
          <w:p w14:paraId="25CDD371" w14:textId="77777777" w:rsidR="001E24AF" w:rsidRDefault="001E24AF" w:rsidP="00AA7EDF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E24AF" w14:paraId="51C9F4B9" w14:textId="77777777" w:rsidTr="0017234B">
        <w:trPr>
          <w:trHeight w:val="892"/>
        </w:trPr>
        <w:tc>
          <w:tcPr>
            <w:tcW w:w="3005" w:type="dxa"/>
            <w:vMerge w:val="restart"/>
          </w:tcPr>
          <w:p w14:paraId="6FD61DB9" w14:textId="77777777" w:rsidR="001E24AF" w:rsidRDefault="001E24AF" w:rsidP="00AA7EDF">
            <w:pPr>
              <w:pStyle w:val="TableParagraph"/>
              <w:spacing w:line="259" w:lineRule="auto"/>
              <w:ind w:left="108" w:right="1037"/>
              <w:jc w:val="left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</w:p>
        </w:tc>
        <w:tc>
          <w:tcPr>
            <w:tcW w:w="2724" w:type="dxa"/>
          </w:tcPr>
          <w:p w14:paraId="043F3AEC" w14:textId="77777777" w:rsidR="001E24AF" w:rsidRDefault="001E24AF" w:rsidP="00AA7EDF">
            <w:pPr>
              <w:pStyle w:val="TableParagraph"/>
              <w:spacing w:line="259" w:lineRule="auto"/>
              <w:ind w:left="105" w:right="822"/>
              <w:jc w:val="left"/>
              <w:rPr>
                <w:sz w:val="24"/>
              </w:rPr>
            </w:pPr>
            <w:r>
              <w:rPr>
                <w:sz w:val="24"/>
              </w:rPr>
              <w:t>Алгебра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</w:p>
          <w:p w14:paraId="08C414D4" w14:textId="7FDF744C" w:rsidR="001E24AF" w:rsidRDefault="001E24AF" w:rsidP="00AA7EDF">
            <w:pPr>
              <w:pStyle w:val="TableParagraph"/>
              <w:spacing w:line="27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 xml:space="preserve">Анализа </w:t>
            </w:r>
          </w:p>
        </w:tc>
        <w:tc>
          <w:tcPr>
            <w:tcW w:w="2379" w:type="dxa"/>
          </w:tcPr>
          <w:p w14:paraId="655FB91E" w14:textId="695702E9" w:rsidR="001E24AF" w:rsidRDefault="00D16942" w:rsidP="00AA7EDF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  <w:r w:rsidR="00A4743F">
              <w:rPr>
                <w:sz w:val="24"/>
              </w:rPr>
              <w:t xml:space="preserve"> (Б)</w:t>
            </w:r>
          </w:p>
        </w:tc>
        <w:tc>
          <w:tcPr>
            <w:tcW w:w="2590" w:type="dxa"/>
          </w:tcPr>
          <w:p w14:paraId="244DA544" w14:textId="6D3ABD26" w:rsidR="001E24AF" w:rsidRDefault="001E24AF" w:rsidP="00AA7EDF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  <w:r w:rsidR="00A4743F">
              <w:rPr>
                <w:sz w:val="24"/>
              </w:rPr>
              <w:t xml:space="preserve"> (У)</w:t>
            </w:r>
          </w:p>
        </w:tc>
      </w:tr>
      <w:tr w:rsidR="001E24AF" w14:paraId="71342033" w14:textId="77777777" w:rsidTr="0017234B">
        <w:trPr>
          <w:trHeight w:val="297"/>
        </w:trPr>
        <w:tc>
          <w:tcPr>
            <w:tcW w:w="3005" w:type="dxa"/>
            <w:vMerge/>
            <w:tcBorders>
              <w:top w:val="nil"/>
            </w:tcBorders>
          </w:tcPr>
          <w:p w14:paraId="4BBE40F0" w14:textId="77777777" w:rsidR="001E24AF" w:rsidRDefault="001E24AF" w:rsidP="00AA7EDF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</w:tcPr>
          <w:p w14:paraId="5CCE07F5" w14:textId="3A7D8B7C" w:rsidR="001E24AF" w:rsidRDefault="001E24AF" w:rsidP="00AA7EDF">
            <w:pPr>
              <w:pStyle w:val="TableParagraph"/>
              <w:spacing w:line="270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Геометрия </w:t>
            </w:r>
          </w:p>
        </w:tc>
        <w:tc>
          <w:tcPr>
            <w:tcW w:w="2379" w:type="dxa"/>
          </w:tcPr>
          <w:p w14:paraId="67143ADC" w14:textId="63C71863" w:rsidR="001E24AF" w:rsidRDefault="00A4743F" w:rsidP="00AA7EDF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2 (Б)</w:t>
            </w:r>
          </w:p>
        </w:tc>
        <w:tc>
          <w:tcPr>
            <w:tcW w:w="2590" w:type="dxa"/>
          </w:tcPr>
          <w:p w14:paraId="0E23099A" w14:textId="67E520DD" w:rsidR="001E24AF" w:rsidRDefault="00D16942" w:rsidP="00AA7EDF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3 (У)</w:t>
            </w:r>
          </w:p>
        </w:tc>
      </w:tr>
      <w:tr w:rsidR="001E24AF" w14:paraId="06102684" w14:textId="77777777" w:rsidTr="0017234B">
        <w:trPr>
          <w:trHeight w:val="597"/>
        </w:trPr>
        <w:tc>
          <w:tcPr>
            <w:tcW w:w="3005" w:type="dxa"/>
            <w:vMerge/>
            <w:tcBorders>
              <w:top w:val="nil"/>
            </w:tcBorders>
          </w:tcPr>
          <w:p w14:paraId="77C43AC3" w14:textId="77777777" w:rsidR="001E24AF" w:rsidRDefault="001E24AF" w:rsidP="00AA7EDF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</w:tcPr>
          <w:p w14:paraId="3E0F3CF5" w14:textId="77777777" w:rsidR="001E24AF" w:rsidRDefault="001E24AF" w:rsidP="00AA7EDF">
            <w:pPr>
              <w:pStyle w:val="TableParagraph"/>
              <w:spacing w:line="27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</w:p>
          <w:p w14:paraId="69A24F0E" w14:textId="7D5CE1E5" w:rsidR="001E24AF" w:rsidRDefault="001E24AF" w:rsidP="00AA7EDF">
            <w:pPr>
              <w:pStyle w:val="TableParagraph"/>
              <w:spacing w:before="21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Статистика </w:t>
            </w:r>
          </w:p>
        </w:tc>
        <w:tc>
          <w:tcPr>
            <w:tcW w:w="2379" w:type="dxa"/>
          </w:tcPr>
          <w:p w14:paraId="12BFB3F1" w14:textId="77777777" w:rsidR="001E24AF" w:rsidRDefault="001E24AF" w:rsidP="00AA7EDF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 w:rsidRPr="00D16942">
              <w:rPr>
                <w:sz w:val="24"/>
              </w:rPr>
              <w:t>1</w:t>
            </w:r>
          </w:p>
        </w:tc>
        <w:tc>
          <w:tcPr>
            <w:tcW w:w="2590" w:type="dxa"/>
          </w:tcPr>
          <w:p w14:paraId="5F66CE95" w14:textId="5EECC7BC" w:rsidR="001E24AF" w:rsidRDefault="00A4743F" w:rsidP="00AA7EDF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  <w:r w:rsidR="00D16942">
              <w:rPr>
                <w:sz w:val="24"/>
              </w:rPr>
              <w:t xml:space="preserve"> </w:t>
            </w:r>
          </w:p>
        </w:tc>
      </w:tr>
      <w:tr w:rsidR="001E24AF" w14:paraId="47D03D78" w14:textId="77777777" w:rsidTr="0017234B">
        <w:trPr>
          <w:trHeight w:val="297"/>
        </w:trPr>
        <w:tc>
          <w:tcPr>
            <w:tcW w:w="3005" w:type="dxa"/>
            <w:vMerge/>
            <w:tcBorders>
              <w:top w:val="nil"/>
            </w:tcBorders>
          </w:tcPr>
          <w:p w14:paraId="34A23726" w14:textId="77777777" w:rsidR="001E24AF" w:rsidRDefault="001E24AF" w:rsidP="00AA7EDF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</w:tcPr>
          <w:p w14:paraId="4E2A7230" w14:textId="77777777" w:rsidR="001E24AF" w:rsidRDefault="001E24AF" w:rsidP="00AA7EDF">
            <w:pPr>
              <w:pStyle w:val="TableParagraph"/>
              <w:spacing w:line="270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2379" w:type="dxa"/>
          </w:tcPr>
          <w:p w14:paraId="4D6B7CEB" w14:textId="77777777" w:rsidR="001E24AF" w:rsidRDefault="001E24AF" w:rsidP="00AA7EDF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0" w:type="dxa"/>
          </w:tcPr>
          <w:p w14:paraId="2FA42946" w14:textId="77777777" w:rsidR="001E24AF" w:rsidRDefault="001E24AF" w:rsidP="00AA7EDF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24AF" w14:paraId="47B09B63" w14:textId="77777777" w:rsidTr="0017234B">
        <w:trPr>
          <w:trHeight w:val="318"/>
        </w:trPr>
        <w:tc>
          <w:tcPr>
            <w:tcW w:w="3005" w:type="dxa"/>
            <w:vMerge w:val="restart"/>
          </w:tcPr>
          <w:p w14:paraId="1AD2F2AC" w14:textId="77777777" w:rsidR="001E24AF" w:rsidRDefault="001E24AF" w:rsidP="00AA7EDF">
            <w:pPr>
              <w:pStyle w:val="TableParagraph"/>
              <w:spacing w:line="259" w:lineRule="auto"/>
              <w:ind w:left="108" w:right="227"/>
              <w:jc w:val="left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Естественно-научные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2724" w:type="dxa"/>
          </w:tcPr>
          <w:p w14:paraId="29B46E4D" w14:textId="77777777" w:rsidR="001E24AF" w:rsidRDefault="001E24AF" w:rsidP="00AA7EDF">
            <w:pPr>
              <w:pStyle w:val="TableParagraph"/>
              <w:spacing w:line="270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Астрономия</w:t>
            </w:r>
          </w:p>
        </w:tc>
        <w:tc>
          <w:tcPr>
            <w:tcW w:w="2379" w:type="dxa"/>
          </w:tcPr>
          <w:p w14:paraId="09F85432" w14:textId="77777777" w:rsidR="001E24AF" w:rsidRDefault="001E24AF" w:rsidP="00AA7EDF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90" w:type="dxa"/>
          </w:tcPr>
          <w:p w14:paraId="16C2BBF0" w14:textId="77777777" w:rsidR="001E24AF" w:rsidRDefault="001E24AF" w:rsidP="00AA7EDF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24AF" w14:paraId="096F123D" w14:textId="77777777" w:rsidTr="0017234B">
        <w:trPr>
          <w:trHeight w:val="318"/>
        </w:trPr>
        <w:tc>
          <w:tcPr>
            <w:tcW w:w="3005" w:type="dxa"/>
            <w:vMerge/>
          </w:tcPr>
          <w:p w14:paraId="5D45FD74" w14:textId="77777777" w:rsidR="001E24AF" w:rsidRDefault="001E24AF" w:rsidP="00AA7EDF">
            <w:pPr>
              <w:pStyle w:val="TableParagraph"/>
              <w:spacing w:line="259" w:lineRule="auto"/>
              <w:ind w:left="108" w:right="227"/>
              <w:jc w:val="left"/>
              <w:rPr>
                <w:sz w:val="24"/>
              </w:rPr>
            </w:pPr>
          </w:p>
        </w:tc>
        <w:tc>
          <w:tcPr>
            <w:tcW w:w="2724" w:type="dxa"/>
          </w:tcPr>
          <w:p w14:paraId="611938D5" w14:textId="77777777" w:rsidR="001E24AF" w:rsidRDefault="001E24AF" w:rsidP="00AA7EDF">
            <w:pPr>
              <w:pStyle w:val="TableParagraph"/>
              <w:spacing w:line="270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2379" w:type="dxa"/>
          </w:tcPr>
          <w:p w14:paraId="1FA64096" w14:textId="77777777" w:rsidR="001E24AF" w:rsidRDefault="001E24AF" w:rsidP="00AA7EDF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90" w:type="dxa"/>
          </w:tcPr>
          <w:p w14:paraId="480881F9" w14:textId="77777777" w:rsidR="001E24AF" w:rsidRDefault="001E24AF" w:rsidP="00AA7EDF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E24AF" w14:paraId="2E7BAEB5" w14:textId="77777777" w:rsidTr="0017234B">
        <w:trPr>
          <w:trHeight w:val="316"/>
        </w:trPr>
        <w:tc>
          <w:tcPr>
            <w:tcW w:w="3005" w:type="dxa"/>
            <w:vMerge/>
          </w:tcPr>
          <w:p w14:paraId="051B6D67" w14:textId="77777777" w:rsidR="001E24AF" w:rsidRDefault="001E24AF" w:rsidP="00AA7EDF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</w:tcPr>
          <w:p w14:paraId="0840C796" w14:textId="77777777" w:rsidR="001E24AF" w:rsidRDefault="001E24AF" w:rsidP="00AA7EDF">
            <w:pPr>
              <w:pStyle w:val="TableParagraph"/>
              <w:spacing w:line="270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2379" w:type="dxa"/>
          </w:tcPr>
          <w:p w14:paraId="38357DB0" w14:textId="77777777" w:rsidR="001E24AF" w:rsidRDefault="001E24AF" w:rsidP="00AA7EDF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0" w:type="dxa"/>
          </w:tcPr>
          <w:p w14:paraId="7723AB9D" w14:textId="77777777" w:rsidR="001E24AF" w:rsidRDefault="001E24AF" w:rsidP="00AA7EDF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24AF" w14:paraId="23832FE8" w14:textId="77777777" w:rsidTr="0017234B">
        <w:trPr>
          <w:trHeight w:val="318"/>
        </w:trPr>
        <w:tc>
          <w:tcPr>
            <w:tcW w:w="3005" w:type="dxa"/>
            <w:vMerge/>
          </w:tcPr>
          <w:p w14:paraId="59EA1538" w14:textId="77777777" w:rsidR="001E24AF" w:rsidRDefault="001E24AF" w:rsidP="00AA7EDF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</w:tcPr>
          <w:p w14:paraId="043CD96B" w14:textId="77777777" w:rsidR="001E24AF" w:rsidRPr="00EC4A70" w:rsidRDefault="001E24AF" w:rsidP="00AA7EDF">
            <w:pPr>
              <w:pStyle w:val="TableParagraph"/>
              <w:spacing w:line="273" w:lineRule="exact"/>
              <w:ind w:left="105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Биология У</w:t>
            </w:r>
          </w:p>
        </w:tc>
        <w:tc>
          <w:tcPr>
            <w:tcW w:w="2379" w:type="dxa"/>
          </w:tcPr>
          <w:p w14:paraId="2D6D89B5" w14:textId="23FA9A56" w:rsidR="001E24AF" w:rsidRDefault="001E24AF" w:rsidP="00AA7EDF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  <w:r w:rsidR="00A4743F">
              <w:rPr>
                <w:sz w:val="24"/>
              </w:rPr>
              <w:t xml:space="preserve"> (У)</w:t>
            </w:r>
          </w:p>
        </w:tc>
        <w:tc>
          <w:tcPr>
            <w:tcW w:w="2590" w:type="dxa"/>
          </w:tcPr>
          <w:p w14:paraId="5E48A232" w14:textId="7C2BB390" w:rsidR="001E24AF" w:rsidRDefault="00A4743F" w:rsidP="00AA7EDF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3 (У)</w:t>
            </w:r>
          </w:p>
        </w:tc>
      </w:tr>
      <w:tr w:rsidR="001E24AF" w14:paraId="0FD00639" w14:textId="77777777" w:rsidTr="0017234B">
        <w:trPr>
          <w:trHeight w:val="297"/>
        </w:trPr>
        <w:tc>
          <w:tcPr>
            <w:tcW w:w="3005" w:type="dxa"/>
            <w:vMerge w:val="restart"/>
          </w:tcPr>
          <w:p w14:paraId="7AD1A5A7" w14:textId="77777777" w:rsidR="001E24AF" w:rsidRDefault="001E24AF" w:rsidP="00AA7EDF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Общественно-научные</w:t>
            </w:r>
          </w:p>
          <w:p w14:paraId="57CCF7B8" w14:textId="77777777" w:rsidR="001E24AF" w:rsidRDefault="001E24AF" w:rsidP="00AA7EDF">
            <w:pPr>
              <w:pStyle w:val="TableParagraph"/>
              <w:spacing w:before="21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предметы</w:t>
            </w:r>
          </w:p>
        </w:tc>
        <w:tc>
          <w:tcPr>
            <w:tcW w:w="2724" w:type="dxa"/>
          </w:tcPr>
          <w:p w14:paraId="6D483804" w14:textId="77777777" w:rsidR="001E24AF" w:rsidRDefault="001E24AF" w:rsidP="00AA7EDF">
            <w:pPr>
              <w:pStyle w:val="TableParagraph"/>
              <w:spacing w:line="270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2379" w:type="dxa"/>
          </w:tcPr>
          <w:p w14:paraId="0699DA0F" w14:textId="77777777" w:rsidR="001E24AF" w:rsidRDefault="001E24AF" w:rsidP="00AA7EDF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90" w:type="dxa"/>
          </w:tcPr>
          <w:p w14:paraId="574F1471" w14:textId="77777777" w:rsidR="001E24AF" w:rsidRDefault="001E24AF" w:rsidP="00AA7EDF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E24AF" w14:paraId="45DA1169" w14:textId="77777777" w:rsidTr="0017234B">
        <w:trPr>
          <w:trHeight w:val="299"/>
        </w:trPr>
        <w:tc>
          <w:tcPr>
            <w:tcW w:w="3005" w:type="dxa"/>
            <w:vMerge/>
            <w:tcBorders>
              <w:top w:val="nil"/>
            </w:tcBorders>
          </w:tcPr>
          <w:p w14:paraId="3A8B8403" w14:textId="77777777" w:rsidR="001E24AF" w:rsidRDefault="001E24AF" w:rsidP="00AA7EDF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</w:tcPr>
          <w:p w14:paraId="15542FA0" w14:textId="33949140" w:rsidR="001E24AF" w:rsidRDefault="001E24AF" w:rsidP="00AA7EDF">
            <w:pPr>
              <w:pStyle w:val="TableParagraph"/>
              <w:spacing w:line="27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  <w:r w:rsidR="00A4743F">
              <w:rPr>
                <w:sz w:val="24"/>
              </w:rPr>
              <w:t xml:space="preserve"> </w:t>
            </w:r>
          </w:p>
        </w:tc>
        <w:tc>
          <w:tcPr>
            <w:tcW w:w="2379" w:type="dxa"/>
          </w:tcPr>
          <w:p w14:paraId="59B3BA01" w14:textId="61E9A3C7" w:rsidR="001E24AF" w:rsidRPr="00D16942" w:rsidRDefault="00D16942" w:rsidP="00AA7EDF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 w:rsidRPr="00D16942">
              <w:rPr>
                <w:sz w:val="24"/>
              </w:rPr>
              <w:t>4</w:t>
            </w:r>
            <w:r w:rsidR="00A4743F" w:rsidRPr="00D16942">
              <w:rPr>
                <w:sz w:val="24"/>
              </w:rPr>
              <w:t xml:space="preserve"> (У)</w:t>
            </w:r>
          </w:p>
        </w:tc>
        <w:tc>
          <w:tcPr>
            <w:tcW w:w="2590" w:type="dxa"/>
          </w:tcPr>
          <w:p w14:paraId="5EF3B0FF" w14:textId="77777777" w:rsidR="001E24AF" w:rsidRDefault="001E24AF" w:rsidP="00AA7EDF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E24AF" w14:paraId="57BB0ECE" w14:textId="77777777" w:rsidTr="0017234B">
        <w:trPr>
          <w:trHeight w:val="297"/>
        </w:trPr>
        <w:tc>
          <w:tcPr>
            <w:tcW w:w="3005" w:type="dxa"/>
          </w:tcPr>
          <w:p w14:paraId="59DABCC3" w14:textId="77777777" w:rsidR="001E24AF" w:rsidRDefault="001E24AF" w:rsidP="00AA7EDF">
            <w:pPr>
              <w:pStyle w:val="TableParagraph"/>
              <w:jc w:val="left"/>
            </w:pPr>
          </w:p>
        </w:tc>
        <w:tc>
          <w:tcPr>
            <w:tcW w:w="2724" w:type="dxa"/>
          </w:tcPr>
          <w:p w14:paraId="378879F4" w14:textId="77777777" w:rsidR="001E24AF" w:rsidRDefault="001E24AF" w:rsidP="00AA7EDF">
            <w:pPr>
              <w:pStyle w:val="TableParagraph"/>
              <w:spacing w:line="270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2379" w:type="dxa"/>
          </w:tcPr>
          <w:p w14:paraId="09BB5BD0" w14:textId="77777777" w:rsidR="001E24AF" w:rsidRDefault="001E24AF" w:rsidP="00AA7EDF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0" w:type="dxa"/>
          </w:tcPr>
          <w:p w14:paraId="73BDE9B1" w14:textId="77777777" w:rsidR="001E24AF" w:rsidRDefault="001E24AF" w:rsidP="00AA7EDF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24AF" w14:paraId="0B45DE44" w14:textId="77777777" w:rsidTr="0017234B">
        <w:trPr>
          <w:trHeight w:val="306"/>
        </w:trPr>
        <w:tc>
          <w:tcPr>
            <w:tcW w:w="3005" w:type="dxa"/>
            <w:vMerge w:val="restart"/>
          </w:tcPr>
          <w:p w14:paraId="3E33D711" w14:textId="639F0BBF" w:rsidR="001E24AF" w:rsidRDefault="001E24AF" w:rsidP="00AA7EDF">
            <w:pPr>
              <w:pStyle w:val="TableParagraph"/>
              <w:spacing w:line="259" w:lineRule="auto"/>
              <w:ind w:left="108" w:right="101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 w:rsidR="00A4743F" w:rsidRPr="00A4743F">
              <w:rPr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2724" w:type="dxa"/>
          </w:tcPr>
          <w:p w14:paraId="65CE8608" w14:textId="77777777" w:rsidR="001E24AF" w:rsidRDefault="001E24AF" w:rsidP="00AA7EDF">
            <w:pPr>
              <w:pStyle w:val="TableParagraph"/>
              <w:spacing w:line="270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379" w:type="dxa"/>
          </w:tcPr>
          <w:p w14:paraId="3EF8DF76" w14:textId="77777777" w:rsidR="001E24AF" w:rsidRDefault="001E24AF" w:rsidP="00AA7EDF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90" w:type="dxa"/>
          </w:tcPr>
          <w:p w14:paraId="6CA183B0" w14:textId="77777777" w:rsidR="001E24AF" w:rsidRDefault="001E24AF" w:rsidP="00AA7EDF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E24AF" w14:paraId="4BECE447" w14:textId="77777777" w:rsidTr="0017234B">
        <w:trPr>
          <w:trHeight w:val="594"/>
        </w:trPr>
        <w:tc>
          <w:tcPr>
            <w:tcW w:w="3005" w:type="dxa"/>
            <w:vMerge/>
            <w:tcBorders>
              <w:top w:val="nil"/>
            </w:tcBorders>
          </w:tcPr>
          <w:p w14:paraId="126C9CC4" w14:textId="77777777" w:rsidR="001E24AF" w:rsidRDefault="001E24AF" w:rsidP="00AA7EDF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</w:tcPr>
          <w:p w14:paraId="419995E0" w14:textId="4C62CF62" w:rsidR="001E24AF" w:rsidRPr="00A4743F" w:rsidRDefault="00A4743F" w:rsidP="00AA7EDF">
            <w:pPr>
              <w:pStyle w:val="TableParagraph"/>
              <w:spacing w:before="21"/>
              <w:ind w:left="105"/>
              <w:jc w:val="left"/>
              <w:rPr>
                <w:sz w:val="24"/>
                <w:szCs w:val="24"/>
              </w:rPr>
            </w:pPr>
            <w:r w:rsidRPr="00A4743F">
              <w:rPr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2379" w:type="dxa"/>
          </w:tcPr>
          <w:p w14:paraId="3C1790DC" w14:textId="77777777" w:rsidR="001E24AF" w:rsidRDefault="001E24AF" w:rsidP="00AA7EDF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0" w:type="dxa"/>
          </w:tcPr>
          <w:p w14:paraId="6F1D23A2" w14:textId="77777777" w:rsidR="001E24AF" w:rsidRDefault="001E24AF" w:rsidP="00AA7EDF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24AF" w14:paraId="2E2D4563" w14:textId="77777777" w:rsidTr="0017234B">
        <w:trPr>
          <w:trHeight w:val="597"/>
        </w:trPr>
        <w:tc>
          <w:tcPr>
            <w:tcW w:w="3005" w:type="dxa"/>
          </w:tcPr>
          <w:p w14:paraId="59FE5D52" w14:textId="77777777" w:rsidR="001E24AF" w:rsidRDefault="001E24AF" w:rsidP="00AA7EDF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Проектная</w:t>
            </w:r>
          </w:p>
          <w:p w14:paraId="0E4EF15A" w14:textId="77777777" w:rsidR="001E24AF" w:rsidRDefault="001E24AF" w:rsidP="00AA7EDF">
            <w:pPr>
              <w:pStyle w:val="TableParagraph"/>
              <w:spacing w:before="24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2724" w:type="dxa"/>
          </w:tcPr>
          <w:p w14:paraId="058DC604" w14:textId="77777777" w:rsidR="001E24AF" w:rsidRDefault="001E24AF" w:rsidP="00AA7EDF">
            <w:pPr>
              <w:pStyle w:val="TableParagraph"/>
              <w:ind w:left="105" w:right="812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</w:tc>
        <w:tc>
          <w:tcPr>
            <w:tcW w:w="2379" w:type="dxa"/>
          </w:tcPr>
          <w:p w14:paraId="2AF24366" w14:textId="77777777" w:rsidR="001E24AF" w:rsidRDefault="001E24AF" w:rsidP="00AA7EDF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0" w:type="dxa"/>
          </w:tcPr>
          <w:p w14:paraId="2B105F85" w14:textId="77777777" w:rsidR="001E24AF" w:rsidRDefault="001E24AF" w:rsidP="00AA7EDF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1E24AF" w14:paraId="472AFAF1" w14:textId="77777777" w:rsidTr="0017234B">
        <w:trPr>
          <w:trHeight w:val="297"/>
        </w:trPr>
        <w:tc>
          <w:tcPr>
            <w:tcW w:w="5729" w:type="dxa"/>
            <w:gridSpan w:val="2"/>
          </w:tcPr>
          <w:p w14:paraId="19CBB92A" w14:textId="77777777" w:rsidR="001E24AF" w:rsidRDefault="001E24AF" w:rsidP="00AA7EDF">
            <w:pPr>
              <w:pStyle w:val="TableParagraph"/>
              <w:spacing w:line="275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2379" w:type="dxa"/>
          </w:tcPr>
          <w:p w14:paraId="378B3DB3" w14:textId="7E48D6AD" w:rsidR="001E24AF" w:rsidRDefault="001E24AF" w:rsidP="00AA7EDF">
            <w:pPr>
              <w:pStyle w:val="TableParagraph"/>
              <w:spacing w:line="275" w:lineRule="exact"/>
              <w:ind w:left="95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0B11C6">
              <w:rPr>
                <w:b/>
                <w:sz w:val="24"/>
              </w:rPr>
              <w:t>1</w:t>
            </w:r>
          </w:p>
        </w:tc>
        <w:tc>
          <w:tcPr>
            <w:tcW w:w="2590" w:type="dxa"/>
          </w:tcPr>
          <w:p w14:paraId="73CAD3C4" w14:textId="4715E6E9" w:rsidR="001E24AF" w:rsidRDefault="000B11C6" w:rsidP="00AA7EDF">
            <w:pPr>
              <w:pStyle w:val="TableParagraph"/>
              <w:spacing w:line="275" w:lineRule="exact"/>
              <w:ind w:left="202" w:right="194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</w:tr>
      <w:tr w:rsidR="001E24AF" w14:paraId="61DFD300" w14:textId="77777777" w:rsidTr="0017234B">
        <w:trPr>
          <w:trHeight w:val="297"/>
        </w:trPr>
        <w:tc>
          <w:tcPr>
            <w:tcW w:w="10698" w:type="dxa"/>
            <w:gridSpan w:val="4"/>
          </w:tcPr>
          <w:p w14:paraId="56E9C964" w14:textId="77777777" w:rsidR="001E24AF" w:rsidRDefault="001E24AF" w:rsidP="00AA7EDF">
            <w:pPr>
              <w:pStyle w:val="TableParagraph"/>
              <w:spacing w:line="275" w:lineRule="exact"/>
              <w:ind w:left="1633" w:right="1632"/>
              <w:rPr>
                <w:b/>
                <w:sz w:val="24"/>
              </w:rPr>
            </w:pPr>
            <w:r>
              <w:rPr>
                <w:b/>
                <w:sz w:val="24"/>
              </w:rPr>
              <w:t>Часть,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</w:t>
            </w:r>
          </w:p>
        </w:tc>
      </w:tr>
      <w:tr w:rsidR="0017234B" w14:paraId="30984EB1" w14:textId="77777777" w:rsidTr="0017234B">
        <w:trPr>
          <w:trHeight w:val="551"/>
        </w:trPr>
        <w:tc>
          <w:tcPr>
            <w:tcW w:w="3005" w:type="dxa"/>
            <w:vMerge w:val="restart"/>
          </w:tcPr>
          <w:p w14:paraId="1AA560A6" w14:textId="6C822368" w:rsidR="0017234B" w:rsidRDefault="0017234B" w:rsidP="00AA7EDF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Элективные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</w:p>
        </w:tc>
        <w:tc>
          <w:tcPr>
            <w:tcW w:w="2724" w:type="dxa"/>
          </w:tcPr>
          <w:p w14:paraId="3D466651" w14:textId="7AAC02E4" w:rsidR="0017234B" w:rsidRDefault="0017234B" w:rsidP="00AA7EDF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 w:rsidRPr="0017234B">
              <w:rPr>
                <w:sz w:val="24"/>
              </w:rPr>
              <w:t>Элективный курс:</w:t>
            </w:r>
          </w:p>
          <w:p w14:paraId="55796DEF" w14:textId="1917B34E" w:rsidR="0017234B" w:rsidRDefault="0017234B" w:rsidP="00AA7EDF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 w:rsidRPr="0017234B">
              <w:rPr>
                <w:b/>
                <w:bCs/>
                <w:sz w:val="24"/>
              </w:rPr>
              <w:t>Русский язык.</w:t>
            </w:r>
            <w:r w:rsidRPr="0017234B">
              <w:rPr>
                <w:sz w:val="24"/>
              </w:rPr>
              <w:t xml:space="preserve"> Теория и практика сочинений разных жанров</w:t>
            </w:r>
          </w:p>
        </w:tc>
        <w:tc>
          <w:tcPr>
            <w:tcW w:w="2379" w:type="dxa"/>
          </w:tcPr>
          <w:p w14:paraId="07BF59F8" w14:textId="77777777" w:rsidR="0017234B" w:rsidRDefault="0017234B" w:rsidP="00AA7EDF">
            <w:pPr>
              <w:pStyle w:val="TableParagraph"/>
              <w:spacing w:line="268" w:lineRule="exact"/>
              <w:ind w:left="3"/>
              <w:rPr>
                <w:sz w:val="24"/>
              </w:rPr>
            </w:pPr>
          </w:p>
          <w:p w14:paraId="2E7B5B6B" w14:textId="04B0A53A" w:rsidR="0017234B" w:rsidRDefault="0017234B" w:rsidP="00AA7EDF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0" w:type="dxa"/>
          </w:tcPr>
          <w:p w14:paraId="4D6ED96F" w14:textId="77777777" w:rsidR="0017234B" w:rsidRDefault="0017234B" w:rsidP="00AA7EDF">
            <w:pPr>
              <w:pStyle w:val="TableParagraph"/>
              <w:spacing w:line="270" w:lineRule="exact"/>
              <w:ind w:left="8"/>
              <w:rPr>
                <w:sz w:val="24"/>
              </w:rPr>
            </w:pPr>
          </w:p>
        </w:tc>
      </w:tr>
      <w:tr w:rsidR="0017234B" w14:paraId="56438E9C" w14:textId="77777777" w:rsidTr="0017234B">
        <w:trPr>
          <w:trHeight w:val="551"/>
        </w:trPr>
        <w:tc>
          <w:tcPr>
            <w:tcW w:w="3005" w:type="dxa"/>
            <w:vMerge/>
          </w:tcPr>
          <w:p w14:paraId="62AE8063" w14:textId="4D1ABB6F" w:rsidR="0017234B" w:rsidRDefault="0017234B" w:rsidP="00AA7EDF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</w:p>
        </w:tc>
        <w:tc>
          <w:tcPr>
            <w:tcW w:w="2724" w:type="dxa"/>
          </w:tcPr>
          <w:p w14:paraId="5B804A8D" w14:textId="77777777" w:rsidR="0017234B" w:rsidRDefault="0017234B" w:rsidP="00AA7EDF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Элективный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курс:</w:t>
            </w:r>
          </w:p>
          <w:p w14:paraId="63B8F556" w14:textId="77777777" w:rsidR="0017234B" w:rsidRPr="009221EF" w:rsidRDefault="0017234B" w:rsidP="00AA7EDF">
            <w:pPr>
              <w:pStyle w:val="TableParagraph"/>
              <w:spacing w:line="264" w:lineRule="exact"/>
              <w:ind w:left="105"/>
              <w:jc w:val="left"/>
              <w:rPr>
                <w:b/>
                <w:sz w:val="24"/>
              </w:rPr>
            </w:pPr>
            <w:r w:rsidRPr="009221EF">
              <w:rPr>
                <w:b/>
                <w:sz w:val="24"/>
              </w:rPr>
              <w:t>Экономика</w:t>
            </w:r>
          </w:p>
        </w:tc>
        <w:tc>
          <w:tcPr>
            <w:tcW w:w="2379" w:type="dxa"/>
          </w:tcPr>
          <w:p w14:paraId="49A8D695" w14:textId="25921058" w:rsidR="0017234B" w:rsidRDefault="000B11C6" w:rsidP="00AA7EDF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0" w:type="dxa"/>
          </w:tcPr>
          <w:p w14:paraId="6D3CF302" w14:textId="6F89D8FB" w:rsidR="0017234B" w:rsidRDefault="0017234B" w:rsidP="00AA7EDF">
            <w:pPr>
              <w:pStyle w:val="TableParagraph"/>
              <w:spacing w:line="270" w:lineRule="exact"/>
              <w:ind w:left="8"/>
              <w:rPr>
                <w:sz w:val="24"/>
              </w:rPr>
            </w:pPr>
          </w:p>
        </w:tc>
      </w:tr>
      <w:tr w:rsidR="0017234B" w14:paraId="6720EFAB" w14:textId="77777777" w:rsidTr="005D0F81">
        <w:trPr>
          <w:trHeight w:val="551"/>
        </w:trPr>
        <w:tc>
          <w:tcPr>
            <w:tcW w:w="3005" w:type="dxa"/>
            <w:vMerge/>
          </w:tcPr>
          <w:p w14:paraId="78C2CC50" w14:textId="77777777" w:rsidR="0017234B" w:rsidRDefault="0017234B" w:rsidP="00AA7EDF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</w:tcPr>
          <w:p w14:paraId="64250A81" w14:textId="77777777" w:rsidR="0017234B" w:rsidRDefault="0017234B" w:rsidP="00AA7EDF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Элективный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курс:</w:t>
            </w:r>
          </w:p>
          <w:p w14:paraId="7C10D100" w14:textId="41F9C1F1" w:rsidR="0017234B" w:rsidRPr="000B11C6" w:rsidRDefault="000B11C6" w:rsidP="00AA7EDF">
            <w:pPr>
              <w:pStyle w:val="TableParagraph"/>
              <w:spacing w:line="264" w:lineRule="exact"/>
              <w:ind w:left="105"/>
              <w:jc w:val="left"/>
              <w:rPr>
                <w:sz w:val="24"/>
                <w:szCs w:val="24"/>
              </w:rPr>
            </w:pPr>
            <w:r w:rsidRPr="009221EF">
              <w:rPr>
                <w:b/>
                <w:sz w:val="24"/>
              </w:rPr>
              <w:t>Русский язык</w:t>
            </w:r>
            <w:r w:rsidRPr="000B11C6">
              <w:rPr>
                <w:b/>
                <w:sz w:val="24"/>
                <w:szCs w:val="24"/>
              </w:rPr>
              <w:t xml:space="preserve"> «Текст. Теория и практика»</w:t>
            </w:r>
          </w:p>
        </w:tc>
        <w:tc>
          <w:tcPr>
            <w:tcW w:w="2379" w:type="dxa"/>
          </w:tcPr>
          <w:p w14:paraId="2C2EDA8C" w14:textId="77777777" w:rsidR="0017234B" w:rsidRDefault="0017234B" w:rsidP="00AA7EDF">
            <w:pPr>
              <w:pStyle w:val="TableParagraph"/>
              <w:spacing w:line="268" w:lineRule="exact"/>
              <w:ind w:left="3"/>
              <w:rPr>
                <w:sz w:val="24"/>
              </w:rPr>
            </w:pPr>
          </w:p>
        </w:tc>
        <w:tc>
          <w:tcPr>
            <w:tcW w:w="2590" w:type="dxa"/>
          </w:tcPr>
          <w:p w14:paraId="1C82F5EB" w14:textId="77777777" w:rsidR="0017234B" w:rsidRDefault="0017234B" w:rsidP="00AA7EDF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7234B" w14:paraId="4052B819" w14:textId="77777777" w:rsidTr="00D67490">
        <w:trPr>
          <w:trHeight w:val="551"/>
        </w:trPr>
        <w:tc>
          <w:tcPr>
            <w:tcW w:w="3005" w:type="dxa"/>
            <w:vMerge/>
          </w:tcPr>
          <w:p w14:paraId="1A0AF04A" w14:textId="77777777" w:rsidR="0017234B" w:rsidRDefault="0017234B" w:rsidP="00AA7EDF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</w:tcPr>
          <w:p w14:paraId="4919E211" w14:textId="77777777" w:rsidR="0017234B" w:rsidRPr="000B11C6" w:rsidRDefault="0017234B" w:rsidP="00AA7EDF">
            <w:pPr>
              <w:pStyle w:val="TableParagraph"/>
              <w:spacing w:line="268" w:lineRule="exact"/>
              <w:ind w:left="105"/>
              <w:jc w:val="left"/>
              <w:rPr>
                <w:sz w:val="24"/>
                <w:szCs w:val="24"/>
              </w:rPr>
            </w:pPr>
            <w:r w:rsidRPr="000B11C6">
              <w:rPr>
                <w:sz w:val="24"/>
                <w:szCs w:val="24"/>
              </w:rPr>
              <w:t xml:space="preserve">Элективный курс: </w:t>
            </w:r>
          </w:p>
          <w:p w14:paraId="30B0F7AA" w14:textId="140A8FB9" w:rsidR="00254C22" w:rsidRPr="000B11C6" w:rsidRDefault="000B11C6" w:rsidP="000B11C6">
            <w:pPr>
              <w:pStyle w:val="TableParagraph"/>
              <w:spacing w:line="268" w:lineRule="exact"/>
              <w:jc w:val="left"/>
              <w:rPr>
                <w:sz w:val="24"/>
                <w:szCs w:val="24"/>
              </w:rPr>
            </w:pPr>
            <w:r w:rsidRPr="000B11C6">
              <w:rPr>
                <w:b/>
                <w:sz w:val="24"/>
                <w:szCs w:val="24"/>
              </w:rPr>
              <w:t xml:space="preserve"> «Практическая математика</w:t>
            </w:r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379" w:type="dxa"/>
          </w:tcPr>
          <w:p w14:paraId="1019F1C1" w14:textId="74386FCA" w:rsidR="0017234B" w:rsidRDefault="000B11C6" w:rsidP="00AA7EDF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0" w:type="dxa"/>
          </w:tcPr>
          <w:p w14:paraId="4E5C270B" w14:textId="34259271" w:rsidR="0017234B" w:rsidRDefault="0017234B" w:rsidP="00AA7EDF">
            <w:pPr>
              <w:pStyle w:val="TableParagraph"/>
              <w:spacing w:line="270" w:lineRule="exact"/>
              <w:ind w:left="8"/>
              <w:rPr>
                <w:sz w:val="24"/>
              </w:rPr>
            </w:pPr>
          </w:p>
        </w:tc>
      </w:tr>
      <w:tr w:rsidR="0017234B" w14:paraId="09127EAF" w14:textId="77777777" w:rsidTr="0017234B">
        <w:trPr>
          <w:trHeight w:val="894"/>
        </w:trPr>
        <w:tc>
          <w:tcPr>
            <w:tcW w:w="3005" w:type="dxa"/>
            <w:vMerge/>
          </w:tcPr>
          <w:p w14:paraId="0FCEF25F" w14:textId="77777777" w:rsidR="0017234B" w:rsidRDefault="0017234B" w:rsidP="00AA7EDF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</w:p>
        </w:tc>
        <w:tc>
          <w:tcPr>
            <w:tcW w:w="2724" w:type="dxa"/>
          </w:tcPr>
          <w:p w14:paraId="1134D499" w14:textId="77777777" w:rsidR="0017234B" w:rsidRDefault="0017234B" w:rsidP="00AA7EDF">
            <w:pPr>
              <w:pStyle w:val="TableParagraph"/>
              <w:spacing w:line="273" w:lineRule="exact"/>
              <w:ind w:left="105"/>
              <w:jc w:val="left"/>
              <w:rPr>
                <w:sz w:val="24"/>
              </w:rPr>
            </w:pPr>
            <w:r w:rsidRPr="00573840">
              <w:rPr>
                <w:sz w:val="24"/>
              </w:rPr>
              <w:t>Элективный курс:</w:t>
            </w:r>
          </w:p>
          <w:p w14:paraId="32CC99E5" w14:textId="77777777" w:rsidR="0017234B" w:rsidRPr="009221EF" w:rsidRDefault="0017234B" w:rsidP="00AA7EDF">
            <w:pPr>
              <w:pStyle w:val="TableParagraph"/>
              <w:spacing w:line="273" w:lineRule="exact"/>
              <w:ind w:left="105"/>
              <w:jc w:val="left"/>
              <w:rPr>
                <w:b/>
                <w:sz w:val="24"/>
              </w:rPr>
            </w:pPr>
            <w:r w:rsidRPr="009221EF">
              <w:rPr>
                <w:b/>
                <w:sz w:val="24"/>
              </w:rPr>
              <w:t>Финансовая грамотность</w:t>
            </w:r>
          </w:p>
        </w:tc>
        <w:tc>
          <w:tcPr>
            <w:tcW w:w="2379" w:type="dxa"/>
          </w:tcPr>
          <w:p w14:paraId="6E38B563" w14:textId="77777777" w:rsidR="0017234B" w:rsidRDefault="0017234B" w:rsidP="00AA7EDF">
            <w:pPr>
              <w:pStyle w:val="TableParagraph"/>
              <w:spacing w:line="273" w:lineRule="exact"/>
              <w:ind w:left="3"/>
              <w:rPr>
                <w:sz w:val="24"/>
              </w:rPr>
            </w:pPr>
          </w:p>
        </w:tc>
        <w:tc>
          <w:tcPr>
            <w:tcW w:w="2590" w:type="dxa"/>
          </w:tcPr>
          <w:p w14:paraId="109396F2" w14:textId="77777777" w:rsidR="0017234B" w:rsidRDefault="0017234B" w:rsidP="00AA7EDF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24AF" w14:paraId="6A09B317" w14:textId="77777777" w:rsidTr="0017234B">
        <w:trPr>
          <w:trHeight w:val="299"/>
        </w:trPr>
        <w:tc>
          <w:tcPr>
            <w:tcW w:w="5729" w:type="dxa"/>
            <w:gridSpan w:val="2"/>
          </w:tcPr>
          <w:p w14:paraId="2592BEF7" w14:textId="77777777" w:rsidR="001E24AF" w:rsidRDefault="001E24AF" w:rsidP="00AA7EDF">
            <w:pPr>
              <w:pStyle w:val="TableParagraph"/>
              <w:spacing w:line="275" w:lineRule="exact"/>
              <w:ind w:right="1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2379" w:type="dxa"/>
          </w:tcPr>
          <w:p w14:paraId="09B4D6D6" w14:textId="77777777" w:rsidR="001E24AF" w:rsidRDefault="001E24AF" w:rsidP="00AA7EDF">
            <w:pPr>
              <w:pStyle w:val="TableParagraph"/>
              <w:spacing w:line="275" w:lineRule="exact"/>
              <w:ind w:left="95" w:right="92"/>
              <w:rPr>
                <w:b/>
                <w:sz w:val="24"/>
              </w:rPr>
            </w:pPr>
            <w:r w:rsidRPr="001E24AF">
              <w:rPr>
                <w:b/>
                <w:sz w:val="24"/>
              </w:rPr>
              <w:t>34</w:t>
            </w:r>
          </w:p>
        </w:tc>
        <w:tc>
          <w:tcPr>
            <w:tcW w:w="2590" w:type="dxa"/>
          </w:tcPr>
          <w:p w14:paraId="79A27FB1" w14:textId="77777777" w:rsidR="001E24AF" w:rsidRDefault="001E24AF" w:rsidP="00AA7EDF">
            <w:pPr>
              <w:pStyle w:val="TableParagraph"/>
              <w:spacing w:line="275" w:lineRule="exact"/>
              <w:ind w:left="202" w:right="194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</w:tr>
      <w:tr w:rsidR="001E24AF" w14:paraId="5905B209" w14:textId="77777777" w:rsidTr="0017234B">
        <w:trPr>
          <w:trHeight w:val="297"/>
        </w:trPr>
        <w:tc>
          <w:tcPr>
            <w:tcW w:w="10698" w:type="dxa"/>
            <w:gridSpan w:val="4"/>
          </w:tcPr>
          <w:p w14:paraId="11287B0F" w14:textId="77777777" w:rsidR="001E24AF" w:rsidRDefault="001E24AF" w:rsidP="00AA7EDF">
            <w:pPr>
              <w:pStyle w:val="TableParagraph"/>
              <w:spacing w:line="276" w:lineRule="exact"/>
              <w:ind w:left="44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допустимая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более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дневной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неделе</w:t>
            </w:r>
          </w:p>
        </w:tc>
      </w:tr>
    </w:tbl>
    <w:p w14:paraId="4F4564F0" w14:textId="75DCE23F" w:rsidR="001E24AF" w:rsidRDefault="001E24AF" w:rsidP="001E24AF">
      <w:pPr>
        <w:rPr>
          <w:sz w:val="24"/>
        </w:rPr>
        <w:sectPr w:rsidR="001E24A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760" w:right="420" w:bottom="280" w:left="1280" w:header="720" w:footer="720" w:gutter="0"/>
          <w:cols w:space="720"/>
        </w:sectPr>
      </w:pPr>
    </w:p>
    <w:p w14:paraId="343E391C" w14:textId="77777777" w:rsidR="002B3F14" w:rsidRDefault="002B3F14" w:rsidP="009221EF">
      <w:pPr>
        <w:spacing w:line="211" w:lineRule="exact"/>
        <w:rPr>
          <w:sz w:val="20"/>
        </w:rPr>
        <w:sectPr w:rsidR="002B3F14" w:rsidSect="009221EF">
          <w:pgSz w:w="11910" w:h="16840"/>
          <w:pgMar w:top="420" w:right="280" w:bottom="600" w:left="1060" w:header="720" w:footer="720" w:gutter="0"/>
          <w:cols w:space="720"/>
          <w:docGrid w:linePitch="299"/>
        </w:sectPr>
      </w:pPr>
    </w:p>
    <w:p w14:paraId="6B6E2962" w14:textId="0C1E0CCD" w:rsidR="001E24AF" w:rsidRPr="001E24AF" w:rsidRDefault="001E24AF" w:rsidP="001E24AF">
      <w:pPr>
        <w:sectPr w:rsidR="001E24AF" w:rsidRPr="001E24AF">
          <w:pgSz w:w="11910" w:h="16840"/>
          <w:pgMar w:top="740" w:right="260" w:bottom="280" w:left="1120" w:header="720" w:footer="720" w:gutter="0"/>
          <w:cols w:space="720"/>
        </w:sectPr>
      </w:pPr>
    </w:p>
    <w:p w14:paraId="620CDED0" w14:textId="77777777" w:rsidR="002B3F14" w:rsidRDefault="002B3F14" w:rsidP="001E24AF">
      <w:pPr>
        <w:spacing w:line="212" w:lineRule="exact"/>
        <w:rPr>
          <w:sz w:val="20"/>
        </w:rPr>
      </w:pPr>
    </w:p>
    <w:p w14:paraId="2D9D2A47" w14:textId="22CCAEDA" w:rsidR="001E24AF" w:rsidRPr="001E24AF" w:rsidRDefault="001E24AF" w:rsidP="001E24AF">
      <w:pPr>
        <w:tabs>
          <w:tab w:val="left" w:pos="852"/>
        </w:tabs>
        <w:rPr>
          <w:sz w:val="20"/>
        </w:rPr>
        <w:sectPr w:rsidR="001E24AF" w:rsidRPr="001E24AF">
          <w:pgSz w:w="16840" w:h="11910" w:orient="landscape"/>
          <w:pgMar w:top="920" w:right="840" w:bottom="280" w:left="1020" w:header="720" w:footer="720" w:gutter="0"/>
          <w:cols w:space="720"/>
        </w:sectPr>
      </w:pPr>
      <w:r>
        <w:rPr>
          <w:sz w:val="20"/>
        </w:rPr>
        <w:tab/>
      </w:r>
    </w:p>
    <w:p w14:paraId="016BC1CF" w14:textId="77777777" w:rsidR="002B3F14" w:rsidRDefault="002B3F14">
      <w:pPr>
        <w:ind w:left="2324"/>
        <w:rPr>
          <w:sz w:val="20"/>
        </w:rPr>
      </w:pPr>
    </w:p>
    <w:sectPr w:rsidR="002B3F14" w:rsidSect="002B3F14">
      <w:pgSz w:w="16840" w:h="11910" w:orient="landscape"/>
      <w:pgMar w:top="560" w:right="8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F6402" w14:textId="77777777" w:rsidR="00C60038" w:rsidRDefault="00C60038" w:rsidP="00F0298E">
      <w:r>
        <w:separator/>
      </w:r>
    </w:p>
  </w:endnote>
  <w:endnote w:type="continuationSeparator" w:id="0">
    <w:p w14:paraId="1C39691A" w14:textId="77777777" w:rsidR="00C60038" w:rsidRDefault="00C60038" w:rsidP="00F0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4DCC4" w14:textId="77777777" w:rsidR="009221EF" w:rsidRDefault="009221E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4E7D6" w14:textId="77777777" w:rsidR="009221EF" w:rsidRDefault="009221E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57C00" w14:textId="77777777" w:rsidR="009221EF" w:rsidRDefault="009221E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AA35B" w14:textId="77777777" w:rsidR="00C60038" w:rsidRDefault="00C60038" w:rsidP="00F0298E">
      <w:r>
        <w:separator/>
      </w:r>
    </w:p>
  </w:footnote>
  <w:footnote w:type="continuationSeparator" w:id="0">
    <w:p w14:paraId="465848B4" w14:textId="77777777" w:rsidR="00C60038" w:rsidRDefault="00C60038" w:rsidP="00F02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06C07" w14:textId="77777777" w:rsidR="009221EF" w:rsidRDefault="009221E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48220" w14:textId="77777777" w:rsidR="009221EF" w:rsidRDefault="009221E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E4473" w14:textId="77777777" w:rsidR="009221EF" w:rsidRDefault="009221E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14"/>
    <w:rsid w:val="0008368B"/>
    <w:rsid w:val="000B11C6"/>
    <w:rsid w:val="0017234B"/>
    <w:rsid w:val="001A6CBF"/>
    <w:rsid w:val="001E24AF"/>
    <w:rsid w:val="00233850"/>
    <w:rsid w:val="00254C22"/>
    <w:rsid w:val="002B3F14"/>
    <w:rsid w:val="003E4F07"/>
    <w:rsid w:val="00463413"/>
    <w:rsid w:val="004A4F10"/>
    <w:rsid w:val="00573840"/>
    <w:rsid w:val="006B0517"/>
    <w:rsid w:val="007109B0"/>
    <w:rsid w:val="00784A81"/>
    <w:rsid w:val="00797250"/>
    <w:rsid w:val="007C1DE1"/>
    <w:rsid w:val="0089424F"/>
    <w:rsid w:val="00921FFE"/>
    <w:rsid w:val="009221EF"/>
    <w:rsid w:val="00946196"/>
    <w:rsid w:val="00967B81"/>
    <w:rsid w:val="009F72FD"/>
    <w:rsid w:val="00A213FF"/>
    <w:rsid w:val="00A4743F"/>
    <w:rsid w:val="00A81EE3"/>
    <w:rsid w:val="00AC3FB9"/>
    <w:rsid w:val="00BB659F"/>
    <w:rsid w:val="00BD57EB"/>
    <w:rsid w:val="00C60038"/>
    <w:rsid w:val="00C86FD4"/>
    <w:rsid w:val="00D054E7"/>
    <w:rsid w:val="00D13D26"/>
    <w:rsid w:val="00D16942"/>
    <w:rsid w:val="00DC0E4F"/>
    <w:rsid w:val="00DD73A2"/>
    <w:rsid w:val="00E03399"/>
    <w:rsid w:val="00EC4A70"/>
    <w:rsid w:val="00ED47F8"/>
    <w:rsid w:val="00EF1EF4"/>
    <w:rsid w:val="00EF2215"/>
    <w:rsid w:val="00F0298E"/>
    <w:rsid w:val="00FA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D3B9A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B3F1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3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3F14"/>
    <w:rPr>
      <w:b/>
      <w:bCs/>
    </w:rPr>
  </w:style>
  <w:style w:type="paragraph" w:customStyle="1" w:styleId="11">
    <w:name w:val="Заголовок 11"/>
    <w:basedOn w:val="a"/>
    <w:uiPriority w:val="1"/>
    <w:qFormat/>
    <w:rsid w:val="002B3F14"/>
    <w:pPr>
      <w:ind w:left="1142"/>
      <w:outlineLvl w:val="1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2B3F14"/>
  </w:style>
  <w:style w:type="paragraph" w:customStyle="1" w:styleId="TableParagraph">
    <w:name w:val="Table Paragraph"/>
    <w:basedOn w:val="a"/>
    <w:uiPriority w:val="1"/>
    <w:qFormat/>
    <w:rsid w:val="002B3F14"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9461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6196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F0298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0298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F0298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0298E"/>
    <w:rPr>
      <w:rFonts w:ascii="Times New Roman" w:eastAsia="Times New Roman" w:hAnsi="Times New Roman" w:cs="Times New Roman"/>
      <w:lang w:val="ru-RU"/>
    </w:rPr>
  </w:style>
  <w:style w:type="paragraph" w:customStyle="1" w:styleId="1">
    <w:name w:val="Гиперссылка1"/>
    <w:basedOn w:val="a"/>
    <w:link w:val="ab"/>
    <w:rsid w:val="001A6CBF"/>
    <w:pPr>
      <w:widowControl/>
      <w:autoSpaceDE/>
      <w:autoSpaceDN/>
      <w:spacing w:after="160" w:line="264" w:lineRule="auto"/>
    </w:pPr>
    <w:rPr>
      <w:rFonts w:asciiTheme="minorHAnsi" w:hAnsiTheme="minorHAnsi"/>
      <w:color w:val="0000FF"/>
      <w:szCs w:val="20"/>
      <w:u w:val="single"/>
      <w:lang w:eastAsia="ru-RU"/>
    </w:rPr>
  </w:style>
  <w:style w:type="character" w:styleId="ab">
    <w:name w:val="Hyperlink"/>
    <w:basedOn w:val="a0"/>
    <w:link w:val="1"/>
    <w:rsid w:val="001A6CBF"/>
    <w:rPr>
      <w:rFonts w:eastAsia="Times New Roman" w:cs="Times New Roman"/>
      <w:color w:val="0000FF"/>
      <w:szCs w:val="20"/>
      <w:u w:val="single"/>
      <w:lang w:val="ru-RU" w:eastAsia="ru-RU"/>
    </w:rPr>
  </w:style>
  <w:style w:type="paragraph" w:styleId="ac">
    <w:name w:val="Title"/>
    <w:basedOn w:val="a"/>
    <w:next w:val="a"/>
    <w:link w:val="ad"/>
    <w:uiPriority w:val="10"/>
    <w:qFormat/>
    <w:rsid w:val="001A6CBF"/>
    <w:pPr>
      <w:widowControl/>
      <w:autoSpaceDE/>
      <w:autoSpaceDN/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  <w:szCs w:val="20"/>
      <w:lang w:eastAsia="ru-RU"/>
    </w:rPr>
  </w:style>
  <w:style w:type="character" w:customStyle="1" w:styleId="ad">
    <w:name w:val="Заголовок Знак"/>
    <w:basedOn w:val="a0"/>
    <w:link w:val="ac"/>
    <w:uiPriority w:val="10"/>
    <w:rsid w:val="001A6CBF"/>
    <w:rPr>
      <w:rFonts w:asciiTheme="majorHAnsi" w:eastAsia="Times New Roman" w:hAnsiTheme="majorHAnsi" w:cs="Times New Roman"/>
      <w:color w:val="17365D" w:themeColor="text2" w:themeShade="BF"/>
      <w:spacing w:val="5"/>
      <w:sz w:val="52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5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almischool@mail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E78C0-07EA-4A7C-90ED-55617F90F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1630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2023-08-31T13:46:00Z</dcterms:created>
  <dcterms:modified xsi:type="dcterms:W3CDTF">2024-10-02T09:42:00Z</dcterms:modified>
</cp:coreProperties>
</file>