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D7891" w14:textId="7AFD455C" w:rsidR="003E37F3" w:rsidRDefault="002E7732" w:rsidP="002E7732">
      <w:pPr>
        <w:ind w:left="-1560"/>
        <w:rPr>
          <w:rFonts w:ascii="Arial" w:hAnsi="Arial"/>
          <w:sz w:val="28"/>
        </w:rPr>
      </w:pPr>
      <w:bookmarkStart w:id="0" w:name="_GoBack"/>
      <w:bookmarkEnd w:id="0"/>
      <w:r w:rsidRPr="002E7732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13D7C063" wp14:editId="49A31AF0">
            <wp:extent cx="7528560" cy="1063096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777" cy="1063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44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3E37F3">
        <w:rPr>
          <w:rFonts w:ascii="Times New Roman" w:hAnsi="Times New Roman"/>
        </w:rPr>
        <w:lastRenderedPageBreak/>
        <w:t> </w:t>
      </w:r>
    </w:p>
    <w:p w14:paraId="2CF6F56E" w14:textId="77777777" w:rsidR="00D376DC" w:rsidRPr="00A2351F" w:rsidRDefault="00D376DC" w:rsidP="00E844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Пояснительная записка</w:t>
      </w:r>
    </w:p>
    <w:p w14:paraId="19323E9A" w14:textId="0D67F462" w:rsidR="00964A4F" w:rsidRPr="00A2351F" w:rsidRDefault="00964A4F" w:rsidP="00964A4F">
      <w:pPr>
        <w:spacing w:before="360" w:after="2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51F">
        <w:rPr>
          <w:rFonts w:ascii="Times New Roman" w:hAnsi="Times New Roman" w:cs="Times New Roman"/>
          <w:bCs/>
          <w:iCs/>
          <w:sz w:val="28"/>
          <w:szCs w:val="28"/>
        </w:rPr>
        <w:t xml:space="preserve">Рабочая программа </w:t>
      </w:r>
      <w:r w:rsidR="004A5270">
        <w:rPr>
          <w:rFonts w:ascii="Times New Roman" w:hAnsi="Times New Roman" w:cs="Times New Roman"/>
          <w:bCs/>
          <w:iCs/>
          <w:sz w:val="28"/>
          <w:szCs w:val="28"/>
        </w:rPr>
        <w:t>курса внеурочной</w:t>
      </w:r>
      <w:r w:rsidRPr="00A2351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2351F">
        <w:rPr>
          <w:rFonts w:ascii="Times New Roman" w:hAnsi="Times New Roman" w:cs="Times New Roman"/>
          <w:b/>
          <w:bCs/>
          <w:iCs/>
          <w:sz w:val="28"/>
          <w:szCs w:val="28"/>
        </w:rPr>
        <w:t>«Математика для всех»</w:t>
      </w:r>
      <w:r w:rsidRPr="00A2351F">
        <w:rPr>
          <w:rFonts w:ascii="Times New Roman" w:hAnsi="Times New Roman" w:cs="Times New Roman"/>
          <w:bCs/>
          <w:iCs/>
          <w:sz w:val="28"/>
          <w:szCs w:val="28"/>
        </w:rPr>
        <w:t xml:space="preserve"> составлена </w:t>
      </w:r>
      <w:r w:rsidRPr="00A2351F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государственного образовательного стандарта второго поколения основного общего образования</w:t>
      </w:r>
      <w:r w:rsidR="00B82886">
        <w:rPr>
          <w:rFonts w:ascii="Times New Roman" w:hAnsi="Times New Roman" w:cs="Times New Roman"/>
          <w:sz w:val="28"/>
          <w:szCs w:val="28"/>
        </w:rPr>
        <w:t>.</w:t>
      </w:r>
    </w:p>
    <w:p w14:paraId="379851EB" w14:textId="77777777" w:rsidR="00D376DC" w:rsidRPr="00A2351F" w:rsidRDefault="00D376DC" w:rsidP="00D37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Направленность программы:</w:t>
      </w:r>
      <w:r w:rsidR="00B86A80"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естественнонаучная</w:t>
      </w:r>
    </w:p>
    <w:p w14:paraId="698B7225" w14:textId="77777777" w:rsidR="00D376DC" w:rsidRPr="00A2351F" w:rsidRDefault="003E3EF2" w:rsidP="0089551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Математическое образование в системе основного общего образования занимает одно из ведущих мест, что определяется безусловной практической значимостью математики, ее возможностями в развитии и формировании мышления человека, ее вкладом в создание представлений о научных методах познания действительности. </w:t>
      </w:r>
      <w:r w:rsidR="0089551C" w:rsidRPr="00A23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жизни в современном обществе важным является формирование математического стиля мышления. Ведущая роль принадлежит математике в формировании алгоритмического мышления, воспитании умений действовать по заданному алгоритму и конструировать новые. В ходе решения задач развиваются творческая и прикладная стороны мышления. Математическое образование способствует эстетическому воспитанию человека, пониманию красоты математических рассуждений, развивает воображение. Знакомство с историей возникновения и развития математической науки пополняет запас историко-научных знаний </w:t>
      </w:r>
      <w:proofErr w:type="spellStart"/>
      <w:r w:rsidR="0089551C" w:rsidRPr="00A2351F">
        <w:rPr>
          <w:rFonts w:ascii="Times New Roman" w:eastAsia="Times New Roman" w:hAnsi="Times New Roman" w:cs="Times New Roman"/>
          <w:sz w:val="28"/>
          <w:szCs w:val="28"/>
          <w:lang w:eastAsia="ar-SA"/>
        </w:rPr>
        <w:t>школьников.</w:t>
      </w:r>
      <w:r w:rsidR="00D376DC" w:rsidRPr="00A23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</w:t>
      </w:r>
      <w:proofErr w:type="spellEnd"/>
      <w:r w:rsidR="00D376DC" w:rsidRPr="00A23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данного направления</w:t>
      </w:r>
      <w:r w:rsidR="00D376DC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proofErr w:type="spellStart"/>
      <w:r w:rsidR="00D376DC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="00D376DC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обучающихся</w:t>
      </w:r>
      <w:r w:rsidR="00D376DC"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D376DC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во-первых, обусловлен тем, что программа имеет целью в научно – популярной форме познакомить их с различными направлениями применения математических знаний, роли математики в общечеловеческой жизни и культуре; ориентировать в мире современных профессий, связанных с овладением и использованием математических умений и навыков; во-вторых, предоставить возможность расширить свой кругозор в различных областях применения математики, реализовать свой интерес к предмету, поддержа</w:t>
      </w:r>
      <w:r w:rsidR="00DD2C13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тематику уроков.</w:t>
      </w:r>
    </w:p>
    <w:p w14:paraId="25A6E41D" w14:textId="77777777" w:rsidR="00DD2C13" w:rsidRPr="00A2351F" w:rsidRDefault="00DD2C13" w:rsidP="0089551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программы 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обусловлена всем вышеперечисленным, а также тем, что она способствует формированию более сознательных мотивов учения, содействует подготовке учащихся к профильному обучению,</w:t>
      </w:r>
      <w:r w:rsidR="003D76BB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ориентирована на развитие личности, способной успешно интегрироваться и быть востребованной в современных условиях жизни.</w:t>
      </w:r>
    </w:p>
    <w:p w14:paraId="0E89EAE1" w14:textId="77777777" w:rsidR="007E4FDA" w:rsidRPr="00A2351F" w:rsidRDefault="00D376DC" w:rsidP="00F635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 программы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том, что данная программа достаточно универсальна, имеет большую практическую значимость. Она доступна обучающимся. Начинать изучение программы можно с любой темы; каждая из них и</w:t>
      </w:r>
      <w:r w:rsidR="007E4FDA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развивающую направленность, а также предусматривает дифференциацию по уровню подготовки обучающихся.</w:t>
      </w:r>
    </w:p>
    <w:p w14:paraId="3196A060" w14:textId="77777777" w:rsidR="00D376DC" w:rsidRPr="00A2351F" w:rsidRDefault="00A4005E" w:rsidP="00A358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программы</w:t>
      </w:r>
      <w:r w:rsidR="00D376DC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формирование представления о мат</w:t>
      </w:r>
      <w:r w:rsidR="008D78BB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ематике как о фундаментальной области знания</w:t>
      </w:r>
      <w:r w:rsidR="00D376DC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необходимой для применения во всех</w:t>
      </w:r>
      <w:r w:rsidR="008D78BB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сферах общечеловеческой жизни; углубление и расширение математических компетенций; развитие интеллектуальных способностей учащихся, обобщенных умственных умений; воспитание настойчивости, инициативы, самостоятельности, создание условий для самореализации учащихся в процессе учебной деятельности.</w:t>
      </w:r>
    </w:p>
    <w:p w14:paraId="7A93610E" w14:textId="77777777" w:rsidR="009642D5" w:rsidRPr="00A2351F" w:rsidRDefault="009642D5" w:rsidP="00A358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обучения:</w:t>
      </w:r>
    </w:p>
    <w:p w14:paraId="02FF62A8" w14:textId="77777777" w:rsidR="007E7612" w:rsidRPr="00A2351F" w:rsidRDefault="007E7612" w:rsidP="00A358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представление о сферах применения математики в естественных науках, в области гуманитарной деятельности, искусстве, производстве, быту;</w:t>
      </w:r>
    </w:p>
    <w:p w14:paraId="1A787138" w14:textId="77777777" w:rsidR="00D93D24" w:rsidRPr="00A2351F" w:rsidRDefault="00D93D24" w:rsidP="00A358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</w:t>
      </w:r>
      <w:r w:rsidR="00BC504D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углублять знания и умения учащихся с учетом индивидуальной траектории обучения;</w:t>
      </w:r>
    </w:p>
    <w:p w14:paraId="199C2EF1" w14:textId="77777777" w:rsidR="00BC504D" w:rsidRPr="00A2351F" w:rsidRDefault="00E1489F" w:rsidP="00A358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способам поиска цели деятельности, поиска и обработки информации; синтез</w:t>
      </w:r>
      <w:r w:rsidR="00F4727E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 знания.</w:t>
      </w:r>
    </w:p>
    <w:p w14:paraId="17C18382" w14:textId="77777777" w:rsidR="00D568D6" w:rsidRPr="00A2351F" w:rsidRDefault="00D568D6" w:rsidP="00A358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развития:</w:t>
      </w:r>
    </w:p>
    <w:p w14:paraId="75DECF4A" w14:textId="77777777" w:rsidR="00750805" w:rsidRPr="00A2351F" w:rsidRDefault="00750805" w:rsidP="00A358E4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основных процессов мышления: умение анализировать, сравнивать, синтезировать, обобщать, выделять главное, доказывать, опровергать; </w:t>
      </w:r>
    </w:p>
    <w:p w14:paraId="7FC34B81" w14:textId="77777777" w:rsidR="00D568D6" w:rsidRPr="00A2351F" w:rsidRDefault="00BD3FD0" w:rsidP="00A358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успешного самостоятельного решения проблемы;</w:t>
      </w:r>
    </w:p>
    <w:p w14:paraId="02349D5C" w14:textId="77777777" w:rsidR="00BD3FD0" w:rsidRPr="00A2351F" w:rsidRDefault="00BD3FD0" w:rsidP="00A358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</w:t>
      </w:r>
      <w:r w:rsidR="00EC6BED" w:rsidRPr="00A23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воспитан</w:t>
      </w:r>
      <w:r w:rsidRPr="00A23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ия:</w:t>
      </w:r>
    </w:p>
    <w:p w14:paraId="378591E3" w14:textId="77777777" w:rsidR="00EC6BED" w:rsidRPr="00A2351F" w:rsidRDefault="00EC6BED" w:rsidP="00A358E4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активность, самостоятельность, ответственность, культуру общения; </w:t>
      </w:r>
    </w:p>
    <w:p w14:paraId="1A3A858A" w14:textId="77777777" w:rsidR="00783B69" w:rsidRPr="00A2351F" w:rsidRDefault="00783B69" w:rsidP="00A358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осознанных мотивов обучения</w:t>
      </w:r>
      <w:r w:rsidR="00A358E4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21C1F8" w14:textId="77777777" w:rsidR="002B38C6" w:rsidRPr="00A2351F" w:rsidRDefault="002B38C6" w:rsidP="00A358E4">
      <w:pPr>
        <w:widowControl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51F">
        <w:rPr>
          <w:rFonts w:ascii="Times New Roman" w:hAnsi="Times New Roman" w:cs="Times New Roman"/>
          <w:sz w:val="28"/>
          <w:szCs w:val="28"/>
        </w:rPr>
        <w:t xml:space="preserve">В основу настоящей программы положены </w:t>
      </w:r>
      <w:r w:rsidRPr="00A2351F">
        <w:rPr>
          <w:rFonts w:ascii="Times New Roman" w:hAnsi="Times New Roman" w:cs="Times New Roman"/>
          <w:b/>
          <w:sz w:val="28"/>
          <w:szCs w:val="28"/>
        </w:rPr>
        <w:t>педагогические и дидактические</w:t>
      </w:r>
      <w:r w:rsidR="00B86A80" w:rsidRPr="00A23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351F">
        <w:rPr>
          <w:rFonts w:ascii="Times New Roman" w:hAnsi="Times New Roman" w:cs="Times New Roman"/>
          <w:b/>
          <w:sz w:val="28"/>
          <w:szCs w:val="28"/>
        </w:rPr>
        <w:t xml:space="preserve">принципы </w:t>
      </w:r>
      <w:r w:rsidRPr="00A2351F">
        <w:rPr>
          <w:rFonts w:ascii="Times New Roman" w:hAnsi="Times New Roman" w:cs="Times New Roman"/>
          <w:sz w:val="28"/>
          <w:szCs w:val="28"/>
        </w:rPr>
        <w:t>вариативного развивающего образования:</w:t>
      </w:r>
    </w:p>
    <w:p w14:paraId="741B21D4" w14:textId="77777777" w:rsidR="002B38C6" w:rsidRPr="00A2351F" w:rsidRDefault="002B38C6" w:rsidP="00A358E4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2351F">
        <w:rPr>
          <w:b/>
          <w:bCs/>
          <w:color w:val="000000"/>
          <w:sz w:val="28"/>
          <w:szCs w:val="28"/>
        </w:rPr>
        <w:t xml:space="preserve"> Личностно</w:t>
      </w:r>
      <w:r w:rsidR="00B712A5">
        <w:rPr>
          <w:b/>
          <w:bCs/>
          <w:color w:val="000000"/>
          <w:sz w:val="28"/>
          <w:szCs w:val="28"/>
        </w:rPr>
        <w:t>-</w:t>
      </w:r>
      <w:r w:rsidRPr="00A2351F">
        <w:rPr>
          <w:b/>
          <w:bCs/>
          <w:color w:val="000000"/>
          <w:sz w:val="28"/>
          <w:szCs w:val="28"/>
        </w:rPr>
        <w:t>ориентированные принципы:</w:t>
      </w:r>
      <w:r w:rsidRPr="00A2351F">
        <w:rPr>
          <w:color w:val="000000"/>
          <w:sz w:val="28"/>
          <w:szCs w:val="28"/>
        </w:rPr>
        <w:t xml:space="preserve"> принцип адаптивности; принцип развития; принцип комфортности процесса обучения.</w:t>
      </w:r>
    </w:p>
    <w:p w14:paraId="4FEDC0F2" w14:textId="77777777" w:rsidR="002B38C6" w:rsidRPr="00A2351F" w:rsidRDefault="002B38C6" w:rsidP="00A358E4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2351F">
        <w:rPr>
          <w:b/>
          <w:bCs/>
          <w:color w:val="000000"/>
          <w:sz w:val="28"/>
          <w:szCs w:val="28"/>
        </w:rPr>
        <w:t xml:space="preserve"> Культурно</w:t>
      </w:r>
      <w:r w:rsidR="00B712A5">
        <w:rPr>
          <w:b/>
          <w:bCs/>
          <w:color w:val="000000"/>
          <w:sz w:val="28"/>
          <w:szCs w:val="28"/>
        </w:rPr>
        <w:t>-</w:t>
      </w:r>
      <w:r w:rsidRPr="00A2351F">
        <w:rPr>
          <w:b/>
          <w:bCs/>
          <w:color w:val="000000"/>
          <w:sz w:val="28"/>
          <w:szCs w:val="28"/>
        </w:rPr>
        <w:t xml:space="preserve"> ориентированные принципы:</w:t>
      </w:r>
      <w:r w:rsidRPr="00A2351F">
        <w:rPr>
          <w:color w:val="000000"/>
          <w:sz w:val="28"/>
          <w:szCs w:val="28"/>
        </w:rPr>
        <w:t xml:space="preserve"> принцип целостной картины мира; принцип целостности содержания образования; принцип систематичности; принцип смыслового отношения к миру; принцип ориентировочной функции знаний; принцип опоры на культуру как мировоззрение и как культурный стереотип.</w:t>
      </w:r>
    </w:p>
    <w:p w14:paraId="6F0FD25D" w14:textId="77777777" w:rsidR="002B38C6" w:rsidRPr="00A2351F" w:rsidRDefault="002B38C6" w:rsidP="00A358E4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proofErr w:type="spellStart"/>
      <w:r w:rsidRPr="00A2351F">
        <w:rPr>
          <w:b/>
          <w:bCs/>
          <w:color w:val="000000"/>
          <w:sz w:val="28"/>
          <w:szCs w:val="28"/>
        </w:rPr>
        <w:t>Деятельностно</w:t>
      </w:r>
      <w:proofErr w:type="spellEnd"/>
      <w:r w:rsidR="00A358E4" w:rsidRPr="00A2351F">
        <w:rPr>
          <w:b/>
          <w:bCs/>
          <w:color w:val="000000"/>
          <w:sz w:val="28"/>
          <w:szCs w:val="28"/>
        </w:rPr>
        <w:t>-</w:t>
      </w:r>
      <w:r w:rsidRPr="00A2351F">
        <w:rPr>
          <w:b/>
          <w:bCs/>
          <w:color w:val="000000"/>
          <w:sz w:val="28"/>
          <w:szCs w:val="28"/>
        </w:rPr>
        <w:t>ориентированные принципы:</w:t>
      </w:r>
      <w:r w:rsidRPr="00A2351F">
        <w:rPr>
          <w:color w:val="000000"/>
          <w:sz w:val="28"/>
          <w:szCs w:val="28"/>
        </w:rPr>
        <w:t xml:space="preserve"> принцип обучения деятельности; принцип управляемого перехода от деятельности в учебной ситуации к деятельности в жизненной ситуации; принцип перехода от совместной учебно-познавательной деятельности к самостоятельной деятельности учащегося (зона ближайшего развития); принцип опоры на </w:t>
      </w:r>
      <w:r w:rsidRPr="00A2351F">
        <w:rPr>
          <w:color w:val="000000"/>
          <w:sz w:val="28"/>
          <w:szCs w:val="28"/>
        </w:rPr>
        <w:lastRenderedPageBreak/>
        <w:t>процессы спонтанного развития; принцип формирования потребности в творчестве и умений творчества.</w:t>
      </w:r>
    </w:p>
    <w:p w14:paraId="4D061A71" w14:textId="77777777" w:rsidR="00A358E4" w:rsidRPr="00A2351F" w:rsidRDefault="00A358E4" w:rsidP="00A35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обучающихся: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предлагаемая программа кружка «</w:t>
      </w:r>
      <w:r w:rsidR="0020607C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для всех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предназначена для обучающихся 9 классов общеобразовательных учреждений</w:t>
      </w:r>
      <w:r w:rsidR="0020607C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0607C" w:rsidRPr="00A23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14-16 лет</w:t>
      </w:r>
      <w:r w:rsidR="0020607C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возрастных возможностей восприятия и усвоения теоретического материала и практических занятий.</w:t>
      </w:r>
    </w:p>
    <w:p w14:paraId="7E31472D" w14:textId="77777777" w:rsidR="00A358E4" w:rsidRPr="00A2351F" w:rsidRDefault="00A358E4" w:rsidP="00A35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реализации: 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</w:t>
      </w: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1 год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84794A" w14:textId="77777777" w:rsidR="0020607C" w:rsidRPr="00A2351F" w:rsidRDefault="0020607C" w:rsidP="00206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занятий: 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 с элементами беседы, вводные, эвристические и аналитические беседы, работа по группам, тестирование, выполнение творческих заданий, познавательные и интеллектуальные игры, практические занятия, консультации, семинары, практикумы.</w:t>
      </w:r>
    </w:p>
    <w:p w14:paraId="4C2DF41C" w14:textId="77777777" w:rsidR="0020607C" w:rsidRPr="00A2351F" w:rsidRDefault="0020607C" w:rsidP="00206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Режим занятий: 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рассчитана на </w:t>
      </w:r>
      <w:r w:rsidR="00E84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B71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учебных часов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занятия проходят </w:t>
      </w:r>
      <w:r w:rsidRPr="00B71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раз в неделю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D9CDD3" w14:textId="68170DF8" w:rsidR="00CC2C79" w:rsidRPr="00A2351F" w:rsidRDefault="004B12C9" w:rsidP="00B82886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Отличительной особенностью </w:t>
      </w:r>
      <w:r w:rsidR="00B86A80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программы является 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она рассчитана на одновременную работу с детьми с разным уровнем математической подготовки, решение выделенных в программе задач станет дополнительным фактором формирования положительной мотивации в изучении математики, понимании единства мира, осознании положения об универсальности математических </w:t>
      </w:r>
      <w:proofErr w:type="spellStart"/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знаний.Данная</w:t>
      </w:r>
      <w:proofErr w:type="spellEnd"/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имеет прикладное и образовательное значение, способствует развитию логического мышления учащихся, намечает и использует целый ряд </w:t>
      </w:r>
      <w:proofErr w:type="spellStart"/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связей. </w:t>
      </w:r>
    </w:p>
    <w:p w14:paraId="1AB9C609" w14:textId="77777777" w:rsidR="00D376DC" w:rsidRPr="00A2351F" w:rsidRDefault="00D376DC" w:rsidP="00D376D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14:paraId="63EF0B74" w14:textId="77777777" w:rsidR="001C3249" w:rsidRPr="00A2351F" w:rsidRDefault="001C3249" w:rsidP="001C3249">
      <w:pPr>
        <w:pStyle w:val="c4"/>
        <w:shd w:val="clear" w:color="auto" w:fill="FFFFFF"/>
        <w:spacing w:before="0" w:after="0" w:line="301" w:lineRule="atLeast"/>
        <w:jc w:val="both"/>
        <w:rPr>
          <w:rStyle w:val="c0c8"/>
          <w:i/>
          <w:iCs/>
          <w:sz w:val="28"/>
          <w:szCs w:val="28"/>
        </w:rPr>
      </w:pPr>
      <w:r w:rsidRPr="00A2351F">
        <w:rPr>
          <w:rStyle w:val="c0c8"/>
          <w:i/>
          <w:iCs/>
          <w:sz w:val="28"/>
          <w:szCs w:val="28"/>
        </w:rPr>
        <w:t>Обучающиеся должны знать:</w:t>
      </w:r>
    </w:p>
    <w:p w14:paraId="64974638" w14:textId="77777777" w:rsidR="00552DC2" w:rsidRPr="00A2351F" w:rsidRDefault="00552DC2" w:rsidP="001E3973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851"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14:paraId="1A6DAD76" w14:textId="77777777" w:rsidR="00552DC2" w:rsidRPr="00A2351F" w:rsidRDefault="00552DC2" w:rsidP="001E3973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851"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14:paraId="7CA4368B" w14:textId="77777777" w:rsidR="001C3249" w:rsidRPr="00A2351F" w:rsidRDefault="001E3973" w:rsidP="001E3973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  <w:tab w:val="num" w:pos="426"/>
        </w:tabs>
        <w:suppressAutoHyphens/>
        <w:spacing w:after="0" w:line="301" w:lineRule="atLeast"/>
        <w:ind w:left="851" w:hanging="29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2351F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1C3249" w:rsidRPr="00A2351F">
        <w:rPr>
          <w:rStyle w:val="c0"/>
          <w:rFonts w:ascii="Times New Roman" w:hAnsi="Times New Roman" w:cs="Times New Roman"/>
          <w:sz w:val="28"/>
          <w:szCs w:val="28"/>
        </w:rPr>
        <w:t>методы решения уравнений и неравенств с модулями, параметрами;</w:t>
      </w:r>
    </w:p>
    <w:p w14:paraId="42CD78EB" w14:textId="77777777" w:rsidR="009F1A99" w:rsidRPr="00A2351F" w:rsidRDefault="009F1A99" w:rsidP="001E3973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  <w:tab w:val="num" w:pos="426"/>
        </w:tabs>
        <w:suppressAutoHyphens/>
        <w:spacing w:after="0" w:line="301" w:lineRule="atLeast"/>
        <w:ind w:left="851" w:hanging="29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2351F">
        <w:rPr>
          <w:rStyle w:val="c0"/>
          <w:rFonts w:ascii="Times New Roman" w:hAnsi="Times New Roman" w:cs="Times New Roman"/>
          <w:sz w:val="28"/>
          <w:szCs w:val="28"/>
        </w:rPr>
        <w:t>методы решения логических задач;</w:t>
      </w:r>
    </w:p>
    <w:p w14:paraId="5FA4A41D" w14:textId="77777777" w:rsidR="009F1A99" w:rsidRPr="00A2351F" w:rsidRDefault="009F1A99" w:rsidP="001E3973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  <w:tab w:val="num" w:pos="426"/>
        </w:tabs>
        <w:suppressAutoHyphens/>
        <w:spacing w:after="0" w:line="301" w:lineRule="atLeast"/>
        <w:ind w:left="851" w:hanging="29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2351F">
        <w:rPr>
          <w:rStyle w:val="c0"/>
          <w:rFonts w:ascii="Times New Roman" w:hAnsi="Times New Roman" w:cs="Times New Roman"/>
          <w:sz w:val="28"/>
          <w:szCs w:val="28"/>
        </w:rPr>
        <w:t>технологии решения текстовых задач;</w:t>
      </w:r>
    </w:p>
    <w:p w14:paraId="4A38D715" w14:textId="77777777" w:rsidR="00B81EE6" w:rsidRPr="00A2351F" w:rsidRDefault="00B81EE6" w:rsidP="001E3973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  <w:tab w:val="num" w:pos="426"/>
        </w:tabs>
        <w:suppressAutoHyphens/>
        <w:spacing w:after="0" w:line="301" w:lineRule="atLeast"/>
        <w:ind w:left="851" w:hanging="29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2351F">
        <w:rPr>
          <w:rStyle w:val="c0"/>
          <w:rFonts w:ascii="Times New Roman" w:hAnsi="Times New Roman" w:cs="Times New Roman"/>
          <w:sz w:val="28"/>
          <w:szCs w:val="28"/>
        </w:rPr>
        <w:t>элементарные приемы преобразования графиков функций;</w:t>
      </w:r>
    </w:p>
    <w:p w14:paraId="01A025B6" w14:textId="77777777" w:rsidR="009F1A99" w:rsidRPr="00A2351F" w:rsidRDefault="009F1A99" w:rsidP="001E3973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  <w:tab w:val="num" w:pos="426"/>
        </w:tabs>
        <w:suppressAutoHyphens/>
        <w:spacing w:after="0" w:line="301" w:lineRule="atLeast"/>
        <w:ind w:left="851" w:hanging="29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2351F">
        <w:rPr>
          <w:rStyle w:val="c0"/>
          <w:rFonts w:ascii="Times New Roman" w:hAnsi="Times New Roman" w:cs="Times New Roman"/>
          <w:sz w:val="28"/>
          <w:szCs w:val="28"/>
        </w:rPr>
        <w:t>прикладные возможности математики;</w:t>
      </w:r>
    </w:p>
    <w:p w14:paraId="77D36BDD" w14:textId="77777777" w:rsidR="002949CF" w:rsidRPr="00A2351F" w:rsidRDefault="002949CF" w:rsidP="001C3249">
      <w:pPr>
        <w:pStyle w:val="c4c13"/>
        <w:shd w:val="clear" w:color="auto" w:fill="FFFFFF"/>
        <w:spacing w:before="0" w:after="0" w:line="301" w:lineRule="atLeast"/>
        <w:ind w:left="154"/>
        <w:jc w:val="both"/>
        <w:rPr>
          <w:rStyle w:val="c8c0"/>
          <w:i/>
          <w:iCs/>
          <w:sz w:val="28"/>
          <w:szCs w:val="28"/>
        </w:rPr>
      </w:pPr>
    </w:p>
    <w:p w14:paraId="04DDF8B2" w14:textId="77777777" w:rsidR="001C3249" w:rsidRPr="00A2351F" w:rsidRDefault="001C3249" w:rsidP="001C3249">
      <w:pPr>
        <w:pStyle w:val="c4c13"/>
        <w:shd w:val="clear" w:color="auto" w:fill="FFFFFF"/>
        <w:spacing w:before="0" w:after="0" w:line="301" w:lineRule="atLeast"/>
        <w:ind w:left="154"/>
        <w:jc w:val="both"/>
        <w:rPr>
          <w:rStyle w:val="c8c0"/>
          <w:i/>
          <w:iCs/>
          <w:sz w:val="28"/>
          <w:szCs w:val="28"/>
        </w:rPr>
      </w:pPr>
      <w:r w:rsidRPr="00A2351F">
        <w:rPr>
          <w:rStyle w:val="c8c0"/>
          <w:i/>
          <w:iCs/>
          <w:sz w:val="28"/>
          <w:szCs w:val="28"/>
        </w:rPr>
        <w:t>Обучающиеся должны уметь:</w:t>
      </w:r>
    </w:p>
    <w:p w14:paraId="529A89F9" w14:textId="77777777" w:rsidR="002520E3" w:rsidRPr="00A2351F" w:rsidRDefault="002520E3" w:rsidP="002520E3">
      <w:pPr>
        <w:pStyle w:val="Default"/>
        <w:numPr>
          <w:ilvl w:val="0"/>
          <w:numId w:val="9"/>
        </w:numPr>
        <w:tabs>
          <w:tab w:val="clear" w:pos="720"/>
          <w:tab w:val="num" w:pos="567"/>
        </w:tabs>
        <w:ind w:left="851" w:hanging="284"/>
        <w:rPr>
          <w:sz w:val="28"/>
          <w:szCs w:val="28"/>
        </w:rPr>
      </w:pPr>
      <w:r w:rsidRPr="00A2351F">
        <w:rPr>
          <w:sz w:val="28"/>
          <w:szCs w:val="28"/>
        </w:rPr>
        <w:t xml:space="preserve">осуществлять исследовательскую деятельность (поиск, обработка, структурирование информации, самостоятельное создание способов решения проблемы творческого и поискового характера). </w:t>
      </w:r>
    </w:p>
    <w:p w14:paraId="0DABEFF9" w14:textId="77777777" w:rsidR="002520E3" w:rsidRPr="00A2351F" w:rsidRDefault="002520E3" w:rsidP="002520E3">
      <w:pPr>
        <w:pStyle w:val="a7"/>
        <w:numPr>
          <w:ilvl w:val="0"/>
          <w:numId w:val="9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851" w:hanging="28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решать уравнения и неравенства, содержащие переменную под знаком модуля;</w:t>
      </w:r>
    </w:p>
    <w:p w14:paraId="1821E71F" w14:textId="77777777" w:rsidR="002520E3" w:rsidRPr="00A2351F" w:rsidRDefault="002520E3" w:rsidP="002520E3">
      <w:pPr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suppressAutoHyphens/>
        <w:spacing w:after="0" w:line="301" w:lineRule="atLeast"/>
        <w:ind w:left="874" w:hanging="307"/>
        <w:jc w:val="both"/>
        <w:rPr>
          <w:sz w:val="28"/>
          <w:szCs w:val="28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графики функций, содержащих модуль</w:t>
      </w:r>
      <w:r w:rsidR="002949CF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AC448F" w14:textId="77777777" w:rsidR="005A5D17" w:rsidRPr="00A2351F" w:rsidRDefault="005A5D17" w:rsidP="002520E3">
      <w:pPr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suppressAutoHyphens/>
        <w:spacing w:after="0" w:line="301" w:lineRule="atLeast"/>
        <w:ind w:left="874" w:hanging="307"/>
        <w:jc w:val="both"/>
        <w:rPr>
          <w:sz w:val="28"/>
          <w:szCs w:val="28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метод математического моделирования при решении текстовых задач;</w:t>
      </w:r>
    </w:p>
    <w:p w14:paraId="56CF19E9" w14:textId="77777777" w:rsidR="00AE364E" w:rsidRPr="00A2351F" w:rsidRDefault="00AE364E" w:rsidP="002520E3">
      <w:pPr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suppressAutoHyphens/>
        <w:spacing w:after="0" w:line="301" w:lineRule="atLeast"/>
        <w:ind w:left="874" w:hanging="307"/>
        <w:jc w:val="both"/>
        <w:rPr>
          <w:sz w:val="28"/>
          <w:szCs w:val="28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логические и комбинаторные задачи;</w:t>
      </w:r>
    </w:p>
    <w:p w14:paraId="6221D210" w14:textId="77777777" w:rsidR="002949CF" w:rsidRPr="00F574B2" w:rsidRDefault="002949CF" w:rsidP="00F574B2">
      <w:pPr>
        <w:pStyle w:val="a7"/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 </w:t>
      </w:r>
      <w:r w:rsidRPr="00F574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для: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 моделирования практических ситуаций и исследования построенных моделей с использованием аппарата алгебры; описания зависимостей между физическими величинами, соответствующими формулами при исследовании несложных практических ситуаций;</w:t>
      </w:r>
    </w:p>
    <w:p w14:paraId="4684A886" w14:textId="77777777" w:rsidR="002949CF" w:rsidRDefault="00AA3D3A" w:rsidP="008F5817">
      <w:pPr>
        <w:spacing w:after="0" w:line="240" w:lineRule="auto"/>
        <w:ind w:left="3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Достигнуты следующие цели воспитания и развития личности: 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осознанная мотивация познания, активность, настойчивость, ответственность, </w:t>
      </w:r>
      <w:r w:rsidR="00022313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самостоятельность, расширение кругозора, </w:t>
      </w:r>
      <w:r w:rsidR="00DF714A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 динамика развития процессов мышления</w:t>
      </w:r>
      <w:r w:rsidR="00DF71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41E80E" w14:textId="77777777" w:rsidR="00371210" w:rsidRDefault="00371210" w:rsidP="008F5817">
      <w:pPr>
        <w:spacing w:after="0" w:line="240" w:lineRule="auto"/>
        <w:ind w:left="3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056F2" w14:textId="77777777" w:rsidR="00371210" w:rsidRDefault="00371210" w:rsidP="008F5817">
      <w:pPr>
        <w:spacing w:after="0" w:line="240" w:lineRule="auto"/>
        <w:ind w:left="3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47766" w14:textId="77777777" w:rsidR="00371210" w:rsidRDefault="00371210" w:rsidP="008F5817">
      <w:pPr>
        <w:spacing w:after="0" w:line="240" w:lineRule="auto"/>
        <w:ind w:left="3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57D10" w14:textId="77777777" w:rsidR="00371210" w:rsidRPr="00D23B12" w:rsidRDefault="00371210" w:rsidP="0037121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23B12">
        <w:rPr>
          <w:rFonts w:ascii="Times New Roman" w:hAnsi="Times New Roman" w:cs="Times New Roman"/>
          <w:b/>
          <w:sz w:val="32"/>
          <w:szCs w:val="32"/>
        </w:rPr>
        <w:t>Учебно</w:t>
      </w:r>
      <w:proofErr w:type="spellEnd"/>
      <w:r w:rsidRPr="00D23B12">
        <w:rPr>
          <w:rFonts w:ascii="Times New Roman" w:hAnsi="Times New Roman" w:cs="Times New Roman"/>
          <w:b/>
          <w:sz w:val="32"/>
          <w:szCs w:val="32"/>
        </w:rPr>
        <w:t>–</w:t>
      </w:r>
      <w:r w:rsidR="00D23B12">
        <w:rPr>
          <w:rFonts w:ascii="Times New Roman" w:hAnsi="Times New Roman" w:cs="Times New Roman"/>
          <w:b/>
          <w:sz w:val="32"/>
          <w:szCs w:val="32"/>
        </w:rPr>
        <w:t xml:space="preserve">тематический план </w:t>
      </w:r>
    </w:p>
    <w:p w14:paraId="763BB610" w14:textId="77777777" w:rsidR="00371210" w:rsidRPr="00371210" w:rsidRDefault="00371210" w:rsidP="0037121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6520"/>
        <w:gridCol w:w="2693"/>
      </w:tblGrid>
      <w:tr w:rsidR="00E844C2" w:rsidRPr="00371210" w14:paraId="3C073DF5" w14:textId="77777777" w:rsidTr="003F1FE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6930" w14:textId="77777777" w:rsidR="00E844C2" w:rsidRPr="00371210" w:rsidRDefault="00E84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9044D7F" w14:textId="77777777" w:rsidR="00E844C2" w:rsidRPr="00371210" w:rsidRDefault="00E84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F31A" w14:textId="77777777" w:rsidR="00E844C2" w:rsidRPr="00371210" w:rsidRDefault="00E8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10D9" w14:textId="77777777" w:rsidR="00E844C2" w:rsidRPr="00371210" w:rsidRDefault="00E8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844C2" w:rsidRPr="00371210" w14:paraId="19A71C45" w14:textId="77777777" w:rsidTr="003F1FE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B3C5" w14:textId="77777777" w:rsidR="00E844C2" w:rsidRPr="00371210" w:rsidRDefault="00E84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8F9D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6E66" w14:textId="77777777" w:rsidR="00E844C2" w:rsidRPr="00371210" w:rsidRDefault="00E8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7E29A042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350B" w14:textId="77777777" w:rsidR="00E844C2" w:rsidRPr="00371210" w:rsidRDefault="00E84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C6C1" w14:textId="77777777" w:rsidR="00E844C2" w:rsidRPr="003F1FE5" w:rsidRDefault="00E844C2" w:rsidP="003712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3F1F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раздел.  Математическая логика. Элементы комбинаторики.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B933" w14:textId="77777777" w:rsidR="00E844C2" w:rsidRPr="00371210" w:rsidRDefault="00E8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44C2" w:rsidRPr="00371210" w14:paraId="265A7363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EFCD" w14:textId="77777777" w:rsidR="00E844C2" w:rsidRPr="00371210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4DA1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Круги Эйлера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289A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771A4ADB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75D4" w14:textId="77777777" w:rsidR="00E844C2" w:rsidRPr="00371210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3030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 Дирихле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8A1C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5541631A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A8F9" w14:textId="77777777" w:rsidR="00E844C2" w:rsidRPr="00371210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2435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F799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672994C7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B0F7" w14:textId="77777777" w:rsidR="00E844C2" w:rsidRPr="00371210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C95F" w14:textId="77777777" w:rsidR="00E844C2" w:rsidRPr="005B3349" w:rsidRDefault="00E844C2" w:rsidP="00F17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32F4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03676199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83D7" w14:textId="77777777" w:rsidR="00E844C2" w:rsidRPr="00371210" w:rsidRDefault="00E8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9802" w14:textId="77777777" w:rsidR="00E844C2" w:rsidRPr="003F1FE5" w:rsidRDefault="00E844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3F1F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раздел. Алгебра модуля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7AD1" w14:textId="77777777" w:rsidR="00E844C2" w:rsidRPr="00371210" w:rsidRDefault="003F1FE5" w:rsidP="003F1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6</w:t>
            </w:r>
          </w:p>
        </w:tc>
      </w:tr>
      <w:tr w:rsidR="00E844C2" w:rsidRPr="00371210" w14:paraId="49AF84F9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CA81" w14:textId="77777777" w:rsidR="00E844C2" w:rsidRPr="00371210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78E1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модуля числа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0430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10F39895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0EA2" w14:textId="77777777" w:rsidR="00E844C2" w:rsidRPr="00371210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564F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интервалов для решения уравнений, содержащих модуль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FF7A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357CF35C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3483" w14:textId="77777777" w:rsidR="00E844C2" w:rsidRPr="00371210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821F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модуля и их применение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B4E7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38D7C764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EA6A" w14:textId="77777777" w:rsidR="00E844C2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9DC0" w14:textId="77777777" w:rsidR="00E844C2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 и неравенств, содержащих модуль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C643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505E431E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1301" w14:textId="77777777" w:rsidR="00E844C2" w:rsidRPr="00371210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F8BB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и преобразование корней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294E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36D98078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AF10" w14:textId="77777777" w:rsidR="00E844C2" w:rsidRPr="00371210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D87F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Графики функций, содержащих модуль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5840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4B81D69A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40AD" w14:textId="77777777" w:rsidR="00E844C2" w:rsidRPr="00371210" w:rsidRDefault="00E8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18D2" w14:textId="77777777" w:rsidR="00E844C2" w:rsidRPr="003F1FE5" w:rsidRDefault="00E844C2" w:rsidP="00A16C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3F1F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раздел. Текстовые задачи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004F" w14:textId="77777777" w:rsidR="00E844C2" w:rsidRPr="00371210" w:rsidRDefault="00E8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44C2" w:rsidRPr="00371210" w14:paraId="63F4A503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AE2E" w14:textId="77777777" w:rsidR="00E844C2" w:rsidRPr="00371210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0B8E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0F32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10F0E970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589B" w14:textId="77777777" w:rsidR="00E844C2" w:rsidRPr="00371210" w:rsidRDefault="00E8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F718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работу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23D1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48A52C8E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1F5E" w14:textId="77777777" w:rsidR="00E844C2" w:rsidRPr="00371210" w:rsidRDefault="00E8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1D08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проценты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AB7A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5F4EA5B2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1723" w14:textId="77777777" w:rsidR="00E844C2" w:rsidRPr="00371210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3B22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в нашей жизни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61A3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7F697CCE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84B0" w14:textId="77777777" w:rsidR="00E844C2" w:rsidRPr="00371210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4AC6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смеси, сплавы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6AEA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61EB1658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D6F6" w14:textId="77777777" w:rsidR="00E844C2" w:rsidRPr="00371210" w:rsidRDefault="00E8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5309" w14:textId="77777777" w:rsidR="00E844C2" w:rsidRPr="003F1FE5" w:rsidRDefault="00E844C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3F1F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раздел. Геометрия архитектурной гармонии и другие прикладные геометрические задачи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7EE6" w14:textId="77777777" w:rsidR="00E844C2" w:rsidRPr="00371210" w:rsidRDefault="00E844C2" w:rsidP="00FF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44C2" w:rsidRPr="00371210" w14:paraId="620043FD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112D" w14:textId="77777777" w:rsidR="00E844C2" w:rsidRPr="00371210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B1B5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бессмертия и золотая пропорция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35BC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66AA21C6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20D2" w14:textId="77777777" w:rsidR="00E844C2" w:rsidRPr="00371210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DEF3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из величайших математических задач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CEC5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452A55ED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8A57" w14:textId="77777777" w:rsidR="00E844C2" w:rsidRPr="00371210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E42E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храма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7181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563AEBCC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4CCD" w14:textId="77777777" w:rsidR="00E844C2" w:rsidRPr="00371210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16F0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«Геометрия и архитектура»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AD15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6C905E04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E3E7" w14:textId="77777777" w:rsidR="00E844C2" w:rsidRPr="00371210" w:rsidRDefault="00E8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F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D2E1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и реальная жизнь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0A42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10DB2220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A9B3" w14:textId="77777777" w:rsidR="00E844C2" w:rsidRPr="00371210" w:rsidRDefault="00E8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27BE" w14:textId="77777777" w:rsidR="00E844C2" w:rsidRPr="003F1FE5" w:rsidRDefault="00E844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3F1F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раздел.  Прикладная математика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9DA2" w14:textId="77777777" w:rsidR="00E844C2" w:rsidRPr="00371210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44C2" w:rsidRPr="00371210" w14:paraId="1A329703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EA09" w14:textId="77777777" w:rsidR="00E844C2" w:rsidRPr="00371210" w:rsidRDefault="00E8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2EE3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физических явлениях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AF94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4A908287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0431" w14:textId="77777777" w:rsidR="00E844C2" w:rsidRPr="00371210" w:rsidRDefault="00E8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84D1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химии и биологии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4EE4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111501D1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5F12" w14:textId="77777777" w:rsidR="00E844C2" w:rsidRPr="00371210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E9D7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быту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AEB4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C2" w:rsidRPr="00371210" w14:paraId="45EA0B14" w14:textId="77777777" w:rsidTr="003F1F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5AE8" w14:textId="77777777" w:rsidR="00E844C2" w:rsidRPr="00371210" w:rsidRDefault="003F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6806" w14:textId="77777777" w:rsidR="00E844C2" w:rsidRPr="00371210" w:rsidRDefault="00E8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и математика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7DD4" w14:textId="77777777" w:rsidR="00E844C2" w:rsidRPr="00371210" w:rsidRDefault="00E8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B7C8AB" w14:textId="77777777" w:rsidR="00371210" w:rsidRPr="00371210" w:rsidRDefault="00371210" w:rsidP="003712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A3020" w14:textId="77777777" w:rsidR="00371210" w:rsidRPr="00AA3D3A" w:rsidRDefault="00371210" w:rsidP="008F5817">
      <w:pPr>
        <w:spacing w:after="0" w:line="240" w:lineRule="auto"/>
        <w:ind w:left="3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4F398" w14:textId="77777777" w:rsidR="00D376DC" w:rsidRPr="00D376DC" w:rsidRDefault="00D376DC" w:rsidP="00D376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376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Содержание программы</w:t>
      </w:r>
    </w:p>
    <w:p w14:paraId="6B72025B" w14:textId="77777777" w:rsidR="00D376DC" w:rsidRDefault="00B2083E" w:rsidP="00D376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Раздел I. Математическая лог</w:t>
      </w:r>
      <w:r w:rsidR="003F1F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ика и элементы комбинаторики. (4</w:t>
      </w:r>
      <w:r w:rsidR="00D376DC" w:rsidRPr="00D376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часов)</w:t>
      </w:r>
    </w:p>
    <w:p w14:paraId="0FD14BBB" w14:textId="77777777" w:rsidR="003E14D5" w:rsidRDefault="003E14D5" w:rsidP="004958A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вводном занятии рассматривается роль математики в жизни человека и общества, проводится инструктаж по технике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безопасности.</w:t>
      </w:r>
      <w:r w:rsidRPr="003E14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Рассматриваются</w:t>
      </w:r>
      <w:proofErr w:type="spellEnd"/>
      <w:r w:rsidRPr="003E14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основные понятия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математической логики, теории множеств, применение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кругов Эйлера. Решение комбинаторных задач, применение принципа Дирихле, решение различных логических задач.</w:t>
      </w:r>
    </w:p>
    <w:p w14:paraId="6B530359" w14:textId="77777777" w:rsidR="003E14D5" w:rsidRDefault="003E14D5" w:rsidP="004958A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3F1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Алгебра модуля. (6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часов)</w:t>
      </w:r>
    </w:p>
    <w:p w14:paraId="6AB452EF" w14:textId="77777777" w:rsidR="003E14D5" w:rsidRDefault="004958A2" w:rsidP="004958A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модуля числа и аспекты его применения. Свойства модуля. Метод интервалов. Решение уравнений. Решение неравенств, содержащих модуль посредством равносильных переходов. Приложение модуля к преобразованиям радикалов. Приемы построения графиков функций, содержащих переменную под знаком модуля.</w:t>
      </w:r>
    </w:p>
    <w:p w14:paraId="22DE805B" w14:textId="77777777" w:rsidR="004958A2" w:rsidRDefault="004958A2" w:rsidP="004958A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="003F1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Текстовые задачи. (5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часов)</w:t>
      </w:r>
    </w:p>
    <w:p w14:paraId="4CEEDB41" w14:textId="77777777" w:rsidR="0030790E" w:rsidRDefault="0030790E" w:rsidP="0030790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типы текстовых задач. Алгоритм моделирования практических ситуаций и исследования построенных моделей с использованием аппарата алгебры.   Задачи на равномерное движение.  Задачи на движение по реке. Задачи на работу.    Задачи на проценты. </w:t>
      </w:r>
      <w:r w:rsidR="007C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на смеси и сплавы. </w:t>
      </w:r>
      <w:r w:rsidRPr="003079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на пропорциональные отношения.   Арифметические текстовые задачи.</w:t>
      </w:r>
    </w:p>
    <w:p w14:paraId="025E2F4C" w14:textId="77777777" w:rsidR="007C66C5" w:rsidRDefault="007C66C5" w:rsidP="0030790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Геометрия архитектурной гармонии и другие прик</w:t>
      </w:r>
      <w:r w:rsidR="003F1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ладные геометрические задачи. (5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часов)</w:t>
      </w:r>
    </w:p>
    <w:p w14:paraId="7249328D" w14:textId="77777777" w:rsidR="007C66C5" w:rsidRDefault="007C66C5" w:rsidP="0030790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Рассматривается практическая значимость геометрических знаний. </w:t>
      </w:r>
      <w:r w:rsidR="003F1C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Математические аспекты возведения архитектурных шедевров прошлого. Золотое сечение. Делосская задача. Геометрические задачи, сформированные как следствия решения архитектурных проблем. Решение прикладных геометрических задач.</w:t>
      </w:r>
    </w:p>
    <w:p w14:paraId="7D25310D" w14:textId="77777777" w:rsidR="00D15F84" w:rsidRDefault="00D15F84" w:rsidP="0030790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Прикладная математика. </w:t>
      </w:r>
      <w:r w:rsidR="003F1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часов)</w:t>
      </w:r>
    </w:p>
    <w:p w14:paraId="16D7AACC" w14:textId="77777777" w:rsidR="00D15F84" w:rsidRDefault="00D15F84" w:rsidP="0030790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Раскрывается применение математики в различных сферах деятельности человека, ее связь с другими предметами. Решение задач с физическим, химическим, биологическим содержанием. Применение математических понятий, формул и преобразований в бытовой практике. Умение пользоваться таблицами и справочниками. Решение различных прикладных задач.</w:t>
      </w:r>
    </w:p>
    <w:p w14:paraId="6AC01D50" w14:textId="77777777" w:rsidR="00550D61" w:rsidRDefault="00550D61" w:rsidP="00550D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 программы</w:t>
      </w:r>
    </w:p>
    <w:p w14:paraId="673171A8" w14:textId="77777777" w:rsidR="00550D61" w:rsidRDefault="00550D61" w:rsidP="00550D61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5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50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Условия реализации программы</w:t>
      </w:r>
    </w:p>
    <w:p w14:paraId="6EE233F0" w14:textId="77777777" w:rsidR="00550D61" w:rsidRDefault="00550D61" w:rsidP="00550D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D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Материально-техническое 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компьютер, интерактивная доска, школьная доска, инструменты для выполнения геометрических построений.</w:t>
      </w:r>
    </w:p>
    <w:p w14:paraId="76EF6C54" w14:textId="77777777" w:rsidR="00550D61" w:rsidRDefault="00550D61" w:rsidP="00550D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Учебный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D50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стандартный учебный кабинет общеобразовательного учреждения, отвечающий требованиям, предъявляемым к школьным кабинетам (см. Санитарно-эпидемиологические правила СанПиН 2.4.2.1178-02).</w:t>
      </w:r>
    </w:p>
    <w:p w14:paraId="5A1BD351" w14:textId="77777777" w:rsidR="001D50AB" w:rsidRDefault="001D50AB" w:rsidP="00550D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Организационные условия: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занятий в неделю -1; количество учащихся в группе – 12-15.</w:t>
      </w:r>
    </w:p>
    <w:p w14:paraId="7886AD8E" w14:textId="77777777" w:rsidR="001D50AB" w:rsidRDefault="001D50AB" w:rsidP="00550D61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Список литературы</w:t>
      </w:r>
    </w:p>
    <w:p w14:paraId="61BD0656" w14:textId="77777777" w:rsidR="00CB79F3" w:rsidRDefault="00CB79F3" w:rsidP="00CB79F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литература для учителя:</w:t>
      </w:r>
    </w:p>
    <w:p w14:paraId="2BA904DC" w14:textId="77777777" w:rsidR="00CB79F3" w:rsidRDefault="00CB79F3" w:rsidP="00CB79F3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для общеобразовательных учреждений: Алгебра. 7-9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сост.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Т.А.Бурмистрова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Просвещение, 2010.</w:t>
      </w:r>
    </w:p>
    <w:p w14:paraId="0E2C29D1" w14:textId="77777777" w:rsidR="00CB79F3" w:rsidRDefault="00CB79F3" w:rsidP="00CB79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Б., Петров А. В. О математизации задач, возникающих на практике // Математика в школе. 1986. № 3.</w:t>
      </w:r>
    </w:p>
    <w:p w14:paraId="4F4CEBC0" w14:textId="77777777" w:rsidR="00CB79F3" w:rsidRDefault="00CB79F3" w:rsidP="00CB79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 В.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Дубничук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С. Математика и профессия // Математика в школе. 1985. № 3.</w:t>
      </w:r>
    </w:p>
    <w:p w14:paraId="54FD00C3" w14:textId="77777777" w:rsidR="00CB79F3" w:rsidRDefault="00CB79F3" w:rsidP="00CB79F3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Генкин С.А., Итенберг И. В., Фомин Д.В. Ленинградские математические кружки: Пособие для внеклассной работы. Киров: АСА, 1994 год </w:t>
      </w:r>
    </w:p>
    <w:p w14:paraId="091314C8" w14:textId="77777777" w:rsidR="00CB79F3" w:rsidRDefault="00CB79F3" w:rsidP="00CB79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Дорофеев Г. В. Математика: 9: Алгебра. Функции. Анализ данных// Математика в школе. 2001. № 9.</w:t>
      </w:r>
    </w:p>
    <w:p w14:paraId="3C10EB43" w14:textId="77777777" w:rsidR="00CB79F3" w:rsidRDefault="00CB79F3" w:rsidP="00CB79F3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Жохов В.И., Карташова Г.Д. , Крайнева Л.Б.  Уроки геометрии в 7-9 классах. Методические рекомендации – М.: Мнемозина, 2002; </w:t>
      </w:r>
    </w:p>
    <w:p w14:paraId="701E426D" w14:textId="77777777" w:rsidR="00CB79F3" w:rsidRDefault="00CB79F3" w:rsidP="00CB79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Кожевников Т. В. Использование физического материала для обучения геометрии в 9 классе // Математика в школе. 1990. № 2.</w:t>
      </w:r>
    </w:p>
    <w:p w14:paraId="53E74EAD" w14:textId="77777777" w:rsidR="00CB79F3" w:rsidRDefault="00CB79F3" w:rsidP="00CB79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Колягин Ю.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 О прикладной и практической направленности обучения математике // Математика в школе.1985.№ 3.</w:t>
      </w:r>
    </w:p>
    <w:p w14:paraId="6BC21F15" w14:textId="77777777" w:rsidR="00CB79F3" w:rsidRDefault="00CB79F3" w:rsidP="00CB79F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Маркова В.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обучении математике в условиях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профильного обучения. Учебно-методическое пособие. Киров – 2006. </w:t>
      </w:r>
    </w:p>
    <w:p w14:paraId="112F5979" w14:textId="77777777" w:rsidR="00CB79F3" w:rsidRDefault="00CB79F3" w:rsidP="00CB79F3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решению задач как средство развития учащихся: Из опыта работы: Методическое пособие для учителя.- Киров: Изд-во ИУУ, 1999 – 100 с.</w:t>
      </w:r>
    </w:p>
    <w:p w14:paraId="60883FB6" w14:textId="77777777" w:rsidR="00CB79F3" w:rsidRDefault="00CB79F3" w:rsidP="00CB79F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И. Сборник задач по математике для поступающих во втузы. М.: Просвещение, 1992.</w:t>
      </w:r>
    </w:p>
    <w:p w14:paraId="66011144" w14:textId="77777777" w:rsidR="00CB79F3" w:rsidRDefault="00CB79F3" w:rsidP="00CB79F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Студенецкая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Сагателова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С. Математика. 8-9 классы: сборник элективных курсов. Волгоград: Учитель, 2006.</w:t>
      </w:r>
    </w:p>
    <w:p w14:paraId="520049F9" w14:textId="77777777" w:rsidR="00CB79F3" w:rsidRDefault="00CB79F3" w:rsidP="00CB79F3">
      <w:pPr>
        <w:pStyle w:val="Default"/>
        <w:numPr>
          <w:ilvl w:val="0"/>
          <w:numId w:val="1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Фарков</w:t>
      </w:r>
      <w:proofErr w:type="spellEnd"/>
      <w:r>
        <w:rPr>
          <w:sz w:val="28"/>
          <w:szCs w:val="28"/>
        </w:rPr>
        <w:t xml:space="preserve"> А.В. Математические кружки в школе. Москва. Айрис-пресс 2007 год. </w:t>
      </w:r>
    </w:p>
    <w:p w14:paraId="7022C15A" w14:textId="77777777" w:rsidR="00CB79F3" w:rsidRDefault="00CB79F3" w:rsidP="00CB79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Широков А. Н. Геометрия вселенной// Математика в школе. 2003. № 8.</w:t>
      </w:r>
    </w:p>
    <w:p w14:paraId="0060891E" w14:textId="77777777" w:rsidR="00CB79F3" w:rsidRDefault="00CB79F3" w:rsidP="00CB79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Шапиро И. М. Использование задач с практическим содержанием в преподавании математики. М.: Просвещение, 1990.</w:t>
      </w:r>
    </w:p>
    <w:p w14:paraId="1278FB46" w14:textId="77777777" w:rsidR="00CB79F3" w:rsidRDefault="00CB79F3" w:rsidP="00CB79F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64C68D3" w14:textId="77777777" w:rsidR="00CB79F3" w:rsidRDefault="00CB79F3" w:rsidP="00CB79F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литература  для обучающихся:</w:t>
      </w:r>
    </w:p>
    <w:p w14:paraId="7C5E37ED" w14:textId="77777777" w:rsidR="00CB79F3" w:rsidRDefault="00CB79F3" w:rsidP="00CB79F3">
      <w:pPr>
        <w:pStyle w:val="Default"/>
        <w:numPr>
          <w:ilvl w:val="0"/>
          <w:numId w:val="15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Вавилов В.В. и др. «Задачи по математике. Уравнения и неравенства», М, Наука, 1988</w:t>
      </w:r>
    </w:p>
    <w:p w14:paraId="45948A3D" w14:textId="77777777" w:rsidR="00CB79F3" w:rsidRDefault="00CB79F3" w:rsidP="00CB79F3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Галицкий М. Л. (и др.). Сборник задач по алгебре для 8-9 классов учебное пособие для учащихся школ и классов с углубленным изучением математики. М.: Просвещение, 1999.</w:t>
      </w:r>
    </w:p>
    <w:p w14:paraId="6E882BD6" w14:textId="77777777" w:rsidR="00CB79F3" w:rsidRDefault="00CB79F3" w:rsidP="00CB79F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Дорофеев Г. В., Седова Е. А. Процентные вычисления. Учебное пособие для       старшеклассников. М.: Дрофа, 2003.</w:t>
      </w:r>
    </w:p>
    <w:p w14:paraId="79069D3C" w14:textId="77777777" w:rsidR="00CB79F3" w:rsidRDefault="00CB79F3" w:rsidP="00CB79F3">
      <w:pPr>
        <w:pStyle w:val="Default"/>
        <w:numPr>
          <w:ilvl w:val="0"/>
          <w:numId w:val="15"/>
        </w:numPr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Зейфман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А.И.и</w:t>
      </w:r>
      <w:proofErr w:type="spellEnd"/>
      <w:r>
        <w:rPr>
          <w:sz w:val="28"/>
          <w:szCs w:val="28"/>
        </w:rPr>
        <w:t xml:space="preserve"> др. «Сборник задач повышенной сложности по основным разделам школьного курса математики», Вологда, 2004</w:t>
      </w:r>
    </w:p>
    <w:p w14:paraId="0DCB079A" w14:textId="77777777" w:rsidR="00CB79F3" w:rsidRDefault="00CB79F3" w:rsidP="00CB79F3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Макарычев Ю. Н. Алгебра: Дополнительные главы к школьному учебнику. 9 класс. Учебное пособие для учащихся школ и классов с углубленным изучением математики. М.: Просвещение, 2000.</w:t>
      </w:r>
    </w:p>
    <w:p w14:paraId="40EF5BB6" w14:textId="77777777" w:rsidR="00CB79F3" w:rsidRDefault="00CB79F3" w:rsidP="00CB79F3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Мордкович А. 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Мишустина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Тульчинская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Е. Алгебра.  9 класс. Задачник. М.: Мнемозина, 2004.</w:t>
      </w:r>
    </w:p>
    <w:p w14:paraId="399E3ADF" w14:textId="77777777" w:rsidR="00CB79F3" w:rsidRDefault="00CB79F3" w:rsidP="00CB79F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Нагибин Ф.Ф.,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 Математическая шкатулка. М. Просвещение 1999 год.</w:t>
      </w:r>
    </w:p>
    <w:p w14:paraId="06454A1E" w14:textId="77777777" w:rsidR="00CB79F3" w:rsidRDefault="00CB79F3" w:rsidP="00CB79F3">
      <w:pPr>
        <w:pStyle w:val="Default"/>
        <w:numPr>
          <w:ilvl w:val="0"/>
          <w:numId w:val="15"/>
        </w:numPr>
        <w:ind w:left="426" w:hanging="426"/>
        <w:rPr>
          <w:sz w:val="28"/>
          <w:szCs w:val="28"/>
        </w:rPr>
      </w:pPr>
      <w:proofErr w:type="spellStart"/>
      <w:r>
        <w:rPr>
          <w:sz w:val="28"/>
          <w:szCs w:val="28"/>
        </w:rPr>
        <w:t>Пичурин</w:t>
      </w:r>
      <w:proofErr w:type="spellEnd"/>
      <w:r>
        <w:rPr>
          <w:sz w:val="28"/>
          <w:szCs w:val="28"/>
        </w:rPr>
        <w:t xml:space="preserve"> Л.Ф. За страницами учебника алгебры, М., Просвещение, 1990 год. </w:t>
      </w:r>
    </w:p>
    <w:p w14:paraId="2B3910DB" w14:textId="77777777" w:rsidR="00CB79F3" w:rsidRDefault="00CB79F3" w:rsidP="00CB79F3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Фрейденталь Г. Математика в науке и вокруг нас. М.: Мир, 1997.</w:t>
      </w:r>
    </w:p>
    <w:p w14:paraId="47485EA0" w14:textId="77777777" w:rsidR="00CB79F3" w:rsidRDefault="00CB79F3" w:rsidP="00CB79F3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Энциклопедия для детей. Т.11. Математика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гл.ред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М.Д.Аксенова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+, 2002. – 688 с.</w:t>
      </w:r>
    </w:p>
    <w:p w14:paraId="3E62FB63" w14:textId="77777777" w:rsidR="00CB79F3" w:rsidRPr="00CB79F3" w:rsidRDefault="00CB79F3" w:rsidP="00550D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2E7F1" w14:textId="77777777" w:rsidR="00550D61" w:rsidRPr="00550D61" w:rsidRDefault="00550D61" w:rsidP="00550D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906BA" w14:textId="77777777" w:rsidR="00550D61" w:rsidRPr="00550D61" w:rsidRDefault="00550D61" w:rsidP="00550D61">
      <w:pPr>
        <w:pStyle w:val="a7"/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40947" w14:textId="77777777" w:rsidR="00D15F84" w:rsidRPr="00D15F84" w:rsidRDefault="00D15F84" w:rsidP="0030790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04BE5C" w14:textId="77777777" w:rsidR="0030790E" w:rsidRPr="0030790E" w:rsidRDefault="0030790E" w:rsidP="004958A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07B9E5" w14:textId="77777777" w:rsidR="004958A2" w:rsidRPr="004958A2" w:rsidRDefault="004958A2" w:rsidP="004958A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73644E" w14:textId="77777777" w:rsidR="00AB06B8" w:rsidRDefault="00AB06B8"/>
    <w:sectPr w:rsidR="00AB06B8" w:rsidSect="00AB0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8072A60"/>
    <w:multiLevelType w:val="multilevel"/>
    <w:tmpl w:val="E410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210E9"/>
    <w:multiLevelType w:val="multilevel"/>
    <w:tmpl w:val="EFF67A32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A39C4"/>
    <w:multiLevelType w:val="multilevel"/>
    <w:tmpl w:val="00F0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F2FC5"/>
    <w:multiLevelType w:val="multilevel"/>
    <w:tmpl w:val="A06E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671978"/>
    <w:multiLevelType w:val="hybridMultilevel"/>
    <w:tmpl w:val="69B24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B52F4"/>
    <w:multiLevelType w:val="multilevel"/>
    <w:tmpl w:val="28887090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AC6975"/>
    <w:multiLevelType w:val="multilevel"/>
    <w:tmpl w:val="D742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F1B1B"/>
    <w:multiLevelType w:val="multilevel"/>
    <w:tmpl w:val="330A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DA12DF"/>
    <w:multiLevelType w:val="hybridMultilevel"/>
    <w:tmpl w:val="6E2637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1A2CF5"/>
    <w:multiLevelType w:val="multilevel"/>
    <w:tmpl w:val="DDE0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F6B0E"/>
    <w:multiLevelType w:val="multilevel"/>
    <w:tmpl w:val="6E00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BB5D9F"/>
    <w:multiLevelType w:val="hybridMultilevel"/>
    <w:tmpl w:val="E2B26D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3270A0"/>
    <w:multiLevelType w:val="hybridMultilevel"/>
    <w:tmpl w:val="DB969D1A"/>
    <w:lvl w:ilvl="0" w:tplc="79B81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19CBF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E0E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069B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CE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7AF9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D006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6C8B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2CAA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1"/>
  </w:num>
  <w:num w:numId="5">
    <w:abstractNumId w:val="8"/>
  </w:num>
  <w:num w:numId="6">
    <w:abstractNumId w:val="5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DC"/>
    <w:rsid w:val="00022313"/>
    <w:rsid w:val="0008592B"/>
    <w:rsid w:val="00091A8F"/>
    <w:rsid w:val="001602BB"/>
    <w:rsid w:val="00177BF6"/>
    <w:rsid w:val="001B6B09"/>
    <w:rsid w:val="001C3249"/>
    <w:rsid w:val="001D50AB"/>
    <w:rsid w:val="001E3973"/>
    <w:rsid w:val="001F27A7"/>
    <w:rsid w:val="0020607C"/>
    <w:rsid w:val="0022198D"/>
    <w:rsid w:val="00227133"/>
    <w:rsid w:val="00237D74"/>
    <w:rsid w:val="002520E3"/>
    <w:rsid w:val="00262195"/>
    <w:rsid w:val="002949CF"/>
    <w:rsid w:val="002B38C6"/>
    <w:rsid w:val="002D46E8"/>
    <w:rsid w:val="002E7732"/>
    <w:rsid w:val="002E7743"/>
    <w:rsid w:val="003066E5"/>
    <w:rsid w:val="0030790E"/>
    <w:rsid w:val="00332DE9"/>
    <w:rsid w:val="00335C02"/>
    <w:rsid w:val="00371210"/>
    <w:rsid w:val="003B2AE7"/>
    <w:rsid w:val="003D76BB"/>
    <w:rsid w:val="003E14D5"/>
    <w:rsid w:val="003E37F3"/>
    <w:rsid w:val="003E3EF2"/>
    <w:rsid w:val="003F1C83"/>
    <w:rsid w:val="003F1FE5"/>
    <w:rsid w:val="003F5D8B"/>
    <w:rsid w:val="0046636D"/>
    <w:rsid w:val="004958A2"/>
    <w:rsid w:val="004A5270"/>
    <w:rsid w:val="004B12C9"/>
    <w:rsid w:val="004B415A"/>
    <w:rsid w:val="004E0300"/>
    <w:rsid w:val="004E53C4"/>
    <w:rsid w:val="005114A7"/>
    <w:rsid w:val="00550D61"/>
    <w:rsid w:val="00552DC2"/>
    <w:rsid w:val="0056568E"/>
    <w:rsid w:val="005A5D17"/>
    <w:rsid w:val="005A5DF7"/>
    <w:rsid w:val="005B3349"/>
    <w:rsid w:val="00674CBC"/>
    <w:rsid w:val="006D6A91"/>
    <w:rsid w:val="00750805"/>
    <w:rsid w:val="00750958"/>
    <w:rsid w:val="00783B69"/>
    <w:rsid w:val="00797A36"/>
    <w:rsid w:val="007C152A"/>
    <w:rsid w:val="007C66C5"/>
    <w:rsid w:val="007E4FDA"/>
    <w:rsid w:val="007E7612"/>
    <w:rsid w:val="00826C1D"/>
    <w:rsid w:val="00861690"/>
    <w:rsid w:val="0089551C"/>
    <w:rsid w:val="008B0454"/>
    <w:rsid w:val="008D78BB"/>
    <w:rsid w:val="008E3DD1"/>
    <w:rsid w:val="008F32E1"/>
    <w:rsid w:val="008F5817"/>
    <w:rsid w:val="00953907"/>
    <w:rsid w:val="009642D5"/>
    <w:rsid w:val="00964A4F"/>
    <w:rsid w:val="00984800"/>
    <w:rsid w:val="009A35EA"/>
    <w:rsid w:val="009B6E9A"/>
    <w:rsid w:val="009D7638"/>
    <w:rsid w:val="009F1A99"/>
    <w:rsid w:val="00A0240E"/>
    <w:rsid w:val="00A16CAF"/>
    <w:rsid w:val="00A2351F"/>
    <w:rsid w:val="00A358E4"/>
    <w:rsid w:val="00A4005E"/>
    <w:rsid w:val="00A43568"/>
    <w:rsid w:val="00A659F2"/>
    <w:rsid w:val="00A837EC"/>
    <w:rsid w:val="00AA3D3A"/>
    <w:rsid w:val="00AB06B8"/>
    <w:rsid w:val="00AE1677"/>
    <w:rsid w:val="00AE364E"/>
    <w:rsid w:val="00B2083E"/>
    <w:rsid w:val="00B46CF4"/>
    <w:rsid w:val="00B712A5"/>
    <w:rsid w:val="00B81EE6"/>
    <w:rsid w:val="00B82886"/>
    <w:rsid w:val="00B86A80"/>
    <w:rsid w:val="00BB160B"/>
    <w:rsid w:val="00BB64D5"/>
    <w:rsid w:val="00BC504D"/>
    <w:rsid w:val="00BD3FD0"/>
    <w:rsid w:val="00C17955"/>
    <w:rsid w:val="00CB54F0"/>
    <w:rsid w:val="00CB79F3"/>
    <w:rsid w:val="00CC2C79"/>
    <w:rsid w:val="00CC4109"/>
    <w:rsid w:val="00CD2C31"/>
    <w:rsid w:val="00D15F84"/>
    <w:rsid w:val="00D23B12"/>
    <w:rsid w:val="00D376DC"/>
    <w:rsid w:val="00D568D6"/>
    <w:rsid w:val="00D93D24"/>
    <w:rsid w:val="00DB628A"/>
    <w:rsid w:val="00DC05DC"/>
    <w:rsid w:val="00DD2C13"/>
    <w:rsid w:val="00DD703C"/>
    <w:rsid w:val="00DF24B2"/>
    <w:rsid w:val="00DF714A"/>
    <w:rsid w:val="00E1489F"/>
    <w:rsid w:val="00E730E1"/>
    <w:rsid w:val="00E844C2"/>
    <w:rsid w:val="00E962A4"/>
    <w:rsid w:val="00EC6BED"/>
    <w:rsid w:val="00F1746D"/>
    <w:rsid w:val="00F21B30"/>
    <w:rsid w:val="00F4727E"/>
    <w:rsid w:val="00F47639"/>
    <w:rsid w:val="00F56A69"/>
    <w:rsid w:val="00F574B2"/>
    <w:rsid w:val="00F63521"/>
    <w:rsid w:val="00F73757"/>
    <w:rsid w:val="00F81D46"/>
    <w:rsid w:val="00F83F7D"/>
    <w:rsid w:val="00F97881"/>
    <w:rsid w:val="00FF5E5F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6EED"/>
  <w15:docId w15:val="{D2E1F740-B7A6-41F9-96CD-14C5CE18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6B8"/>
  </w:style>
  <w:style w:type="paragraph" w:styleId="2">
    <w:name w:val="heading 2"/>
    <w:basedOn w:val="a"/>
    <w:link w:val="20"/>
    <w:uiPriority w:val="9"/>
    <w:qFormat/>
    <w:rsid w:val="00D376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76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76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76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376DC"/>
    <w:rPr>
      <w:b/>
      <w:bCs/>
    </w:rPr>
  </w:style>
  <w:style w:type="paragraph" w:styleId="a4">
    <w:name w:val="Normal (Web)"/>
    <w:basedOn w:val="a"/>
    <w:uiPriority w:val="99"/>
    <w:semiHidden/>
    <w:unhideWhenUsed/>
    <w:rsid w:val="00D3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376DC"/>
    <w:rPr>
      <w:i/>
      <w:iCs/>
    </w:rPr>
  </w:style>
  <w:style w:type="character" w:styleId="a6">
    <w:name w:val="Hyperlink"/>
    <w:basedOn w:val="a0"/>
    <w:uiPriority w:val="99"/>
    <w:semiHidden/>
    <w:unhideWhenUsed/>
    <w:rsid w:val="00D376D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B38C6"/>
    <w:pPr>
      <w:ind w:left="720"/>
      <w:contextualSpacing/>
    </w:pPr>
  </w:style>
  <w:style w:type="paragraph" w:customStyle="1" w:styleId="Default">
    <w:name w:val="Default"/>
    <w:rsid w:val="009A3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4">
    <w:name w:val="c4"/>
    <w:basedOn w:val="a"/>
    <w:rsid w:val="001C324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c13">
    <w:name w:val="c4 c13"/>
    <w:basedOn w:val="a"/>
    <w:rsid w:val="001C324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0">
    <w:name w:val="c0"/>
    <w:basedOn w:val="a0"/>
    <w:rsid w:val="001C3249"/>
  </w:style>
  <w:style w:type="character" w:customStyle="1" w:styleId="c8c0">
    <w:name w:val="c8 c0"/>
    <w:basedOn w:val="a0"/>
    <w:rsid w:val="001C3249"/>
  </w:style>
  <w:style w:type="character" w:customStyle="1" w:styleId="c0c8">
    <w:name w:val="c0 c8"/>
    <w:basedOn w:val="a0"/>
    <w:rsid w:val="001C3249"/>
  </w:style>
  <w:style w:type="paragraph" w:styleId="a8">
    <w:name w:val="Balloon Text"/>
    <w:basedOn w:val="a"/>
    <w:link w:val="a9"/>
    <w:uiPriority w:val="99"/>
    <w:semiHidden/>
    <w:unhideWhenUsed/>
    <w:rsid w:val="002E7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7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BC341-0F45-4901-A099-721F6537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2024-12-04T08:23:00Z</cp:lastPrinted>
  <dcterms:created xsi:type="dcterms:W3CDTF">2015-10-13T18:44:00Z</dcterms:created>
  <dcterms:modified xsi:type="dcterms:W3CDTF">2024-12-04T14:16:00Z</dcterms:modified>
</cp:coreProperties>
</file>