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EE" w:rsidRPr="00DB1335" w:rsidRDefault="00940AEE" w:rsidP="00940AEE">
      <w:pPr>
        <w:widowControl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1335">
        <w:rPr>
          <w:rFonts w:ascii="Times New Roman" w:hAnsi="Times New Roman" w:cs="Times New Roman"/>
          <w:sz w:val="28"/>
          <w:szCs w:val="28"/>
          <w:lang w:val="ru-RU"/>
        </w:rPr>
        <w:t>Аннотация к</w:t>
      </w:r>
      <w:r w:rsidR="00A7283F" w:rsidRPr="00DB1335">
        <w:rPr>
          <w:rFonts w:ascii="Times New Roman" w:hAnsi="Times New Roman" w:cs="Times New Roman"/>
          <w:sz w:val="28"/>
          <w:szCs w:val="28"/>
          <w:lang w:val="ru-RU"/>
        </w:rPr>
        <w:t xml:space="preserve"> рабочей программе по предмету В.02.УП.02 </w:t>
      </w:r>
      <w:r w:rsidR="00DB133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A7283F" w:rsidRPr="00DB1335">
        <w:rPr>
          <w:rFonts w:ascii="Times New Roman" w:hAnsi="Times New Roman" w:cs="Times New Roman"/>
          <w:sz w:val="28"/>
          <w:szCs w:val="28"/>
          <w:lang w:val="ru-RU"/>
        </w:rPr>
        <w:t>Музицирование</w:t>
      </w:r>
      <w:proofErr w:type="spellEnd"/>
      <w:r w:rsidR="00DB133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7283F" w:rsidRPr="00DB133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40AEE" w:rsidRPr="00DB1335" w:rsidRDefault="00940AEE" w:rsidP="00940AEE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</w:pPr>
      <w:r w:rsidRPr="00DB1335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дополнительной предпрофессиональной общеобразовательной программы в области музыкального искусства</w:t>
      </w:r>
    </w:p>
    <w:p w:rsidR="00940AEE" w:rsidRPr="00DB1335" w:rsidRDefault="00A7283F" w:rsidP="00940AEE">
      <w:pPr>
        <w:spacing w:after="0" w:line="240" w:lineRule="auto"/>
        <w:jc w:val="center"/>
        <w:rPr>
          <w:sz w:val="28"/>
          <w:szCs w:val="28"/>
          <w:lang w:val="ru-RU"/>
        </w:rPr>
      </w:pPr>
      <w:r w:rsidRPr="00DB1335">
        <w:rPr>
          <w:rFonts w:ascii="Times New Roman" w:hAnsi="Times New Roman" w:cs="Times New Roman"/>
          <w:color w:val="000000"/>
          <w:w w:val="95"/>
          <w:sz w:val="28"/>
          <w:szCs w:val="28"/>
          <w:lang w:val="ru-RU"/>
        </w:rPr>
        <w:t xml:space="preserve"> «Фортепиано</w:t>
      </w:r>
      <w:r w:rsidR="00940AEE" w:rsidRPr="00DB1335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»</w:t>
      </w:r>
    </w:p>
    <w:p w:rsidR="00940AEE" w:rsidRPr="00832AD4" w:rsidRDefault="00940AEE" w:rsidP="00940AEE">
      <w:pPr>
        <w:widowControl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0AEE" w:rsidRPr="00FA01F4" w:rsidRDefault="00A7283F" w:rsidP="00940AEE">
      <w:pPr>
        <w:widowControl/>
        <w:spacing w:after="0" w:line="240" w:lineRule="exact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Разработчик: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Корнигруца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С.С.</w:t>
      </w:r>
    </w:p>
    <w:p w:rsidR="00940AEE" w:rsidRDefault="00940AEE" w:rsidP="00940AEE">
      <w:pPr>
        <w:spacing w:after="0" w:line="240" w:lineRule="exact"/>
        <w:jc w:val="both"/>
        <w:rPr>
          <w:rFonts w:ascii="Calibri" w:eastAsia="SimSun" w:hAnsi="Calibri"/>
          <w:szCs w:val="21"/>
          <w:lang w:val="ru-RU"/>
        </w:rPr>
      </w:pPr>
    </w:p>
    <w:p w:rsidR="00A7283F" w:rsidRPr="00A7283F" w:rsidRDefault="00A7283F" w:rsidP="005C56A6">
      <w:pPr>
        <w:widowControl/>
        <w:tabs>
          <w:tab w:val="left" w:pos="142"/>
        </w:tabs>
        <w:suppressAutoHyphens/>
        <w:spacing w:after="0" w:line="240" w:lineRule="auto"/>
        <w:ind w:left="142"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A7283F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Программа учебного предмета «</w:t>
      </w:r>
      <w:proofErr w:type="spellStart"/>
      <w:r w:rsidRPr="00A7283F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Музицирование</w:t>
      </w:r>
      <w:proofErr w:type="spellEnd"/>
      <w:r w:rsidRPr="00A7283F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» является предметом вариативной части учебного плана, 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 </w:t>
      </w:r>
    </w:p>
    <w:p w:rsidR="00A7283F" w:rsidRPr="00A7283F" w:rsidRDefault="00A7283F" w:rsidP="005C56A6">
      <w:pPr>
        <w:widowControl/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Учебный предмет «</w:t>
      </w:r>
      <w:proofErr w:type="spellStart"/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Музицирование</w:t>
      </w:r>
      <w:proofErr w:type="spellEnd"/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» направлен на комплексное</w:t>
      </w:r>
      <w:r w:rsidR="005C56A6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обучение </w:t>
      </w:r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осуществление </w:t>
      </w:r>
      <w:proofErr w:type="spellStart"/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межпредметных</w:t>
      </w:r>
      <w:proofErr w:type="spellEnd"/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связей. </w:t>
      </w:r>
      <w:r w:rsidRPr="00A7283F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Творческое общение с музыкой поможет пробудить живой интерес к предмету «Сольфеджио, </w:t>
      </w:r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даст возможность закрепить теоретические знания на практике, будет способствовать развитию исполнительских навыков учащихся и</w:t>
      </w:r>
      <w:r w:rsidR="005C56A6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</w:t>
      </w:r>
      <w:proofErr w:type="spellStart"/>
      <w:r w:rsidR="005C56A6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более</w:t>
      </w:r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осознанному</w:t>
      </w:r>
      <w:proofErr w:type="spellEnd"/>
      <w:r w:rsidRPr="00A7283F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восприятию музыкальных произведений при слушании и исполнении.</w:t>
      </w:r>
      <w:r w:rsidRPr="00A7283F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</w:t>
      </w:r>
    </w:p>
    <w:p w:rsidR="00940AEE" w:rsidRPr="00FA01F4" w:rsidRDefault="00940AEE" w:rsidP="005C56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6E77" wp14:editId="43AEBB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Text Box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C2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+MQIAAFw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3E8/4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5C56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283F">
        <w:rPr>
          <w:rFonts w:ascii="Times New Roman" w:hAnsi="Times New Roman" w:cs="Times New Roman"/>
          <w:sz w:val="28"/>
          <w:szCs w:val="28"/>
          <w:lang w:val="ru-RU"/>
        </w:rPr>
        <w:t>Предмет «</w:t>
      </w:r>
      <w:proofErr w:type="spellStart"/>
      <w:r w:rsidR="00A7283F">
        <w:rPr>
          <w:rFonts w:ascii="Times New Roman" w:hAnsi="Times New Roman" w:cs="Times New Roman"/>
          <w:sz w:val="28"/>
          <w:szCs w:val="28"/>
          <w:lang w:val="ru-RU"/>
        </w:rPr>
        <w:t>Музицирование</w:t>
      </w:r>
      <w:proofErr w:type="spellEnd"/>
      <w:r w:rsidRPr="2BEC505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наряду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2BEC5059">
        <w:rPr>
          <w:rFonts w:ascii="Times New Roman" w:hAnsi="Times New Roman" w:cs="Times New Roman"/>
          <w:sz w:val="28"/>
          <w:szCs w:val="28"/>
          <w:lang w:val="ru-RU"/>
        </w:rPr>
        <w:t>другими</w:t>
      </w:r>
      <w:r w:rsidRPr="2BEC5059">
        <w:rPr>
          <w:rFonts w:ascii="Times New Roman" w:hAnsi="Times New Roman" w:cs="Times New Roman"/>
          <w:sz w:val="28"/>
          <w:szCs w:val="28"/>
        </w:rPr>
        <w:t> 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предметами</w:t>
      </w:r>
      <w:proofErr w:type="gramEnd"/>
      <w:r w:rsidRPr="2BEC5059">
        <w:rPr>
          <w:rFonts w:ascii="Times New Roman" w:hAnsi="Times New Roman" w:cs="Times New Roman"/>
          <w:sz w:val="28"/>
          <w:szCs w:val="28"/>
        </w:rPr>
        <w:t> </w:t>
      </w:r>
      <w:r w:rsidR="000808A3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плана </w:t>
      </w:r>
      <w:r w:rsidR="005C56A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808A3">
        <w:rPr>
          <w:rFonts w:ascii="Times New Roman" w:hAnsi="Times New Roman" w:cs="Times New Roman"/>
          <w:sz w:val="28"/>
          <w:szCs w:val="28"/>
          <w:lang w:val="ru-RU"/>
        </w:rPr>
        <w:t>является одним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звеньев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музыкального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2BEC5059">
        <w:rPr>
          <w:rFonts w:ascii="Times New Roman" w:hAnsi="Times New Roman" w:cs="Times New Roman"/>
          <w:sz w:val="28"/>
          <w:szCs w:val="28"/>
        </w:rPr>
        <w:t> </w:t>
      </w:r>
      <w:r w:rsidRPr="2BEC5059">
        <w:rPr>
          <w:rFonts w:ascii="Times New Roman" w:hAnsi="Times New Roman" w:cs="Times New Roman"/>
          <w:sz w:val="28"/>
          <w:szCs w:val="28"/>
          <w:lang w:val="ru-RU"/>
        </w:rPr>
        <w:t xml:space="preserve">предпрофессиональной подготовки </w:t>
      </w:r>
      <w:r w:rsidR="00162982">
        <w:rPr>
          <w:rFonts w:ascii="Times New Roman" w:hAnsi="Times New Roman" w:cs="Times New Roman"/>
          <w:sz w:val="28"/>
          <w:szCs w:val="28"/>
          <w:lang w:val="ru-RU"/>
        </w:rPr>
        <w:t>учащихся, желающих продолжить дальнейшее музыкальное образование.</w:t>
      </w:r>
    </w:p>
    <w:p w:rsidR="00940AEE" w:rsidRPr="000808A3" w:rsidRDefault="000808A3" w:rsidP="005C56A6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9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екомендуемый </w:t>
      </w:r>
      <w:r w:rsidR="00940A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A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срок</w:t>
      </w:r>
      <w:proofErr w:type="gramEnd"/>
      <w:r w:rsidR="00940AE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940A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реализации</w:t>
      </w:r>
      <w:r w:rsidR="00940A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</w:t>
      </w:r>
      <w:r w:rsidR="00940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2982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предмета для 8 </w:t>
      </w:r>
      <w:r w:rsidR="00940A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лет</w:t>
      </w:r>
      <w:r w:rsidR="00162982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обучения  составляет 7лет (с 1по7 классы)</w:t>
      </w:r>
      <w:r w:rsidR="00940A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;</w:t>
      </w:r>
      <w:r w:rsidR="00940AEE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24EEF" wp14:editId="6DAAE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Text Box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9024C" id="Text Box 17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kKMgIAAF0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0tkKMgIAAF0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</w:p>
    <w:p w:rsidR="00940AEE" w:rsidRPr="000808A3" w:rsidRDefault="00940AEE" w:rsidP="005C56A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предмета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08A3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«</w:t>
      </w:r>
      <w:proofErr w:type="spellStart"/>
      <w:r w:rsidR="000808A3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плану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предлагается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аудиторных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неделю</w:t>
      </w:r>
      <w:r w:rsidR="000808A3" w:rsidRPr="000808A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0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940AEE" w:rsidRDefault="00940AEE" w:rsidP="005C56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F9F40F8" wp14:editId="2B8C559E">
                <wp:simplePos x="0" y="0"/>
                <wp:positionH relativeFrom="page">
                  <wp:posOffset>7226300</wp:posOffset>
                </wp:positionH>
                <wp:positionV relativeFrom="page">
                  <wp:posOffset>531495</wp:posOffset>
                </wp:positionV>
                <wp:extent cx="45085" cy="1780540"/>
                <wp:effectExtent l="0" t="0" r="0" b="254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AEE" w:rsidRDefault="00940AEE" w:rsidP="00940AEE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F40F8" id="Text Box 26" o:spid="_x0000_s1026" type="#_x0000_t202" style="position:absolute;left:0;text-align:left;margin-left:569pt;margin-top:41.85pt;width:3.55pt;height:14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" o:allowincell="f" filled="f" stroked="f">
                <v:textbox inset="1.8pt,.3pt,0,0">
                  <w:txbxContent>
                    <w:p w:rsidR="00940AEE" w:rsidRDefault="00940AEE" w:rsidP="00940AEE"/>
                  </w:txbxContent>
                </v:textbox>
                <w10:wrap anchorx="page" anchory="page"/>
              </v:shape>
            </w:pict>
          </mc:Fallback>
        </mc:AlternateContent>
      </w:r>
      <w:r w:rsidRPr="2BEC5059">
        <w:rPr>
          <w:rFonts w:ascii="Times New Roman" w:hAnsi="Times New Roman" w:cs="Times New Roman"/>
          <w:b/>
          <w:bCs/>
          <w:i/>
          <w:iCs/>
          <w:color w:val="000000"/>
          <w:w w:val="95"/>
          <w:sz w:val="28"/>
          <w:szCs w:val="28"/>
          <w:lang w:val="ru-RU"/>
        </w:rPr>
        <w:t>Форма</w:t>
      </w:r>
      <w:r w:rsidRPr="2BEC50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2BEC5059">
        <w:rPr>
          <w:rFonts w:ascii="Times New Roman" w:hAnsi="Times New Roman" w:cs="Times New Roman"/>
          <w:b/>
          <w:bCs/>
          <w:i/>
          <w:iCs/>
          <w:color w:val="000000"/>
          <w:spacing w:val="-8"/>
          <w:w w:val="95"/>
          <w:sz w:val="28"/>
          <w:szCs w:val="28"/>
          <w:lang w:val="ru-RU"/>
        </w:rPr>
        <w:t>проведения</w:t>
      </w:r>
      <w:r w:rsidRPr="2BEC50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2BEC5059">
        <w:rPr>
          <w:rFonts w:ascii="Times New Roman" w:hAnsi="Times New Roman" w:cs="Times New Roman"/>
          <w:b/>
          <w:bCs/>
          <w:i/>
          <w:iCs/>
          <w:color w:val="000000"/>
          <w:spacing w:val="-8"/>
          <w:w w:val="95"/>
          <w:sz w:val="28"/>
          <w:szCs w:val="28"/>
          <w:lang w:val="ru-RU"/>
        </w:rPr>
        <w:t xml:space="preserve">учебных аудиторных занятий – </w:t>
      </w:r>
      <w:r>
        <w:rPr>
          <w:rFonts w:ascii="Times New Roman" w:hAnsi="Times New Roman" w:cs="Times New Roman"/>
          <w:color w:val="000000"/>
          <w:spacing w:val="-8"/>
          <w:w w:val="95"/>
          <w:sz w:val="28"/>
          <w:szCs w:val="28"/>
          <w:lang w:val="ru-RU"/>
        </w:rPr>
        <w:t xml:space="preserve">индивидуальная, продолжительность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08A3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08A3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Индивидуальная форма позволяет преподавателю лучше узнать ученика,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музыкальные возможности, трудоспособность,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эмоционально – психологические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</w:t>
      </w:r>
      <w:r w:rsidR="000808A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ости.</w:t>
      </w:r>
    </w:p>
    <w:p w:rsidR="0055433E" w:rsidRPr="0055433E" w:rsidRDefault="0055433E" w:rsidP="005C56A6">
      <w:pPr>
        <w:widowControl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hi-IN" w:bidi="hi-IN"/>
        </w:rPr>
      </w:pPr>
      <w:r w:rsidRPr="0055433E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hi-IN" w:bidi="hi-IN"/>
        </w:rPr>
        <w:t>Цель:</w:t>
      </w:r>
    </w:p>
    <w:p w:rsidR="0055433E" w:rsidRPr="0055433E" w:rsidRDefault="0055433E" w:rsidP="005C56A6">
      <w:pPr>
        <w:widowControl/>
        <w:tabs>
          <w:tab w:val="left" w:pos="142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развитие инте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реса к музыкальному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творчеству,</w:t>
      </w:r>
      <w:r w:rsidR="00162982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 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получение</w:t>
      </w:r>
      <w:proofErr w:type="gramEnd"/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 необходимых навыков для любительского </w:t>
      </w:r>
      <w:proofErr w:type="spellStart"/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,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 выявление и </w:t>
      </w:r>
      <w:r w:rsidRPr="0055433E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подготовка одаренных детей к поступлению в образовательные учреждения среднего профессионального образования.</w:t>
      </w:r>
    </w:p>
    <w:p w:rsidR="0055433E" w:rsidRPr="0055433E" w:rsidRDefault="0055433E" w:rsidP="005C56A6">
      <w:pPr>
        <w:widowControl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hi-IN" w:bidi="hi-IN"/>
        </w:rPr>
      </w:pPr>
      <w:r w:rsidRPr="0055433E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hi-IN" w:bidi="hi-IN"/>
        </w:rPr>
        <w:t>Задачи:</w:t>
      </w:r>
    </w:p>
    <w:p w:rsidR="0055433E" w:rsidRPr="0055433E" w:rsidRDefault="0055433E" w:rsidP="005C56A6">
      <w:pPr>
        <w:widowControl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развитие музыкальных способностей: слуха, ритма, памяти, музыкальности и артистизма;</w:t>
      </w:r>
    </w:p>
    <w:p w:rsidR="0055433E" w:rsidRPr="0055433E" w:rsidRDefault="0055433E" w:rsidP="005C56A6">
      <w:pPr>
        <w:widowControl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закрепление учащимися на практике полученных теоретических знаний, в пределах программ по учебным предметам;</w:t>
      </w:r>
    </w:p>
    <w:p w:rsidR="0055433E" w:rsidRPr="0055433E" w:rsidRDefault="0055433E" w:rsidP="005C56A6">
      <w:pPr>
        <w:widowControl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lastRenderedPageBreak/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обучение навыкам самостоятельной работы с музыкальным материалом;</w:t>
      </w:r>
    </w:p>
    <w:p w:rsidR="0055433E" w:rsidRPr="0055433E" w:rsidRDefault="0055433E" w:rsidP="005C56A6">
      <w:pPr>
        <w:widowControl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приобретение обучающимися опыта творческой деятельности и публичных выступлений;</w:t>
      </w:r>
    </w:p>
    <w:p w:rsidR="0055433E" w:rsidRPr="0055433E" w:rsidRDefault="0055433E" w:rsidP="005C56A6">
      <w:pPr>
        <w:widowControl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 xml:space="preserve">- </w:t>
      </w:r>
      <w:r w:rsidRPr="0055433E">
        <w:rPr>
          <w:rFonts w:ascii="Times New Roman" w:eastAsia="Times New Roman" w:hAnsi="Times New Roman" w:cs="Times New Roman"/>
          <w:kern w:val="1"/>
          <w:sz w:val="28"/>
          <w:szCs w:val="28"/>
          <w:lang w:val="ru-RU" w:eastAsia="hi-IN" w:bidi="hi-IN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C56A6" w:rsidRDefault="00940AEE" w:rsidP="005C56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структуры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ФГТ,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отражающие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аспекты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преподавателя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56A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940AEE" w:rsidRDefault="005C56A6" w:rsidP="005C56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</w:t>
      </w:r>
      <w:r w:rsidR="00940AE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9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="00940AE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9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proofErr w:type="gramEnd"/>
      <w:r w:rsidR="00940A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A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разделы:</w:t>
      </w:r>
    </w:p>
    <w:p w:rsidR="0055433E" w:rsidRPr="0096088F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55433E" w:rsidRPr="0096088F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55433E" w:rsidRPr="0096088F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55433E" w:rsidRPr="0096088F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 к уровню подготовки обучающихся;</w:t>
      </w:r>
    </w:p>
    <w:p w:rsidR="0055433E" w:rsidRPr="0096088F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формы и методы контроля, система оценок;</w:t>
      </w:r>
    </w:p>
    <w:p w:rsidR="00940AEE" w:rsidRPr="0055433E" w:rsidRDefault="0055433E" w:rsidP="005C56A6">
      <w:pPr>
        <w:pStyle w:val="1"/>
        <w:tabs>
          <w:tab w:val="left" w:pos="142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методическое обеспечение учебного процесса.</w:t>
      </w:r>
    </w:p>
    <w:p w:rsidR="0055433E" w:rsidRPr="0096088F" w:rsidRDefault="005C56A6" w:rsidP="005C56A6">
      <w:pPr>
        <w:pStyle w:val="Body1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ru-RU" w:eastAsia="zh-CN" w:bidi="ar-SA"/>
        </w:rPr>
        <w:t xml:space="preserve">         </w:t>
      </w:r>
      <w:r w:rsidR="0055433E" w:rsidRPr="0096088F">
        <w:rPr>
          <w:rFonts w:ascii="Times New Roman" w:hAnsi="Times New Roman" w:cs="Times New Roman"/>
          <w:color w:val="auto"/>
          <w:sz w:val="28"/>
          <w:szCs w:val="28"/>
          <w:lang w:val="ru-RU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</w:t>
      </w:r>
    </w:p>
    <w:p w:rsidR="0055433E" w:rsidRPr="0096088F" w:rsidRDefault="0055433E" w:rsidP="005C56A6">
      <w:pPr>
        <w:pStyle w:val="Body1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6088F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55433E" w:rsidRPr="0096088F" w:rsidRDefault="005C56A6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B133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словесный (объяснение, беседа, рассказ);</w:t>
      </w:r>
    </w:p>
    <w:p w:rsidR="0055433E" w:rsidRPr="0096088F" w:rsidRDefault="00DB1335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="005C56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наглядно-слуховой (показ, наблюдение, демонстрация различных приемов);</w:t>
      </w:r>
    </w:p>
    <w:p w:rsidR="0055433E" w:rsidRPr="0096088F" w:rsidRDefault="005C56A6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B133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практический (работа на инструменте);</w:t>
      </w:r>
    </w:p>
    <w:p w:rsidR="0055433E" w:rsidRPr="0096088F" w:rsidRDefault="00DB1335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:rsidR="00DB1335" w:rsidRDefault="00DB1335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эмоциональный (подбор ассоциаций, образов, художественные </w:t>
      </w:r>
    </w:p>
    <w:p w:rsidR="0055433E" w:rsidRPr="0096088F" w:rsidRDefault="005C56A6" w:rsidP="005C56A6">
      <w:pPr>
        <w:pStyle w:val="1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433E" w:rsidRPr="0096088F">
        <w:rPr>
          <w:rFonts w:ascii="Times New Roman" w:eastAsia="Times New Roman" w:hAnsi="Times New Roman" w:cs="Times New Roman"/>
          <w:sz w:val="28"/>
          <w:szCs w:val="28"/>
          <w:lang w:val="ru-RU"/>
        </w:rPr>
        <w:t>впечатления).</w:t>
      </w:r>
    </w:p>
    <w:p w:rsidR="00192C75" w:rsidRDefault="00DB1335" w:rsidP="00192C75">
      <w:pPr>
        <w:pStyle w:val="Body1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="0055433E" w:rsidRPr="0096088F">
        <w:rPr>
          <w:rFonts w:ascii="Times New Roman" w:hAnsi="Times New Roman" w:cs="Times New Roman"/>
          <w:color w:val="auto"/>
          <w:sz w:val="28"/>
          <w:szCs w:val="28"/>
          <w:lang w:val="ru-RU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</w:t>
      </w:r>
      <w:r w:rsidR="0055433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него</w:t>
      </w:r>
      <w:r w:rsidR="0055433E" w:rsidRPr="009608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метод обучения.</w:t>
      </w:r>
    </w:p>
    <w:p w:rsidR="00192C75" w:rsidRPr="00192C75" w:rsidRDefault="00192C75" w:rsidP="00192C75">
      <w:pPr>
        <w:pStyle w:val="Body1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по предмету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должны быть оснащены инструментами и иметь площадь не менее 6 кв. метров. Необходимо наличие концертного зала для творческих встреч, библиотеки и фонотеки. Музыкальные инструменты должны регулярно обслуживаться настройщиком.</w:t>
      </w:r>
    </w:p>
    <w:p w:rsidR="00B64148" w:rsidRPr="00940AEE" w:rsidRDefault="00B64148">
      <w:pPr>
        <w:rPr>
          <w:lang w:val="ru-RU"/>
        </w:rPr>
      </w:pPr>
    </w:p>
    <w:sectPr w:rsidR="00B64148" w:rsidRPr="0094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E5B"/>
    <w:multiLevelType w:val="hybridMultilevel"/>
    <w:tmpl w:val="40D80FCA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B22C36"/>
    <w:multiLevelType w:val="hybridMultilevel"/>
    <w:tmpl w:val="A614F1F4"/>
    <w:lvl w:ilvl="0" w:tplc="2814E35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80B73CD"/>
    <w:multiLevelType w:val="hybridMultilevel"/>
    <w:tmpl w:val="98184EDE"/>
    <w:lvl w:ilvl="0" w:tplc="2814E35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EE83A92"/>
    <w:multiLevelType w:val="hybridMultilevel"/>
    <w:tmpl w:val="72D27DEE"/>
    <w:lvl w:ilvl="0" w:tplc="2814E35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10"/>
    <w:rsid w:val="000808A3"/>
    <w:rsid w:val="00162982"/>
    <w:rsid w:val="00192C75"/>
    <w:rsid w:val="004C5D10"/>
    <w:rsid w:val="0055433E"/>
    <w:rsid w:val="005C56A6"/>
    <w:rsid w:val="00940AEE"/>
    <w:rsid w:val="00A7283F"/>
    <w:rsid w:val="00B64148"/>
    <w:rsid w:val="00D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B2A78-81E2-42A3-B830-25E4847C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EE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5433E"/>
    <w:pPr>
      <w:widowControl/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Body1">
    <w:name w:val="Body 1"/>
    <w:rsid w:val="0055433E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7</cp:revision>
  <dcterms:created xsi:type="dcterms:W3CDTF">2023-06-20T03:57:00Z</dcterms:created>
  <dcterms:modified xsi:type="dcterms:W3CDTF">2023-06-20T05:02:00Z</dcterms:modified>
</cp:coreProperties>
</file>