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BD" w:rsidRDefault="002A6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A6CBD">
        <w:rPr>
          <w:rFonts w:ascii="Times New Roman" w:hAnsi="Times New Roman" w:cs="Times New Roman"/>
          <w:sz w:val="28"/>
          <w:szCs w:val="28"/>
        </w:rPr>
        <w:t xml:space="preserve">гры на развитие инженерного мышления. </w:t>
      </w:r>
    </w:p>
    <w:p w:rsidR="002A6CBD" w:rsidRPr="002A6CBD" w:rsidRDefault="002A6CBD">
      <w:pPr>
        <w:rPr>
          <w:rFonts w:ascii="Times New Roman" w:hAnsi="Times New Roman" w:cs="Times New Roman"/>
          <w:b/>
          <w:sz w:val="28"/>
          <w:szCs w:val="28"/>
        </w:rPr>
      </w:pPr>
      <w:r w:rsidRPr="002A6CBD">
        <w:rPr>
          <w:rFonts w:ascii="Times New Roman" w:hAnsi="Times New Roman" w:cs="Times New Roman"/>
          <w:b/>
          <w:sz w:val="28"/>
          <w:szCs w:val="28"/>
        </w:rPr>
        <w:t>1. Гусеница</w:t>
      </w:r>
    </w:p>
    <w:p w:rsidR="002A6CBD" w:rsidRDefault="002A6CBD">
      <w:pPr>
        <w:rPr>
          <w:rFonts w:ascii="Times New Roman" w:hAnsi="Times New Roman" w:cs="Times New Roman"/>
          <w:sz w:val="28"/>
          <w:szCs w:val="28"/>
        </w:rPr>
      </w:pPr>
      <w:r w:rsidRPr="002A6CBD">
        <w:rPr>
          <w:rFonts w:ascii="Times New Roman" w:hAnsi="Times New Roman" w:cs="Times New Roman"/>
          <w:sz w:val="28"/>
          <w:szCs w:val="28"/>
        </w:rPr>
        <w:t xml:space="preserve"> Исходные условия: участники встают в колонну друг за другом. Каждый участник ставит ноги на ширине плеч и подает правую руку между ними </w:t>
      </w:r>
      <w:proofErr w:type="gramStart"/>
      <w:r w:rsidRPr="002A6CBD"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 w:rsidRPr="002A6CBD">
        <w:rPr>
          <w:rFonts w:ascii="Times New Roman" w:hAnsi="Times New Roman" w:cs="Times New Roman"/>
          <w:sz w:val="28"/>
          <w:szCs w:val="28"/>
        </w:rPr>
        <w:t xml:space="preserve"> позади, при этом левой рукой берет правую руку стоящего впереди. Задание: всей группе сесть на пол, а затем подняться, не расцепляя при этом рук. Ограничения: при расцеплении рук любых участников упражнение выполняется всей группой с начала. </w:t>
      </w:r>
    </w:p>
    <w:p w:rsidR="002A6CBD" w:rsidRPr="002A6CBD" w:rsidRDefault="002A6CBD">
      <w:pPr>
        <w:rPr>
          <w:rFonts w:ascii="Times New Roman" w:hAnsi="Times New Roman" w:cs="Times New Roman"/>
          <w:b/>
          <w:sz w:val="28"/>
          <w:szCs w:val="28"/>
        </w:rPr>
      </w:pPr>
      <w:r w:rsidRPr="002A6CBD">
        <w:rPr>
          <w:rFonts w:ascii="Times New Roman" w:hAnsi="Times New Roman" w:cs="Times New Roman"/>
          <w:b/>
          <w:sz w:val="28"/>
          <w:szCs w:val="28"/>
        </w:rPr>
        <w:t xml:space="preserve">2. Узелки </w:t>
      </w:r>
    </w:p>
    <w:p w:rsidR="002A6CBD" w:rsidRDefault="002A6CBD">
      <w:pPr>
        <w:rPr>
          <w:rFonts w:ascii="Times New Roman" w:hAnsi="Times New Roman" w:cs="Times New Roman"/>
          <w:sz w:val="28"/>
          <w:szCs w:val="28"/>
        </w:rPr>
      </w:pPr>
      <w:r w:rsidRPr="002A6CBD">
        <w:rPr>
          <w:rFonts w:ascii="Times New Roman" w:hAnsi="Times New Roman" w:cs="Times New Roman"/>
          <w:sz w:val="28"/>
          <w:szCs w:val="28"/>
        </w:rPr>
        <w:t>Исходные условия: Участники образуют круг и берутся за руки. Теперь попросите их расцепить и перехватить ребят за руки напротив так, чтобы руки одного человека были сцеплены с руками разных людей. Как только это сделано, объявите задачу: не расцепляя рук, распутать узел и образовать снова круг. Это упражнение дает возможность участвовать всем в выработке стратегии.</w:t>
      </w:r>
    </w:p>
    <w:p w:rsidR="002A6CBD" w:rsidRPr="002A6CBD" w:rsidRDefault="002A6CBD">
      <w:pPr>
        <w:rPr>
          <w:rFonts w:ascii="Times New Roman" w:hAnsi="Times New Roman" w:cs="Times New Roman"/>
          <w:b/>
          <w:sz w:val="28"/>
          <w:szCs w:val="28"/>
        </w:rPr>
      </w:pPr>
      <w:r w:rsidRPr="002A6CBD">
        <w:rPr>
          <w:rFonts w:ascii="Times New Roman" w:hAnsi="Times New Roman" w:cs="Times New Roman"/>
          <w:sz w:val="28"/>
          <w:szCs w:val="28"/>
        </w:rPr>
        <w:t xml:space="preserve"> </w:t>
      </w:r>
      <w:r w:rsidRPr="002A6CBD">
        <w:rPr>
          <w:rFonts w:ascii="Times New Roman" w:hAnsi="Times New Roman" w:cs="Times New Roman"/>
          <w:b/>
          <w:sz w:val="28"/>
          <w:szCs w:val="28"/>
        </w:rPr>
        <w:t xml:space="preserve">3. Канатоходцы </w:t>
      </w:r>
    </w:p>
    <w:p w:rsidR="002A6CBD" w:rsidRDefault="002A6CBD">
      <w:pPr>
        <w:rPr>
          <w:rFonts w:ascii="Times New Roman" w:hAnsi="Times New Roman" w:cs="Times New Roman"/>
          <w:sz w:val="28"/>
          <w:szCs w:val="28"/>
        </w:rPr>
      </w:pPr>
      <w:r w:rsidRPr="002A6CBD">
        <w:rPr>
          <w:rFonts w:ascii="Times New Roman" w:hAnsi="Times New Roman" w:cs="Times New Roman"/>
          <w:sz w:val="28"/>
          <w:szCs w:val="28"/>
        </w:rPr>
        <w:t xml:space="preserve">Исходные условия: Участники встают на скамейку в одну шеренгу, начиная с последнего участника все должны перейти в начало шеренги. Способ переправы: участник двигается приставными шагами за спиной участников. Ограничения: если произошло касание пола, то переправа начинается заново. </w:t>
      </w:r>
    </w:p>
    <w:p w:rsidR="002A6CBD" w:rsidRPr="002A6CBD" w:rsidRDefault="002A6CBD">
      <w:pPr>
        <w:rPr>
          <w:rFonts w:ascii="Times New Roman" w:hAnsi="Times New Roman" w:cs="Times New Roman"/>
          <w:b/>
          <w:sz w:val="28"/>
          <w:szCs w:val="28"/>
        </w:rPr>
      </w:pPr>
      <w:r w:rsidRPr="002A6CBD">
        <w:rPr>
          <w:rFonts w:ascii="Times New Roman" w:hAnsi="Times New Roman" w:cs="Times New Roman"/>
          <w:b/>
          <w:sz w:val="28"/>
          <w:szCs w:val="28"/>
        </w:rPr>
        <w:t xml:space="preserve">4. Переправа </w:t>
      </w:r>
    </w:p>
    <w:p w:rsidR="002A6CBD" w:rsidRDefault="002A6CBD">
      <w:pPr>
        <w:rPr>
          <w:rFonts w:ascii="Times New Roman" w:hAnsi="Times New Roman" w:cs="Times New Roman"/>
          <w:sz w:val="28"/>
          <w:szCs w:val="28"/>
        </w:rPr>
      </w:pPr>
      <w:r w:rsidRPr="002A6CBD">
        <w:rPr>
          <w:rFonts w:ascii="Times New Roman" w:hAnsi="Times New Roman" w:cs="Times New Roman"/>
          <w:sz w:val="28"/>
          <w:szCs w:val="28"/>
        </w:rPr>
        <w:t>Исходные условия: веревка натянута между двумя стойками на высоте 1,5 метра. Команда находится на одной из сторон. Задача: переправится всей команде на другую сторону, не касаясь веревки. Ограничения: если игрок коснулся веревки, то переправа начинается заново. Дается три попытки, если не справились, то команда не получает подс</w:t>
      </w:r>
      <w:r>
        <w:rPr>
          <w:rFonts w:ascii="Times New Roman" w:hAnsi="Times New Roman" w:cs="Times New Roman"/>
          <w:sz w:val="28"/>
          <w:szCs w:val="28"/>
        </w:rPr>
        <w:t xml:space="preserve">казку. </w:t>
      </w:r>
    </w:p>
    <w:p w:rsidR="00BD077D" w:rsidRPr="002A6CBD" w:rsidRDefault="002A6C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 время игры дети</w:t>
      </w:r>
      <w:r w:rsidRPr="002A6CBD">
        <w:rPr>
          <w:rFonts w:ascii="Times New Roman" w:hAnsi="Times New Roman" w:cs="Times New Roman"/>
          <w:sz w:val="28"/>
          <w:szCs w:val="28"/>
        </w:rPr>
        <w:t xml:space="preserve"> учатся: • анализировать задачи и находить возможные решения; • рассматривать неудачи как путь получения нового опыта; • понимать, как из частей складывается единая функционирующая система; • развивают навыки совместной работы и общения. </w:t>
      </w:r>
    </w:p>
    <w:sectPr w:rsidR="00BD077D" w:rsidRPr="002A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41"/>
    <w:rsid w:val="002A6CBD"/>
    <w:rsid w:val="005B1641"/>
    <w:rsid w:val="00B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2023-03-14T10:15:00Z</dcterms:created>
  <dcterms:modified xsi:type="dcterms:W3CDTF">2023-03-14T10:18:00Z</dcterms:modified>
</cp:coreProperties>
</file>