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F0" w:rsidRDefault="007C00F0" w:rsidP="003B7AF1">
      <w:pPr>
        <w:pStyle w:val="a6"/>
        <w:rPr>
          <w:rFonts w:ascii="Times New Roman" w:hAnsi="Times New Roman"/>
          <w:sz w:val="24"/>
          <w:szCs w:val="24"/>
        </w:rPr>
      </w:pPr>
    </w:p>
    <w:p w:rsidR="008C0312" w:rsidRDefault="00C5596D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B24C3" wp14:editId="416E5852">
            <wp:extent cx="6479835" cy="3029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5"/>
                    <a:stretch/>
                  </pic:blipFill>
                  <pic:spPr bwMode="auto">
                    <a:xfrm>
                      <a:off x="0" y="0"/>
                      <a:ext cx="6480810" cy="303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96D" w:rsidRDefault="00C5596D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099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0099">
        <w:rPr>
          <w:rFonts w:ascii="Times New Roman" w:hAnsi="Times New Roman" w:cs="Times New Roman"/>
          <w:b/>
          <w:sz w:val="24"/>
          <w:szCs w:val="24"/>
        </w:rPr>
        <w:t>ПОЛОЖЕ</w:t>
      </w:r>
      <w:r w:rsidR="00560099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89382F" w:rsidRDefault="007C00F0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4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E1">
        <w:rPr>
          <w:rFonts w:ascii="Times New Roman" w:hAnsi="Times New Roman" w:cs="Times New Roman"/>
          <w:b/>
          <w:sz w:val="24"/>
          <w:szCs w:val="24"/>
        </w:rPr>
        <w:t xml:space="preserve">дистанционной </w:t>
      </w:r>
      <w:r w:rsidR="00A208E2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="0071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82F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</w:p>
    <w:p w:rsidR="00C87E07" w:rsidRPr="00C87E07" w:rsidRDefault="00C87E07" w:rsidP="00C87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E07">
        <w:rPr>
          <w:rFonts w:ascii="Times New Roman" w:hAnsi="Times New Roman" w:cs="Times New Roman"/>
          <w:b/>
          <w:sz w:val="24"/>
          <w:szCs w:val="24"/>
        </w:rPr>
        <w:t>«Основные тенденции развития детского хорового искусства на современном этапе»</w:t>
      </w:r>
    </w:p>
    <w:p w:rsidR="00717E18" w:rsidRDefault="00717E18" w:rsidP="005600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634" w:rsidRPr="00AB7787" w:rsidRDefault="00560099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AB7787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D266CD" w:rsidRPr="003915F9" w:rsidRDefault="00D266CD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планирования, организации и проведения, подведения и</w:t>
      </w:r>
      <w:r w:rsidR="00C87E07" w:rsidRPr="003915F9">
        <w:rPr>
          <w:rFonts w:ascii="Times New Roman" w:hAnsi="Times New Roman" w:cs="Times New Roman"/>
          <w:sz w:val="24"/>
          <w:szCs w:val="24"/>
        </w:rPr>
        <w:t>тогов и вручение сертификатов участникам</w:t>
      </w:r>
      <w:r w:rsidR="00202A1F" w:rsidRPr="003915F9">
        <w:rPr>
          <w:rFonts w:ascii="Times New Roman" w:hAnsi="Times New Roman" w:cs="Times New Roman"/>
          <w:sz w:val="24"/>
          <w:szCs w:val="24"/>
        </w:rPr>
        <w:t xml:space="preserve"> Межрегиональной научно</w:t>
      </w:r>
      <w:r w:rsidR="004E7347" w:rsidRPr="003915F9">
        <w:rPr>
          <w:rFonts w:ascii="Times New Roman" w:hAnsi="Times New Roman" w:cs="Times New Roman"/>
          <w:sz w:val="24"/>
          <w:szCs w:val="24"/>
        </w:rPr>
        <w:t xml:space="preserve">-практической </w:t>
      </w:r>
      <w:r w:rsidR="00202A1F" w:rsidRPr="003915F9">
        <w:rPr>
          <w:rFonts w:ascii="Times New Roman" w:hAnsi="Times New Roman" w:cs="Times New Roman"/>
          <w:sz w:val="24"/>
          <w:szCs w:val="24"/>
        </w:rPr>
        <w:t>к</w:t>
      </w:r>
      <w:r w:rsidRPr="003915F9">
        <w:rPr>
          <w:rFonts w:ascii="Times New Roman" w:hAnsi="Times New Roman" w:cs="Times New Roman"/>
          <w:sz w:val="24"/>
          <w:szCs w:val="24"/>
        </w:rPr>
        <w:t>онф</w:t>
      </w:r>
      <w:r w:rsidR="00202A1F" w:rsidRPr="003915F9">
        <w:rPr>
          <w:rFonts w:ascii="Times New Roman" w:hAnsi="Times New Roman" w:cs="Times New Roman"/>
          <w:sz w:val="24"/>
          <w:szCs w:val="24"/>
        </w:rPr>
        <w:t xml:space="preserve">еренции </w:t>
      </w:r>
      <w:r w:rsidR="00C87E07" w:rsidRPr="003915F9">
        <w:rPr>
          <w:rFonts w:ascii="Times New Roman" w:hAnsi="Times New Roman" w:cs="Times New Roman"/>
          <w:sz w:val="24"/>
          <w:szCs w:val="24"/>
        </w:rPr>
        <w:t>«Основные тенденции развития детского хорового искусства на современном этапе</w:t>
      </w:r>
      <w:r w:rsidR="004E7347" w:rsidRPr="003915F9">
        <w:rPr>
          <w:rFonts w:ascii="Times New Roman" w:hAnsi="Times New Roman" w:cs="Times New Roman"/>
          <w:sz w:val="24"/>
          <w:szCs w:val="24"/>
        </w:rPr>
        <w:t xml:space="preserve">» </w:t>
      </w:r>
      <w:r w:rsidRPr="003915F9">
        <w:rPr>
          <w:rFonts w:ascii="Times New Roman" w:hAnsi="Times New Roman" w:cs="Times New Roman"/>
          <w:sz w:val="24"/>
          <w:szCs w:val="24"/>
        </w:rPr>
        <w:t>(далее – Конференция)</w:t>
      </w:r>
      <w:r w:rsidR="00A626E1" w:rsidRPr="003915F9">
        <w:rPr>
          <w:rFonts w:ascii="Times New Roman" w:hAnsi="Times New Roman" w:cs="Times New Roman"/>
          <w:sz w:val="24"/>
          <w:szCs w:val="24"/>
        </w:rPr>
        <w:t>.</w:t>
      </w:r>
    </w:p>
    <w:p w:rsidR="00C87E07" w:rsidRPr="003915F9" w:rsidRDefault="00F66634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Организа</w:t>
      </w:r>
      <w:r w:rsidR="00AB073D" w:rsidRPr="003915F9">
        <w:rPr>
          <w:rFonts w:ascii="Times New Roman" w:hAnsi="Times New Roman" w:cs="Times New Roman"/>
          <w:sz w:val="24"/>
          <w:szCs w:val="24"/>
        </w:rPr>
        <w:t>торами</w:t>
      </w:r>
      <w:r w:rsidR="00C87E07" w:rsidRPr="003915F9">
        <w:rPr>
          <w:rFonts w:ascii="Times New Roman" w:hAnsi="Times New Roman" w:cs="Times New Roman"/>
          <w:sz w:val="24"/>
          <w:szCs w:val="24"/>
        </w:rPr>
        <w:t xml:space="preserve"> Конференции являю</w:t>
      </w:r>
      <w:r w:rsidRPr="003915F9">
        <w:rPr>
          <w:rFonts w:ascii="Times New Roman" w:hAnsi="Times New Roman" w:cs="Times New Roman"/>
          <w:sz w:val="24"/>
          <w:szCs w:val="24"/>
        </w:rPr>
        <w:t xml:space="preserve">тся </w:t>
      </w:r>
      <w:r w:rsidR="00C87E07" w:rsidRPr="003915F9">
        <w:rPr>
          <w:rFonts w:ascii="Times New Roman" w:hAnsi="Times New Roman" w:cs="Times New Roman"/>
          <w:sz w:val="24"/>
          <w:szCs w:val="24"/>
        </w:rPr>
        <w:t>Карельская региональная молодежная общественная организация «Творческий центр «Арт-Синтез» и Центр образования и творчества «Петровский Дворец» г. Петрозаводска и проходит в рамках реализации проекта TELLERVO ART: #Карелия_100, на средства фонда грантов Президента Российской Федерации (договор № 20-20-007636</w:t>
      </w:r>
      <w:r w:rsidR="00C87E07" w:rsidRPr="003915F9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p w:rsidR="00431BCD" w:rsidRPr="003B7AF1" w:rsidRDefault="00A46C3A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Ко</w:t>
      </w:r>
      <w:r w:rsidR="00C87E07" w:rsidRPr="003915F9">
        <w:rPr>
          <w:rFonts w:ascii="Times New Roman" w:hAnsi="Times New Roman" w:cs="Times New Roman"/>
          <w:sz w:val="24"/>
          <w:szCs w:val="24"/>
        </w:rPr>
        <w:t xml:space="preserve">нференция проводится в очно-заочной форме на базе Центра образования и творчества «Петровский Дворец» и приурочена к мероприятиям, посвященным подготовке празднования 350-летия со дня рождения Петра </w:t>
      </w:r>
      <w:r w:rsidR="00C87E07" w:rsidRPr="003915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2BFD" w:rsidRPr="003915F9">
        <w:rPr>
          <w:rFonts w:ascii="Times New Roman" w:hAnsi="Times New Roman" w:cs="Times New Roman"/>
          <w:sz w:val="24"/>
          <w:szCs w:val="24"/>
        </w:rPr>
        <w:t xml:space="preserve">, </w:t>
      </w:r>
      <w:r w:rsidR="00C87E07" w:rsidRPr="003915F9">
        <w:rPr>
          <w:rFonts w:ascii="Times New Roman" w:hAnsi="Times New Roman" w:cs="Times New Roman"/>
          <w:sz w:val="24"/>
          <w:szCs w:val="24"/>
        </w:rPr>
        <w:t>85-летия Петровского Дворца</w:t>
      </w:r>
      <w:r w:rsidR="00BA2BFD" w:rsidRPr="00391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BFD" w:rsidRPr="003915F9">
        <w:rPr>
          <w:rFonts w:ascii="Times New Roman" w:hAnsi="Times New Roman" w:cs="Times New Roman"/>
          <w:sz w:val="24"/>
          <w:szCs w:val="24"/>
        </w:rPr>
        <w:t xml:space="preserve">и </w:t>
      </w:r>
      <w:r w:rsidR="006F2A05">
        <w:rPr>
          <w:rFonts w:ascii="Times New Roman" w:hAnsi="Times New Roman" w:cs="Times New Roman"/>
          <w:sz w:val="24"/>
          <w:szCs w:val="24"/>
        </w:rPr>
        <w:t xml:space="preserve"> </w:t>
      </w:r>
      <w:r w:rsidR="00BA2BFD" w:rsidRPr="003915F9">
        <w:rPr>
          <w:rFonts w:ascii="Times New Roman" w:hAnsi="Times New Roman" w:cs="Times New Roman"/>
          <w:sz w:val="24"/>
          <w:szCs w:val="24"/>
        </w:rPr>
        <w:t>85</w:t>
      </w:r>
      <w:proofErr w:type="gramEnd"/>
      <w:r w:rsidR="00BA2BFD" w:rsidRPr="003915F9">
        <w:rPr>
          <w:rFonts w:ascii="Times New Roman" w:hAnsi="Times New Roman" w:cs="Times New Roman"/>
          <w:sz w:val="24"/>
          <w:szCs w:val="24"/>
        </w:rPr>
        <w:t>-летия образцового коллектива России и Карелии концертного хора «Теллерво».</w:t>
      </w:r>
    </w:p>
    <w:p w:rsidR="00C87E07" w:rsidRPr="003B7AF1" w:rsidRDefault="003B7AF1" w:rsidP="00BA2BF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</w:t>
      </w:r>
      <w:r w:rsidRPr="003915F9">
        <w:rPr>
          <w:rFonts w:ascii="Times New Roman" w:hAnsi="Times New Roman" w:cs="Times New Roman"/>
          <w:sz w:val="24"/>
          <w:szCs w:val="24"/>
        </w:rPr>
        <w:t xml:space="preserve">поддержка Конференции осуществляется через официальный сайт МОУ «Петровский Дворец», через информационный ресурс 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>-</w:t>
      </w:r>
      <w:r w:rsidRPr="003915F9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3915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 xml:space="preserve">, в сообществе социальной сети 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>.</w:t>
      </w:r>
      <w:r w:rsidRPr="003915F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3915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D66E1" w:rsidRPr="00D266CD" w:rsidRDefault="00BD66E1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2BC2" w:rsidRPr="00D266CD" w:rsidRDefault="00062BC2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Цели и задачи конференции</w:t>
      </w:r>
    </w:p>
    <w:p w:rsidR="00BA2BFD" w:rsidRPr="00BA2BFD" w:rsidRDefault="00062BC2" w:rsidP="00BA2BF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E7347">
        <w:rPr>
          <w:rFonts w:ascii="Times New Roman" w:hAnsi="Times New Roman" w:cs="Times New Roman"/>
          <w:sz w:val="24"/>
          <w:szCs w:val="24"/>
        </w:rPr>
        <w:t xml:space="preserve">создание условий для обмена опытом практической педагогической работы </w:t>
      </w:r>
      <w:r w:rsidR="00BA2BFD">
        <w:rPr>
          <w:rFonts w:ascii="Times New Roman" w:hAnsi="Times New Roman" w:cs="Times New Roman"/>
          <w:sz w:val="24"/>
          <w:szCs w:val="24"/>
        </w:rPr>
        <w:t>руководителей и концертмейстеров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BA2BFD">
        <w:rPr>
          <w:rFonts w:ascii="Times New Roman" w:hAnsi="Times New Roman" w:cs="Times New Roman"/>
          <w:sz w:val="24"/>
          <w:szCs w:val="24"/>
        </w:rPr>
        <w:t>их хоровых коллективов,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дополнительного образова</w:t>
      </w:r>
      <w:r w:rsidR="00BA2BFD">
        <w:rPr>
          <w:rFonts w:ascii="Times New Roman" w:hAnsi="Times New Roman" w:cs="Times New Roman"/>
          <w:sz w:val="24"/>
          <w:szCs w:val="24"/>
        </w:rPr>
        <w:t>ния,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детских музыкальных школ, детских школ искусств, музыкал</w:t>
      </w:r>
      <w:r w:rsidR="00BA2BFD">
        <w:rPr>
          <w:rFonts w:ascii="Times New Roman" w:hAnsi="Times New Roman" w:cs="Times New Roman"/>
          <w:sz w:val="24"/>
          <w:szCs w:val="24"/>
        </w:rPr>
        <w:t>ьных колледжей и вузов,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и хорме</w:t>
      </w:r>
      <w:r w:rsidR="00BA2BFD">
        <w:rPr>
          <w:rFonts w:ascii="Times New Roman" w:hAnsi="Times New Roman" w:cs="Times New Roman"/>
          <w:sz w:val="24"/>
          <w:szCs w:val="24"/>
        </w:rPr>
        <w:t>йстеров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общеобразовательных школ,</w:t>
      </w:r>
      <w:r w:rsidR="00BA2BFD">
        <w:rPr>
          <w:rFonts w:ascii="Times New Roman" w:hAnsi="Times New Roman" w:cs="Times New Roman"/>
          <w:sz w:val="24"/>
          <w:szCs w:val="24"/>
        </w:rPr>
        <w:t xml:space="preserve"> музыковедов, композиторов, исполнителей, аспирантов и студентов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музыкальных вузов. </w:t>
      </w:r>
    </w:p>
    <w:p w:rsidR="00BA2BFD" w:rsidRPr="00D266CD" w:rsidRDefault="00BA2BFD" w:rsidP="00BA2BFD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062BC2" w:rsidRPr="003B4FAE" w:rsidRDefault="003D63F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обмен опытом практической педагогической работы между педагогами дополнительного образования и концертмейстерами детских хоровых коллективов;</w:t>
      </w:r>
    </w:p>
    <w:p w:rsidR="00062BC2" w:rsidRPr="003D63F9" w:rsidRDefault="003D63F9" w:rsidP="003D63F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повысить профессиональную компетентность руководителей детских хоровых коллективов;</w:t>
      </w:r>
    </w:p>
    <w:p w:rsidR="00876DF6" w:rsidRDefault="003D63F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эффективной деловой коммуникации участников Конференции- расширение творческих контактов между детскими хоровыми коллективами </w:t>
      </w:r>
      <w:r w:rsidR="00BA2BFD">
        <w:rPr>
          <w:rFonts w:ascii="Times New Roman" w:hAnsi="Times New Roman" w:cs="Times New Roman"/>
          <w:sz w:val="24"/>
          <w:szCs w:val="24"/>
        </w:rPr>
        <w:t>Карелии, из других</w:t>
      </w:r>
      <w:r>
        <w:rPr>
          <w:rFonts w:ascii="Times New Roman" w:hAnsi="Times New Roman" w:cs="Times New Roman"/>
          <w:sz w:val="24"/>
          <w:szCs w:val="24"/>
        </w:rPr>
        <w:t xml:space="preserve"> регионов России</w:t>
      </w:r>
      <w:r w:rsidR="00BA2BFD">
        <w:rPr>
          <w:rFonts w:ascii="Times New Roman" w:hAnsi="Times New Roman" w:cs="Times New Roman"/>
          <w:sz w:val="24"/>
          <w:szCs w:val="24"/>
        </w:rPr>
        <w:t xml:space="preserve"> и зарубежья</w:t>
      </w:r>
      <w:r w:rsidR="003D5FC5">
        <w:rPr>
          <w:rFonts w:ascii="Times New Roman" w:hAnsi="Times New Roman" w:cs="Times New Roman"/>
          <w:sz w:val="24"/>
          <w:szCs w:val="24"/>
        </w:rPr>
        <w:t>;</w:t>
      </w:r>
    </w:p>
    <w:p w:rsidR="004E7347" w:rsidRPr="00BA2BFD" w:rsidRDefault="003D5FC5" w:rsidP="00BA2BF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опы</w:t>
      </w:r>
      <w:r w:rsidR="00BA2BFD">
        <w:rPr>
          <w:rFonts w:ascii="Times New Roman" w:hAnsi="Times New Roman" w:cs="Times New Roman"/>
          <w:sz w:val="24"/>
          <w:szCs w:val="24"/>
        </w:rPr>
        <w:t>т преподавания детского хорового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в условиях дистанционного формата обучения</w:t>
      </w:r>
      <w:r w:rsidR="00FB150C">
        <w:rPr>
          <w:rFonts w:ascii="Times New Roman" w:hAnsi="Times New Roman" w:cs="Times New Roman"/>
          <w:sz w:val="24"/>
          <w:szCs w:val="24"/>
        </w:rPr>
        <w:t>.</w:t>
      </w:r>
    </w:p>
    <w:p w:rsidR="004E7347" w:rsidRPr="004E7347" w:rsidRDefault="004E7347" w:rsidP="004E7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538" w:rsidRPr="00AB7787" w:rsidRDefault="005F3FF7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4700E2">
        <w:rPr>
          <w:rFonts w:ascii="Times New Roman" w:hAnsi="Times New Roman" w:cs="Times New Roman"/>
          <w:b/>
          <w:sz w:val="24"/>
          <w:szCs w:val="24"/>
        </w:rPr>
        <w:t xml:space="preserve">и программный </w:t>
      </w:r>
      <w:r w:rsidRPr="00AB7787">
        <w:rPr>
          <w:rFonts w:ascii="Times New Roman" w:hAnsi="Times New Roman" w:cs="Times New Roman"/>
          <w:b/>
          <w:sz w:val="24"/>
          <w:szCs w:val="24"/>
        </w:rPr>
        <w:t>комитет</w:t>
      </w:r>
    </w:p>
    <w:p w:rsidR="005F3FF7" w:rsidRPr="00D266CD" w:rsidRDefault="005F3FF7" w:rsidP="004700E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Для организации и проведения Конференции создается организационный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4700E2">
        <w:rPr>
          <w:rFonts w:ascii="Times New Roman" w:hAnsi="Times New Roman" w:cs="Times New Roman"/>
          <w:sz w:val="24"/>
          <w:szCs w:val="24"/>
        </w:rPr>
        <w:t xml:space="preserve">и программный </w:t>
      </w:r>
      <w:r w:rsidR="007B732D" w:rsidRPr="00D266CD">
        <w:rPr>
          <w:rFonts w:ascii="Times New Roman" w:hAnsi="Times New Roman" w:cs="Times New Roman"/>
          <w:sz w:val="24"/>
          <w:szCs w:val="24"/>
        </w:rPr>
        <w:t>комитет из числа сотрудников</w:t>
      </w:r>
      <w:r w:rsidR="003915F9">
        <w:rPr>
          <w:rFonts w:ascii="Times New Roman" w:hAnsi="Times New Roman" w:cs="Times New Roman"/>
          <w:sz w:val="24"/>
          <w:szCs w:val="24"/>
        </w:rPr>
        <w:t xml:space="preserve"> и педагогов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A626E1"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="00A626E1" w:rsidRPr="00D266CD">
        <w:rPr>
          <w:rFonts w:ascii="Times New Roman" w:hAnsi="Times New Roman" w:cs="Times New Roman"/>
          <w:sz w:val="24"/>
          <w:szCs w:val="24"/>
        </w:rPr>
        <w:t>»</w:t>
      </w:r>
      <w:r w:rsidR="004700E2">
        <w:rPr>
          <w:rFonts w:ascii="Times New Roman" w:hAnsi="Times New Roman" w:cs="Times New Roman"/>
          <w:sz w:val="24"/>
          <w:szCs w:val="24"/>
        </w:rPr>
        <w:t>, Карельской региональной молодежной общественной организации</w:t>
      </w:r>
      <w:r w:rsidR="004700E2" w:rsidRPr="00C87E07">
        <w:rPr>
          <w:rFonts w:ascii="Times New Roman" w:hAnsi="Times New Roman" w:cs="Times New Roman"/>
          <w:sz w:val="24"/>
          <w:szCs w:val="24"/>
        </w:rPr>
        <w:t xml:space="preserve"> «Творческий центр «Арт-Синтез»</w:t>
      </w:r>
      <w:r w:rsidR="004700E2">
        <w:rPr>
          <w:rFonts w:ascii="Times New Roman" w:hAnsi="Times New Roman" w:cs="Times New Roman"/>
          <w:sz w:val="24"/>
          <w:szCs w:val="24"/>
        </w:rPr>
        <w:t xml:space="preserve">, преподавателей Петрозаводской государственной консерватории. </w:t>
      </w:r>
    </w:p>
    <w:p w:rsidR="00BC5749" w:rsidRDefault="00456731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Организационный комитет фор</w:t>
      </w:r>
      <w:r w:rsidR="00FB150C">
        <w:rPr>
          <w:rFonts w:ascii="Times New Roman" w:hAnsi="Times New Roman" w:cs="Times New Roman"/>
          <w:sz w:val="24"/>
          <w:szCs w:val="24"/>
        </w:rPr>
        <w:t>мирует</w:t>
      </w:r>
      <w:r w:rsidR="003D5FC5">
        <w:rPr>
          <w:rFonts w:ascii="Times New Roman" w:hAnsi="Times New Roman" w:cs="Times New Roman"/>
          <w:sz w:val="24"/>
          <w:szCs w:val="24"/>
        </w:rPr>
        <w:t xml:space="preserve"> </w:t>
      </w:r>
      <w:r w:rsidR="004700E2">
        <w:rPr>
          <w:rFonts w:ascii="Times New Roman" w:hAnsi="Times New Roman" w:cs="Times New Roman"/>
          <w:sz w:val="24"/>
          <w:szCs w:val="24"/>
        </w:rPr>
        <w:t xml:space="preserve">список участников, </w:t>
      </w:r>
      <w:r w:rsidR="00735AC6" w:rsidRPr="00D266CD">
        <w:rPr>
          <w:rFonts w:ascii="Times New Roman" w:hAnsi="Times New Roman" w:cs="Times New Roman"/>
          <w:sz w:val="24"/>
          <w:szCs w:val="24"/>
        </w:rPr>
        <w:t>обесп</w:t>
      </w:r>
      <w:r w:rsidR="00DD18E3">
        <w:rPr>
          <w:rFonts w:ascii="Times New Roman" w:hAnsi="Times New Roman" w:cs="Times New Roman"/>
          <w:sz w:val="24"/>
          <w:szCs w:val="24"/>
        </w:rPr>
        <w:t>ечивает регистрацию участников К</w:t>
      </w:r>
      <w:r w:rsidR="00735AC6" w:rsidRPr="00D266CD">
        <w:rPr>
          <w:rFonts w:ascii="Times New Roman" w:hAnsi="Times New Roman" w:cs="Times New Roman"/>
          <w:sz w:val="24"/>
          <w:szCs w:val="24"/>
        </w:rPr>
        <w:t xml:space="preserve">онференции в соответствии с </w:t>
      </w:r>
      <w:r w:rsidR="00192E72">
        <w:rPr>
          <w:rFonts w:ascii="Times New Roman" w:hAnsi="Times New Roman" w:cs="Times New Roman"/>
          <w:sz w:val="24"/>
          <w:szCs w:val="24"/>
        </w:rPr>
        <w:t xml:space="preserve">заявками, </w:t>
      </w:r>
      <w:r w:rsidRPr="00D266CD">
        <w:rPr>
          <w:rFonts w:ascii="Times New Roman" w:hAnsi="Times New Roman" w:cs="Times New Roman"/>
          <w:sz w:val="24"/>
          <w:szCs w:val="24"/>
        </w:rPr>
        <w:t>организует</w:t>
      </w:r>
      <w:r w:rsidR="008B14AE" w:rsidRPr="00D266CD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F440D6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="00DD18E3">
        <w:rPr>
          <w:rFonts w:ascii="Times New Roman" w:hAnsi="Times New Roman" w:cs="Times New Roman"/>
          <w:sz w:val="24"/>
          <w:szCs w:val="24"/>
        </w:rPr>
        <w:t>К</w:t>
      </w:r>
      <w:r w:rsidR="008B14AE" w:rsidRPr="00D266CD">
        <w:rPr>
          <w:rFonts w:ascii="Times New Roman" w:hAnsi="Times New Roman" w:cs="Times New Roman"/>
          <w:sz w:val="24"/>
          <w:szCs w:val="24"/>
        </w:rPr>
        <w:t>онференции</w:t>
      </w:r>
      <w:r w:rsidR="00DD18E3">
        <w:rPr>
          <w:rFonts w:ascii="Times New Roman" w:hAnsi="Times New Roman" w:cs="Times New Roman"/>
          <w:sz w:val="24"/>
          <w:szCs w:val="24"/>
        </w:rPr>
        <w:t>, организует сопровождение К</w:t>
      </w:r>
      <w:r w:rsidR="004700E2">
        <w:rPr>
          <w:rFonts w:ascii="Times New Roman" w:hAnsi="Times New Roman" w:cs="Times New Roman"/>
          <w:sz w:val="24"/>
          <w:szCs w:val="24"/>
        </w:rPr>
        <w:t xml:space="preserve">онференции. </w:t>
      </w:r>
    </w:p>
    <w:p w:rsidR="004700E2" w:rsidRPr="00D266CD" w:rsidRDefault="004700E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комитет обсуждает тематику выступлений, </w:t>
      </w:r>
      <w:r w:rsidR="00DD18E3">
        <w:rPr>
          <w:rFonts w:ascii="Times New Roman" w:hAnsi="Times New Roman" w:cs="Times New Roman"/>
          <w:sz w:val="24"/>
          <w:szCs w:val="24"/>
        </w:rPr>
        <w:t>составляет программу К</w:t>
      </w:r>
      <w:r w:rsidRPr="00D266CD">
        <w:rPr>
          <w:rFonts w:ascii="Times New Roman" w:hAnsi="Times New Roman" w:cs="Times New Roman"/>
          <w:sz w:val="24"/>
          <w:szCs w:val="24"/>
        </w:rPr>
        <w:t>онференции</w:t>
      </w:r>
      <w:r>
        <w:rPr>
          <w:rFonts w:ascii="Times New Roman" w:hAnsi="Times New Roman" w:cs="Times New Roman"/>
          <w:sz w:val="24"/>
          <w:szCs w:val="24"/>
        </w:rPr>
        <w:t>, организует трансляцию мастер-классов,</w:t>
      </w:r>
      <w:r w:rsidR="00DD18E3">
        <w:rPr>
          <w:rFonts w:ascii="Times New Roman" w:hAnsi="Times New Roman" w:cs="Times New Roman"/>
          <w:sz w:val="24"/>
          <w:szCs w:val="24"/>
        </w:rPr>
        <w:t xml:space="preserve"> подводит итоги К</w:t>
      </w:r>
      <w:r>
        <w:rPr>
          <w:rFonts w:ascii="Times New Roman" w:hAnsi="Times New Roman" w:cs="Times New Roman"/>
          <w:sz w:val="24"/>
          <w:szCs w:val="24"/>
        </w:rPr>
        <w:t xml:space="preserve">онференции. </w:t>
      </w:r>
    </w:p>
    <w:p w:rsidR="00DD18E3" w:rsidRDefault="00DD18E3" w:rsidP="00C93B41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</w:t>
      </w:r>
      <w:r w:rsidR="004700E2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фе</w:t>
      </w:r>
      <w:r w:rsidR="003D5FC5">
        <w:rPr>
          <w:rFonts w:ascii="Times New Roman" w:hAnsi="Times New Roman" w:cs="Times New Roman"/>
          <w:sz w:val="24"/>
          <w:szCs w:val="24"/>
        </w:rPr>
        <w:t xml:space="preserve">ренции организуется по </w:t>
      </w:r>
      <w:r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DD18E3">
        <w:rPr>
          <w:rFonts w:ascii="Times New Roman" w:hAnsi="Times New Roman" w:cs="Times New Roman"/>
          <w:sz w:val="24"/>
          <w:szCs w:val="24"/>
        </w:rPr>
        <w:t>направлениям</w:t>
      </w:r>
      <w:r w:rsidR="00DF04AE" w:rsidRPr="00DD18E3">
        <w:rPr>
          <w:rFonts w:ascii="Times New Roman" w:hAnsi="Times New Roman" w:cs="Times New Roman"/>
          <w:sz w:val="24"/>
          <w:szCs w:val="24"/>
        </w:rPr>
        <w:t>:</w:t>
      </w:r>
    </w:p>
    <w:p w:rsidR="00DD18E3" w:rsidRPr="00DD18E3" w:rsidRDefault="00DD18E3" w:rsidP="00DD18E3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>особенности развития детского хорового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2DF7">
        <w:rPr>
          <w:rFonts w:ascii="Times New Roman" w:hAnsi="Times New Roman" w:cs="Times New Roman"/>
          <w:sz w:val="24"/>
          <w:szCs w:val="24"/>
        </w:rPr>
        <w:t>методика работы с детским хором на современном этапе;</w:t>
      </w: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 xml:space="preserve">уникальность и разнообразие общеобразовательных программ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в области хорового искусства</w:t>
      </w:r>
      <w:r w:rsidRPr="00632DF7">
        <w:rPr>
          <w:rFonts w:ascii="Times New Roman" w:hAnsi="Times New Roman" w:cs="Times New Roman"/>
          <w:sz w:val="24"/>
          <w:szCs w:val="24"/>
        </w:rPr>
        <w:t>;</w:t>
      </w: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и педагогические </w:t>
      </w:r>
      <w:r w:rsidRPr="00632DF7">
        <w:rPr>
          <w:rFonts w:ascii="Times New Roman" w:hAnsi="Times New Roman" w:cs="Times New Roman"/>
          <w:sz w:val="24"/>
          <w:szCs w:val="24"/>
        </w:rPr>
        <w:t>аспекты подбора и освоения репертуара в детском хоровом искусстве;</w:t>
      </w:r>
    </w:p>
    <w:p w:rsidR="00DD18E3" w:rsidRPr="00F17B4C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вокально-хоровое творчество композиторов Карелии и регионов России.</w:t>
      </w:r>
    </w:p>
    <w:p w:rsidR="00DD18E3" w:rsidRDefault="00DD18E3" w:rsidP="00DD1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8E3" w:rsidRPr="003915F9" w:rsidRDefault="00DD18E3" w:rsidP="003915F9">
      <w:pPr>
        <w:pStyle w:val="a4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В рамках Конференции состоится информационно-методический семинар</w:t>
      </w:r>
      <w:r>
        <w:t xml:space="preserve"> </w:t>
      </w:r>
      <w:r w:rsidRPr="003915F9">
        <w:rPr>
          <w:rFonts w:ascii="Times New Roman" w:hAnsi="Times New Roman" w:cs="Times New Roman"/>
          <w:sz w:val="24"/>
          <w:szCs w:val="24"/>
        </w:rPr>
        <w:t xml:space="preserve">«Воспитание любви к Родине через музыку: современные технологии и перспективы» и мастер-классы ведущих хормейстеров и композиторов России и зарубежья.  </w:t>
      </w:r>
    </w:p>
    <w:p w:rsidR="00C93B41" w:rsidRPr="00C93B41" w:rsidRDefault="00C93B41" w:rsidP="00C93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63" w:rsidRPr="00D266CD" w:rsidRDefault="00335363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5F3FF7" w:rsidRPr="00AB7787" w:rsidRDefault="00DD18E3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</w:t>
      </w:r>
      <w:r w:rsidR="005F3FF7" w:rsidRPr="00AB7787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DD18E3" w:rsidRPr="004A7F52" w:rsidRDefault="003915F9" w:rsidP="003915F9">
      <w:pPr>
        <w:pStyle w:val="Default"/>
        <w:ind w:firstLine="360"/>
        <w:contextualSpacing/>
        <w:jc w:val="both"/>
        <w:rPr>
          <w:color w:val="auto"/>
        </w:rPr>
      </w:pPr>
      <w:r w:rsidRPr="003915F9">
        <w:rPr>
          <w:color w:val="auto"/>
        </w:rPr>
        <w:t>4.</w:t>
      </w:r>
      <w:r>
        <w:rPr>
          <w:color w:val="auto"/>
        </w:rPr>
        <w:t xml:space="preserve"> </w:t>
      </w:r>
      <w:r w:rsidR="00DD18E3">
        <w:rPr>
          <w:color w:val="auto"/>
        </w:rPr>
        <w:t>Р</w:t>
      </w:r>
      <w:r w:rsidR="00DD18E3" w:rsidRPr="00D1770B">
        <w:rPr>
          <w:color w:val="auto"/>
        </w:rPr>
        <w:t xml:space="preserve">уководители и концертмейстеры детских хоровых коллективов, педагоги дополнительного образования, педагоги детских музыкальных школ, детских </w:t>
      </w:r>
      <w:r w:rsidR="00DD18E3">
        <w:rPr>
          <w:color w:val="auto"/>
        </w:rPr>
        <w:t>школ искусств</w:t>
      </w:r>
      <w:r w:rsidR="00DD18E3" w:rsidRPr="004A7F52">
        <w:rPr>
          <w:color w:val="auto"/>
        </w:rPr>
        <w:t xml:space="preserve">, музыкальных колледжей и вузов, педагоги и хормейстеры общеобразовательных школ, музыковеды, композиторы, исполнители, аспиранты и студенты музыкальных вузов. </w:t>
      </w:r>
    </w:p>
    <w:p w:rsidR="00640557" w:rsidRDefault="00640557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640557" w:rsidRPr="00D266CD" w:rsidRDefault="00640557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627FDD" w:rsidRPr="00D266CD" w:rsidRDefault="00627FDD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Порядок</w:t>
      </w:r>
      <w:r w:rsidR="00DD18E3">
        <w:rPr>
          <w:rFonts w:ascii="Times New Roman" w:hAnsi="Times New Roman" w:cs="Times New Roman"/>
          <w:b/>
          <w:sz w:val="24"/>
          <w:szCs w:val="24"/>
        </w:rPr>
        <w:t xml:space="preserve"> и сроки проведения К</w:t>
      </w:r>
      <w:r w:rsidR="00E91386" w:rsidRPr="00D266CD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B1789E" w:rsidRPr="00716BDF" w:rsidRDefault="00E3152A" w:rsidP="00763E4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</w:t>
      </w:r>
      <w:r w:rsidR="00B1789E" w:rsidRPr="007C00F0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F440D6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="00B1789E" w:rsidRPr="007C00F0">
        <w:rPr>
          <w:rFonts w:ascii="Times New Roman" w:hAnsi="Times New Roman" w:cs="Times New Roman"/>
          <w:sz w:val="24"/>
          <w:szCs w:val="24"/>
        </w:rPr>
        <w:t xml:space="preserve">Конференции проводится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01</w:t>
      </w:r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BD">
        <w:rPr>
          <w:rFonts w:ascii="Times New Roman" w:hAnsi="Times New Roman" w:cs="Times New Roman"/>
          <w:b/>
          <w:sz w:val="24"/>
          <w:szCs w:val="24"/>
        </w:rPr>
        <w:t>20</w:t>
      </w:r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C46A3D" w:rsidRPr="007C00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16BDF">
        <w:rPr>
          <w:rFonts w:ascii="Times New Roman" w:hAnsi="Times New Roman" w:cs="Times New Roman"/>
          <w:sz w:val="24"/>
          <w:szCs w:val="24"/>
        </w:rPr>
        <w:t>.</w:t>
      </w:r>
      <w:r w:rsidR="00B1789E" w:rsidRPr="00716BDF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F62A4B" w:rsidRPr="00716BDF">
        <w:rPr>
          <w:rFonts w:ascii="Times New Roman" w:hAnsi="Times New Roman" w:cs="Times New Roman"/>
          <w:sz w:val="24"/>
          <w:szCs w:val="24"/>
        </w:rPr>
        <w:t xml:space="preserve">в дистанционной Конференции необходимо зарегистрироваться через </w:t>
      </w:r>
      <w:proofErr w:type="spellStart"/>
      <w:r w:rsidR="00F62A4B" w:rsidRPr="00716BDF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F62A4B" w:rsidRPr="00716BDF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763E44" w:rsidRPr="00716BDF">
        <w:rPr>
          <w:rFonts w:ascii="Times New Roman" w:hAnsi="Times New Roman" w:cs="Times New Roman"/>
          <w:sz w:val="24"/>
          <w:szCs w:val="24"/>
        </w:rPr>
        <w:t>, размещенную на официальном сайте МОУ «Петровский Дворец»</w:t>
      </w:r>
      <w:r w:rsidRPr="00716BDF">
        <w:rPr>
          <w:rFonts w:ascii="Times New Roman" w:hAnsi="Times New Roman" w:cs="Times New Roman"/>
          <w:sz w:val="24"/>
          <w:szCs w:val="24"/>
        </w:rPr>
        <w:t xml:space="preserve"> или заполнить заявку </w:t>
      </w:r>
      <w:r w:rsidR="00FB150C" w:rsidRPr="00716BDF">
        <w:rPr>
          <w:rFonts w:ascii="Times New Roman" w:hAnsi="Times New Roman" w:cs="Times New Roman"/>
          <w:sz w:val="24"/>
          <w:szCs w:val="24"/>
        </w:rPr>
        <w:t>(Приложение № 1</w:t>
      </w:r>
      <w:r w:rsidR="003915F9" w:rsidRPr="00716BDF">
        <w:rPr>
          <w:rFonts w:ascii="Times New Roman" w:hAnsi="Times New Roman" w:cs="Times New Roman"/>
          <w:sz w:val="24"/>
          <w:szCs w:val="24"/>
        </w:rPr>
        <w:t>).</w:t>
      </w:r>
    </w:p>
    <w:p w:rsidR="00E3152A" w:rsidRPr="00E3152A" w:rsidRDefault="00A208E2" w:rsidP="00763E4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Тексты докладов</w:t>
      </w:r>
      <w:r w:rsidR="00E3152A">
        <w:rPr>
          <w:rFonts w:ascii="Times New Roman" w:hAnsi="Times New Roman" w:cs="Times New Roman"/>
          <w:sz w:val="24"/>
          <w:szCs w:val="24"/>
        </w:rPr>
        <w:t xml:space="preserve"> для публикации направляются на </w:t>
      </w:r>
      <w:r w:rsidR="00516EE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4854BD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7" w:history="1"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tellervo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karelia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B2DF4">
        <w:rPr>
          <w:rFonts w:ascii="Times New Roman" w:hAnsi="Times New Roman" w:cs="Times New Roman"/>
          <w:sz w:val="24"/>
          <w:szCs w:val="24"/>
        </w:rPr>
        <w:t xml:space="preserve"> до 01 марта 2021 года.</w:t>
      </w:r>
    </w:p>
    <w:p w:rsidR="00CA3A2E" w:rsidRPr="00516EE8" w:rsidRDefault="00516EE8" w:rsidP="00516EE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</w:t>
      </w:r>
      <w:r w:rsidR="002B2DF4">
        <w:rPr>
          <w:rFonts w:ascii="Times New Roman" w:hAnsi="Times New Roman" w:cs="Times New Roman"/>
          <w:b/>
          <w:sz w:val="24"/>
          <w:szCs w:val="24"/>
        </w:rPr>
        <w:t>оки проведения конференции 18-20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2021 года.</w:t>
      </w:r>
    </w:p>
    <w:p w:rsidR="00E3152A" w:rsidRPr="006F2A05" w:rsidRDefault="006F2A05" w:rsidP="006F2A05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D67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сборника статей. </w:t>
      </w:r>
    </w:p>
    <w:p w:rsidR="00E3152A" w:rsidRPr="00983E98" w:rsidRDefault="00E3152A" w:rsidP="00E3152A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A208E2" w:rsidRPr="00A208E2" w:rsidRDefault="005C6C33" w:rsidP="00A208E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EC49AB" w:rsidRPr="00D266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266CD">
        <w:rPr>
          <w:rFonts w:ascii="Times New Roman" w:hAnsi="Times New Roman" w:cs="Times New Roman"/>
          <w:b/>
          <w:sz w:val="24"/>
          <w:szCs w:val="24"/>
        </w:rPr>
        <w:t>предъявляемые к</w:t>
      </w:r>
      <w:r w:rsidR="00634E14" w:rsidRPr="00D266CD">
        <w:rPr>
          <w:rFonts w:ascii="Times New Roman" w:hAnsi="Times New Roman" w:cs="Times New Roman"/>
          <w:b/>
          <w:sz w:val="24"/>
          <w:szCs w:val="24"/>
        </w:rPr>
        <w:t xml:space="preserve"> оформлению</w:t>
      </w:r>
      <w:r w:rsidR="002B2DF4">
        <w:rPr>
          <w:rFonts w:ascii="Times New Roman" w:hAnsi="Times New Roman" w:cs="Times New Roman"/>
          <w:b/>
          <w:sz w:val="24"/>
          <w:szCs w:val="24"/>
        </w:rPr>
        <w:t xml:space="preserve"> статей в сборник</w:t>
      </w:r>
    </w:p>
    <w:p w:rsidR="00A208E2" w:rsidRPr="00A208E2" w:rsidRDefault="00A208E2" w:rsidP="006737AF">
      <w:pPr>
        <w:spacing w:after="0" w:line="240" w:lineRule="auto"/>
        <w:ind w:right="7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статей: </w:t>
      </w:r>
      <w:r w:rsidRPr="00A208E2"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208E2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208E2">
        <w:rPr>
          <w:rFonts w:ascii="Times New Roman" w:hAnsi="Times New Roman" w:cs="Times New Roman"/>
          <w:sz w:val="24"/>
          <w:szCs w:val="24"/>
        </w:rPr>
        <w:t xml:space="preserve">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208E2">
        <w:rPr>
          <w:rFonts w:ascii="Times New Roman" w:hAnsi="Times New Roman" w:cs="Times New Roman"/>
          <w:sz w:val="24"/>
          <w:szCs w:val="24"/>
        </w:rPr>
        <w:t xml:space="preserve">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208E2">
        <w:rPr>
          <w:rFonts w:ascii="Times New Roman" w:hAnsi="Times New Roman" w:cs="Times New Roman"/>
          <w:sz w:val="24"/>
          <w:szCs w:val="24"/>
        </w:rPr>
        <w:t xml:space="preserve">, кегль 14 с полуторным межстрочным интервалом; параметры страницы: формат страницы – А4; поля: верхнее – </w:t>
      </w:r>
      <w:smartTag w:uri="urn:schemas-microsoft-com:office:smarttags" w:element="metricconverter">
        <w:smartTagPr>
          <w:attr w:name="ProductID" w:val="2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3,0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. Абзацы проставлять с применением клавиши </w:t>
      </w:r>
      <w:r w:rsidRPr="006F2A05">
        <w:rPr>
          <w:rFonts w:ascii="Times New Roman" w:hAnsi="Times New Roman" w:cs="Times New Roman"/>
          <w:sz w:val="24"/>
          <w:szCs w:val="24"/>
        </w:rPr>
        <w:t>enter</w:t>
      </w:r>
      <w:r w:rsidRPr="00A208E2">
        <w:rPr>
          <w:rFonts w:ascii="Times New Roman" w:hAnsi="Times New Roman" w:cs="Times New Roman"/>
          <w:sz w:val="24"/>
          <w:szCs w:val="24"/>
        </w:rPr>
        <w:t xml:space="preserve">. В начале статьи указывается фамилия, имя и отчество автора полностью. Объём статьи – до 12 страниц (0,5 </w:t>
      </w:r>
      <w:proofErr w:type="spellStart"/>
      <w:r w:rsidRPr="00A208E2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A208E2">
        <w:rPr>
          <w:rFonts w:ascii="Times New Roman" w:hAnsi="Times New Roman" w:cs="Times New Roman"/>
          <w:sz w:val="24"/>
          <w:szCs w:val="24"/>
        </w:rPr>
        <w:t>., до 20000 знаков с пробелами).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>Первое упоминание имени композитора, музыковеда и др., значимого для статьи, дается с полным именем, далее – только фамилия, без инициалов. Название сочинения (если имеется) дается на русском языке в кавычках, если необходимо – на языке оригинала без кавычек курсивом.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В тексте статьи пропечатывается буква Ё. Название файла – по фамилии автора (фамилия </w:t>
      </w:r>
      <w:proofErr w:type="spellStart"/>
      <w:r w:rsidRPr="006F2A05">
        <w:rPr>
          <w:rFonts w:eastAsiaTheme="minorHAnsi"/>
          <w:lang w:eastAsia="en-US"/>
        </w:rPr>
        <w:t>автора_статья</w:t>
      </w:r>
      <w:proofErr w:type="spellEnd"/>
      <w:r w:rsidRPr="006F2A05">
        <w:rPr>
          <w:rFonts w:eastAsiaTheme="minorHAnsi"/>
          <w:lang w:eastAsia="en-US"/>
        </w:rPr>
        <w:t xml:space="preserve">. doc). Нотные примеры и иллюстрации высылаются отдельными файлами в формате </w:t>
      </w:r>
      <w:proofErr w:type="spellStart"/>
      <w:r w:rsidRPr="006F2A05">
        <w:rPr>
          <w:rFonts w:eastAsiaTheme="minorHAnsi"/>
          <w:lang w:eastAsia="en-US"/>
        </w:rPr>
        <w:t>jpg</w:t>
      </w:r>
      <w:proofErr w:type="spellEnd"/>
      <w:r w:rsidRPr="006F2A05">
        <w:rPr>
          <w:rFonts w:eastAsiaTheme="minorHAnsi"/>
          <w:lang w:eastAsia="en-US"/>
        </w:rPr>
        <w:t xml:space="preserve">, </w:t>
      </w:r>
      <w:proofErr w:type="spellStart"/>
      <w:r w:rsidRPr="006F2A05">
        <w:rPr>
          <w:rFonts w:eastAsiaTheme="minorHAnsi"/>
          <w:lang w:eastAsia="en-US"/>
        </w:rPr>
        <w:t>tif</w:t>
      </w:r>
      <w:proofErr w:type="spellEnd"/>
      <w:r w:rsidRPr="006F2A05">
        <w:rPr>
          <w:rFonts w:eastAsiaTheme="minorHAnsi"/>
          <w:lang w:eastAsia="en-US"/>
        </w:rPr>
        <w:t>, ссылки на них в тексте статьи обязательны.</w:t>
      </w:r>
    </w:p>
    <w:p w:rsidR="00A208E2" w:rsidRPr="00A208E2" w:rsidRDefault="00A208E2" w:rsidP="006737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sz w:val="24"/>
          <w:szCs w:val="24"/>
        </w:rPr>
        <w:t>Сноски оформляются постранично, ссылки на источники берутся в квадратные скобки в соответствии с номерами библиографического списка, находящегося в конце текста (</w:t>
      </w:r>
      <w:proofErr w:type="gramStart"/>
      <w:r w:rsidRPr="00A208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08E2">
        <w:rPr>
          <w:rFonts w:ascii="Times New Roman" w:hAnsi="Times New Roman" w:cs="Times New Roman"/>
          <w:sz w:val="24"/>
          <w:szCs w:val="24"/>
        </w:rPr>
        <w:t>: [5, с. 67]).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К статье прилагается аннотация (Не менее 100 – не более 200 слов) и ключевые слова (не менее 5) на русском и английском языках. 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В конце статьи приводится список литературы в алфавитном порядке (оформление по ГОСТу 2008) и </w:t>
      </w:r>
      <w:proofErr w:type="spellStart"/>
      <w:r w:rsidRPr="006F2A05">
        <w:rPr>
          <w:rFonts w:eastAsiaTheme="minorHAnsi"/>
          <w:lang w:eastAsia="en-US"/>
        </w:rPr>
        <w:t>References</w:t>
      </w:r>
      <w:proofErr w:type="spellEnd"/>
      <w:r w:rsidRPr="006F2A05">
        <w:rPr>
          <w:rFonts w:eastAsiaTheme="minorHAnsi"/>
          <w:lang w:eastAsia="en-US"/>
        </w:rPr>
        <w:t xml:space="preserve"> (</w:t>
      </w:r>
      <w:proofErr w:type="spellStart"/>
      <w:r w:rsidRPr="006F2A05">
        <w:rPr>
          <w:rFonts w:eastAsiaTheme="minorHAnsi"/>
          <w:lang w:eastAsia="en-US"/>
        </w:rPr>
        <w:t>крифт</w:t>
      </w:r>
      <w:proofErr w:type="spellEnd"/>
      <w:r w:rsidRPr="006F2A05">
        <w:rPr>
          <w:rFonts w:eastAsiaTheme="minorHAnsi"/>
          <w:lang w:eastAsia="en-US"/>
        </w:rPr>
        <w:t xml:space="preserve"> – 12). 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>Оргкомитет конференции оставляет за собой право отклонять тексты докладов, не соответствующих тематике конференции и критериям научных публикаций, либо оформленные не по представленным требованиям.</w:t>
      </w:r>
    </w:p>
    <w:p w:rsidR="00335363" w:rsidRPr="00A208E2" w:rsidRDefault="00335363" w:rsidP="00A20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sz w:val="24"/>
          <w:szCs w:val="24"/>
        </w:rPr>
        <w:br/>
      </w:r>
    </w:p>
    <w:p w:rsidR="00EC49AB" w:rsidRPr="00D266CD" w:rsidRDefault="00EC49AB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</w:t>
      </w:r>
      <w:r w:rsidR="002F0AF5" w:rsidRPr="00D266CD">
        <w:rPr>
          <w:rFonts w:ascii="Times New Roman" w:hAnsi="Times New Roman" w:cs="Times New Roman"/>
          <w:b/>
          <w:sz w:val="24"/>
          <w:szCs w:val="24"/>
        </w:rPr>
        <w:t>к выступлениям</w:t>
      </w:r>
      <w:r w:rsidR="002B2DF4">
        <w:rPr>
          <w:rFonts w:ascii="Times New Roman" w:hAnsi="Times New Roman" w:cs="Times New Roman"/>
          <w:b/>
          <w:sz w:val="24"/>
          <w:szCs w:val="24"/>
        </w:rPr>
        <w:t xml:space="preserve"> докладчиков</w:t>
      </w:r>
    </w:p>
    <w:p w:rsidR="00F46FE4" w:rsidRDefault="00F46FE4" w:rsidP="002B2DF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</w:t>
      </w:r>
      <w:r w:rsidR="002B2DF4">
        <w:rPr>
          <w:rFonts w:ascii="Times New Roman" w:hAnsi="Times New Roman" w:cs="Times New Roman"/>
          <w:sz w:val="24"/>
          <w:szCs w:val="24"/>
        </w:rPr>
        <w:t>ци</w:t>
      </w:r>
      <w:r w:rsidR="003C4307">
        <w:rPr>
          <w:rFonts w:ascii="Times New Roman" w:hAnsi="Times New Roman" w:cs="Times New Roman"/>
          <w:sz w:val="24"/>
          <w:szCs w:val="24"/>
        </w:rPr>
        <w:t>и присылают «визитную карточку»</w:t>
      </w:r>
      <w:r w:rsidR="002B2DF4">
        <w:rPr>
          <w:rFonts w:ascii="Times New Roman" w:hAnsi="Times New Roman" w:cs="Times New Roman"/>
          <w:sz w:val="24"/>
          <w:szCs w:val="24"/>
        </w:rPr>
        <w:t xml:space="preserve"> </w:t>
      </w:r>
      <w:r w:rsidR="002B2DF4" w:rsidRPr="002B2DF4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2B2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хоровом</w:t>
      </w:r>
      <w:r w:rsidR="002B2DF4" w:rsidRPr="002B2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коллективе</w:t>
      </w:r>
      <w:r w:rsidR="003C430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C4307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="003C4307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</w:rPr>
        <w:t xml:space="preserve">продолжительностью 3-5 минут, </w:t>
      </w:r>
      <w:r w:rsidR="002B2DF4" w:rsidRPr="00C0355E">
        <w:rPr>
          <w:rFonts w:ascii="Times New Roman" w:hAnsi="Times New Roman" w:cs="Times New Roman"/>
          <w:sz w:val="24"/>
          <w:szCs w:val="24"/>
        </w:rPr>
        <w:t>в формате</w:t>
      </w:r>
      <w:r w:rsidR="002B2DF4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2B2DF4" w:rsidRPr="00443A7B">
        <w:rPr>
          <w:rFonts w:ascii="Times New Roman" w:hAnsi="Times New Roman" w:cs="Times New Roman"/>
          <w:sz w:val="24"/>
          <w:szCs w:val="24"/>
        </w:rPr>
        <w:t>4</w:t>
      </w:r>
      <w:r w:rsidR="002B2DF4">
        <w:rPr>
          <w:rFonts w:ascii="Times New Roman" w:hAnsi="Times New Roman" w:cs="Times New Roman"/>
          <w:sz w:val="24"/>
          <w:szCs w:val="24"/>
        </w:rPr>
        <w:t>,</w:t>
      </w:r>
      <w:r w:rsidR="002B2DF4" w:rsidRPr="00443A7B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="002B2DF4">
        <w:rPr>
          <w:rFonts w:ascii="Times New Roman" w:hAnsi="Times New Roman" w:cs="Times New Roman"/>
          <w:sz w:val="24"/>
          <w:szCs w:val="24"/>
        </w:rPr>
        <w:t xml:space="preserve">) для финального представления участников Конференции. </w:t>
      </w:r>
      <w:r w:rsidR="00AB30A5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B2DF4">
        <w:rPr>
          <w:rFonts w:ascii="Times New Roman" w:hAnsi="Times New Roman" w:cs="Times New Roman"/>
          <w:sz w:val="24"/>
          <w:szCs w:val="24"/>
        </w:rPr>
        <w:t>видео-ролике</w:t>
      </w:r>
      <w:proofErr w:type="gramEnd"/>
      <w:r w:rsidR="003C4307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</w:rPr>
        <w:t>долж</w:t>
      </w:r>
      <w:r w:rsidR="003C4307">
        <w:rPr>
          <w:rFonts w:ascii="Times New Roman" w:hAnsi="Times New Roman" w:cs="Times New Roman"/>
          <w:sz w:val="24"/>
          <w:szCs w:val="24"/>
        </w:rPr>
        <w:t>ны быть озвучены</w:t>
      </w:r>
      <w:r w:rsidR="00AB30A5">
        <w:rPr>
          <w:rFonts w:ascii="Times New Roman" w:hAnsi="Times New Roman" w:cs="Times New Roman"/>
          <w:sz w:val="24"/>
          <w:szCs w:val="24"/>
        </w:rPr>
        <w:t xml:space="preserve"> – регион, название хора, ФИО руководителя и концертмейстера. </w:t>
      </w:r>
    </w:p>
    <w:p w:rsidR="00EC49AB" w:rsidRPr="00D266CD" w:rsidRDefault="001A5018" w:rsidP="00335363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выступления</w:t>
      </w:r>
      <w:r w:rsidR="00AB30A5">
        <w:rPr>
          <w:rFonts w:ascii="Times New Roman" w:hAnsi="Times New Roman" w:cs="Times New Roman"/>
          <w:sz w:val="24"/>
          <w:szCs w:val="24"/>
        </w:rPr>
        <w:t xml:space="preserve"> докладчику</w:t>
      </w:r>
      <w:r w:rsidR="00EC49AB" w:rsidRPr="00D266CD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="00EC49AB" w:rsidRPr="007C00F0">
        <w:rPr>
          <w:rFonts w:ascii="Times New Roman" w:hAnsi="Times New Roman" w:cs="Times New Roman"/>
          <w:sz w:val="24"/>
          <w:szCs w:val="24"/>
        </w:rPr>
        <w:t xml:space="preserve"> </w:t>
      </w:r>
      <w:r w:rsidR="00FB150C">
        <w:rPr>
          <w:rFonts w:ascii="Times New Roman" w:hAnsi="Times New Roman" w:cs="Times New Roman"/>
          <w:b/>
          <w:sz w:val="24"/>
          <w:szCs w:val="24"/>
        </w:rPr>
        <w:t>10</w:t>
      </w:r>
      <w:r w:rsidR="00AB30A5">
        <w:rPr>
          <w:rFonts w:ascii="Times New Roman" w:hAnsi="Times New Roman" w:cs="Times New Roman"/>
          <w:b/>
          <w:sz w:val="24"/>
          <w:szCs w:val="24"/>
        </w:rPr>
        <w:t>-15</w:t>
      </w:r>
      <w:r w:rsidR="00EC49AB" w:rsidRPr="00DF2FD0">
        <w:rPr>
          <w:rFonts w:ascii="Times New Roman" w:hAnsi="Times New Roman" w:cs="Times New Roman"/>
          <w:sz w:val="24"/>
          <w:szCs w:val="24"/>
        </w:rPr>
        <w:t xml:space="preserve"> м</w:t>
      </w:r>
      <w:r w:rsidR="00DF2FD0">
        <w:rPr>
          <w:rFonts w:ascii="Times New Roman" w:hAnsi="Times New Roman" w:cs="Times New Roman"/>
          <w:sz w:val="24"/>
          <w:szCs w:val="24"/>
        </w:rPr>
        <w:t xml:space="preserve">инут. </w:t>
      </w:r>
    </w:p>
    <w:p w:rsidR="002F0AF5" w:rsidRPr="001A5018" w:rsidRDefault="002F0AF5" w:rsidP="00335363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После выступления </w:t>
      </w:r>
      <w:r w:rsidR="00AB30A5">
        <w:rPr>
          <w:rFonts w:ascii="Times New Roman" w:hAnsi="Times New Roman" w:cs="Times New Roman"/>
          <w:sz w:val="24"/>
          <w:szCs w:val="24"/>
        </w:rPr>
        <w:t>докладчик</w:t>
      </w:r>
      <w:r w:rsidR="005C6C33" w:rsidRPr="00D266CD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DF2FD0">
        <w:rPr>
          <w:rFonts w:ascii="Times New Roman" w:hAnsi="Times New Roman" w:cs="Times New Roman"/>
          <w:sz w:val="24"/>
          <w:szCs w:val="24"/>
        </w:rPr>
        <w:t xml:space="preserve"> отвечает на</w:t>
      </w:r>
      <w:r w:rsidR="00FB150C">
        <w:rPr>
          <w:rFonts w:ascii="Times New Roman" w:hAnsi="Times New Roman" w:cs="Times New Roman"/>
          <w:sz w:val="24"/>
          <w:szCs w:val="24"/>
        </w:rPr>
        <w:t xml:space="preserve"> вопросы.</w:t>
      </w:r>
    </w:p>
    <w:p w:rsidR="007677CF" w:rsidRPr="00DF2FD0" w:rsidRDefault="00DF2FD0" w:rsidP="00124CB6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0">
        <w:rPr>
          <w:rFonts w:ascii="Times New Roman" w:hAnsi="Times New Roman" w:cs="Times New Roman"/>
          <w:sz w:val="24"/>
          <w:szCs w:val="24"/>
        </w:rPr>
        <w:t>Запись выступления</w:t>
      </w:r>
      <w:r w:rsidR="002F0AF5" w:rsidRPr="00DF2FD0">
        <w:rPr>
          <w:rFonts w:ascii="Times New Roman" w:hAnsi="Times New Roman" w:cs="Times New Roman"/>
          <w:sz w:val="24"/>
          <w:szCs w:val="24"/>
        </w:rPr>
        <w:t xml:space="preserve"> может сопровожд</w:t>
      </w:r>
      <w:r w:rsidR="00876DF6" w:rsidRPr="00DF2FD0">
        <w:rPr>
          <w:rFonts w:ascii="Times New Roman" w:hAnsi="Times New Roman" w:cs="Times New Roman"/>
          <w:sz w:val="24"/>
          <w:szCs w:val="24"/>
        </w:rPr>
        <w:t xml:space="preserve">аться </w:t>
      </w:r>
      <w:r w:rsidR="009B228E" w:rsidRPr="00DF2FD0">
        <w:rPr>
          <w:rFonts w:ascii="Times New Roman" w:hAnsi="Times New Roman" w:cs="Times New Roman"/>
          <w:sz w:val="24"/>
          <w:szCs w:val="24"/>
        </w:rPr>
        <w:t>мультимедийными материалами</w:t>
      </w:r>
      <w:r w:rsidR="00CE7ACA" w:rsidRPr="00DF2FD0">
        <w:rPr>
          <w:rFonts w:ascii="Times New Roman" w:hAnsi="Times New Roman" w:cs="Times New Roman"/>
          <w:sz w:val="24"/>
          <w:szCs w:val="24"/>
        </w:rPr>
        <w:t>.</w:t>
      </w:r>
    </w:p>
    <w:p w:rsidR="00D01630" w:rsidRPr="007677CF" w:rsidRDefault="00D01630" w:rsidP="00124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7CF" w:rsidRPr="007677CF" w:rsidRDefault="007677CF" w:rsidP="00124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86" w:rsidRPr="00F37851" w:rsidRDefault="00E91386" w:rsidP="00F37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00B9" w:rsidRPr="008100B9" w:rsidRDefault="00CA635F" w:rsidP="008100B9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="006F2A05">
        <w:rPr>
          <w:rFonts w:ascii="Times New Roman" w:hAnsi="Times New Roman" w:cs="Times New Roman"/>
          <w:sz w:val="24"/>
          <w:szCs w:val="24"/>
        </w:rPr>
        <w:t xml:space="preserve"> </w:t>
      </w:r>
      <w:r w:rsidR="005C6C33" w:rsidRPr="00560099">
        <w:rPr>
          <w:rFonts w:ascii="Times New Roman" w:hAnsi="Times New Roman" w:cs="Times New Roman"/>
          <w:sz w:val="24"/>
          <w:szCs w:val="24"/>
        </w:rPr>
        <w:t xml:space="preserve">К </w:t>
      </w:r>
      <w:r w:rsidR="00D01630" w:rsidRPr="00560099">
        <w:rPr>
          <w:rFonts w:ascii="Times New Roman" w:hAnsi="Times New Roman" w:cs="Times New Roman"/>
          <w:sz w:val="24"/>
          <w:szCs w:val="24"/>
        </w:rPr>
        <w:t>Положению</w:t>
      </w:r>
      <w:r w:rsidR="008100B9">
        <w:rPr>
          <w:rFonts w:ascii="Times New Roman" w:hAnsi="Times New Roman" w:cs="Times New Roman"/>
          <w:sz w:val="24"/>
          <w:szCs w:val="24"/>
        </w:rPr>
        <w:t xml:space="preserve"> о </w:t>
      </w:r>
      <w:r w:rsidR="00D13E43"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</w:p>
    <w:p w:rsidR="00373BAE" w:rsidRDefault="00373BAE" w:rsidP="00124C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5F" w:rsidRPr="008100B9" w:rsidRDefault="00D01630" w:rsidP="00124C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B9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635F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D01630" w:rsidRPr="00560099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A208E2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 / концертмейстер</w:t>
            </w:r>
            <w:r w:rsidR="00A208E2">
              <w:rPr>
                <w:rFonts w:ascii="Times New Roman" w:hAnsi="Times New Roman" w:cs="Times New Roman"/>
                <w:sz w:val="24"/>
                <w:szCs w:val="24"/>
              </w:rPr>
              <w:t>, звание руководителя, 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E2" w:rsidRPr="00560099" w:rsidTr="00CA635F">
        <w:tc>
          <w:tcPr>
            <w:tcW w:w="4785" w:type="dxa"/>
          </w:tcPr>
          <w:p w:rsidR="00A208E2" w:rsidRPr="00703DB8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4786" w:type="dxa"/>
          </w:tcPr>
          <w:p w:rsidR="00A208E2" w:rsidRPr="00560099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FB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Форма участия (докладчик, участник)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38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электронная почта</w:t>
            </w:r>
          </w:p>
        </w:tc>
        <w:tc>
          <w:tcPr>
            <w:tcW w:w="4786" w:type="dxa"/>
          </w:tcPr>
          <w:p w:rsidR="00036138" w:rsidRPr="00560099" w:rsidRDefault="0003613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B8" w:rsidRPr="00560099" w:rsidTr="00CA635F">
        <w:tc>
          <w:tcPr>
            <w:tcW w:w="4785" w:type="dxa"/>
          </w:tcPr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обработку персональных данных в соответствии с положениями Федерального закона №152-ФЗ «О персональных данных» от 27.07.2006 г. </w:t>
            </w:r>
          </w:p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Согласие вступает в силу со дня его подписания и действует до окончания конференции. </w:t>
            </w:r>
          </w:p>
          <w:p w:rsidR="00703DB8" w:rsidRP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                                       Подпись</w:t>
            </w:r>
          </w:p>
        </w:tc>
      </w:tr>
    </w:tbl>
    <w:p w:rsidR="00621D02" w:rsidRDefault="00621D02" w:rsidP="00621D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D02" w:rsidRDefault="00621D02" w:rsidP="00621D0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07A1E" w:rsidRPr="00AB30A5" w:rsidRDefault="00407A1E" w:rsidP="00621D02">
      <w:pPr>
        <w:rPr>
          <w:rFonts w:ascii="Times New Roman" w:hAnsi="Times New Roman" w:cs="Times New Roman"/>
          <w:b/>
          <w:lang w:val="en-US"/>
        </w:rPr>
      </w:pPr>
    </w:p>
    <w:sectPr w:rsidR="00407A1E" w:rsidRPr="00AB30A5" w:rsidSect="00C5596D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0D6"/>
    <w:multiLevelType w:val="hybridMultilevel"/>
    <w:tmpl w:val="B57E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317"/>
    <w:multiLevelType w:val="hybridMultilevel"/>
    <w:tmpl w:val="C978867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15471A"/>
    <w:multiLevelType w:val="multilevel"/>
    <w:tmpl w:val="5E845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588563B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0600597B"/>
    <w:multiLevelType w:val="hybridMultilevel"/>
    <w:tmpl w:val="1058631E"/>
    <w:lvl w:ilvl="0" w:tplc="E4DA1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7A6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808C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1C53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B403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46E8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C89F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C24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1E38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17F18"/>
    <w:multiLevelType w:val="hybridMultilevel"/>
    <w:tmpl w:val="0B7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7332"/>
    <w:multiLevelType w:val="hybridMultilevel"/>
    <w:tmpl w:val="2806F39C"/>
    <w:lvl w:ilvl="0" w:tplc="647A3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68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163F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907F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21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0B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202F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4E13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04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A097140"/>
    <w:multiLevelType w:val="hybridMultilevel"/>
    <w:tmpl w:val="0B981792"/>
    <w:lvl w:ilvl="0" w:tplc="E99CB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86708"/>
    <w:multiLevelType w:val="hybridMultilevel"/>
    <w:tmpl w:val="4FA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757F6"/>
    <w:multiLevelType w:val="hybridMultilevel"/>
    <w:tmpl w:val="625E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7A3B"/>
    <w:multiLevelType w:val="hybridMultilevel"/>
    <w:tmpl w:val="135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763FD"/>
    <w:multiLevelType w:val="hybridMultilevel"/>
    <w:tmpl w:val="64020F1E"/>
    <w:lvl w:ilvl="0" w:tplc="70FC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6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2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9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F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9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92E7B"/>
    <w:multiLevelType w:val="hybridMultilevel"/>
    <w:tmpl w:val="E79AA350"/>
    <w:lvl w:ilvl="0" w:tplc="E432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24A1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5E95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327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447A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CC90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562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EE5F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8EB0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DC2"/>
    <w:multiLevelType w:val="multilevel"/>
    <w:tmpl w:val="5E845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E241F"/>
    <w:multiLevelType w:val="hybridMultilevel"/>
    <w:tmpl w:val="E70099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FA221DD"/>
    <w:multiLevelType w:val="hybridMultilevel"/>
    <w:tmpl w:val="8A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14298"/>
    <w:multiLevelType w:val="hybridMultilevel"/>
    <w:tmpl w:val="EC0AE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6A78490A"/>
    <w:multiLevelType w:val="hybridMultilevel"/>
    <w:tmpl w:val="ACB4E8A6"/>
    <w:lvl w:ilvl="0" w:tplc="58BA3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2A38FA"/>
    <w:multiLevelType w:val="hybridMultilevel"/>
    <w:tmpl w:val="CCC41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83CE3"/>
    <w:multiLevelType w:val="hybridMultilevel"/>
    <w:tmpl w:val="406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84D8D"/>
    <w:multiLevelType w:val="hybridMultilevel"/>
    <w:tmpl w:val="E29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B73EB"/>
    <w:multiLevelType w:val="hybridMultilevel"/>
    <w:tmpl w:val="AED47E7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7E332F81"/>
    <w:multiLevelType w:val="hybridMultilevel"/>
    <w:tmpl w:val="671C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6"/>
  </w:num>
  <w:num w:numId="5">
    <w:abstractNumId w:val="16"/>
  </w:num>
  <w:num w:numId="6">
    <w:abstractNumId w:val="21"/>
  </w:num>
  <w:num w:numId="7">
    <w:abstractNumId w:val="20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1"/>
  </w:num>
  <w:num w:numId="13">
    <w:abstractNumId w:val="12"/>
  </w:num>
  <w:num w:numId="14">
    <w:abstractNumId w:val="0"/>
  </w:num>
  <w:num w:numId="15">
    <w:abstractNumId w:val="15"/>
  </w:num>
  <w:num w:numId="16">
    <w:abstractNumId w:val="14"/>
  </w:num>
  <w:num w:numId="17">
    <w:abstractNumId w:val="4"/>
  </w:num>
  <w:num w:numId="18">
    <w:abstractNumId w:val="3"/>
  </w:num>
  <w:num w:numId="19">
    <w:abstractNumId w:val="17"/>
  </w:num>
  <w:num w:numId="20">
    <w:abstractNumId w:val="18"/>
  </w:num>
  <w:num w:numId="21">
    <w:abstractNumId w:val="7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5F61"/>
    <w:rsid w:val="000317C3"/>
    <w:rsid w:val="00036138"/>
    <w:rsid w:val="0005161F"/>
    <w:rsid w:val="00052D31"/>
    <w:rsid w:val="00056D67"/>
    <w:rsid w:val="00062BC2"/>
    <w:rsid w:val="00072553"/>
    <w:rsid w:val="00085918"/>
    <w:rsid w:val="000A5B9E"/>
    <w:rsid w:val="000D53C0"/>
    <w:rsid w:val="00116688"/>
    <w:rsid w:val="00120FF0"/>
    <w:rsid w:val="001239AC"/>
    <w:rsid w:val="00124CB6"/>
    <w:rsid w:val="0013505E"/>
    <w:rsid w:val="0014749F"/>
    <w:rsid w:val="001515A9"/>
    <w:rsid w:val="0016108F"/>
    <w:rsid w:val="00163BE3"/>
    <w:rsid w:val="00192E72"/>
    <w:rsid w:val="001A08A7"/>
    <w:rsid w:val="001A5018"/>
    <w:rsid w:val="001C4C79"/>
    <w:rsid w:val="001F0163"/>
    <w:rsid w:val="00201DF5"/>
    <w:rsid w:val="00202A1F"/>
    <w:rsid w:val="00206F00"/>
    <w:rsid w:val="002550B9"/>
    <w:rsid w:val="002B2DF4"/>
    <w:rsid w:val="002C3C12"/>
    <w:rsid w:val="002E4A07"/>
    <w:rsid w:val="002F0AF5"/>
    <w:rsid w:val="00304044"/>
    <w:rsid w:val="00324C10"/>
    <w:rsid w:val="00327172"/>
    <w:rsid w:val="00335363"/>
    <w:rsid w:val="00340ED5"/>
    <w:rsid w:val="00373BAE"/>
    <w:rsid w:val="0038413A"/>
    <w:rsid w:val="003862FB"/>
    <w:rsid w:val="003915F9"/>
    <w:rsid w:val="00391CCE"/>
    <w:rsid w:val="00396DF6"/>
    <w:rsid w:val="003B4FAE"/>
    <w:rsid w:val="003B7AF1"/>
    <w:rsid w:val="003C4307"/>
    <w:rsid w:val="003C4F6F"/>
    <w:rsid w:val="003C6056"/>
    <w:rsid w:val="003C62D9"/>
    <w:rsid w:val="003D5FC5"/>
    <w:rsid w:val="003D63F9"/>
    <w:rsid w:val="00407A1E"/>
    <w:rsid w:val="00430CB5"/>
    <w:rsid w:val="00431BCD"/>
    <w:rsid w:val="00432810"/>
    <w:rsid w:val="004547E5"/>
    <w:rsid w:val="00456731"/>
    <w:rsid w:val="004700E2"/>
    <w:rsid w:val="004734B7"/>
    <w:rsid w:val="004854BD"/>
    <w:rsid w:val="00494BEF"/>
    <w:rsid w:val="00497E0A"/>
    <w:rsid w:val="004E63D5"/>
    <w:rsid w:val="004E7347"/>
    <w:rsid w:val="004F0F67"/>
    <w:rsid w:val="004F2451"/>
    <w:rsid w:val="004F6428"/>
    <w:rsid w:val="0050185E"/>
    <w:rsid w:val="00502232"/>
    <w:rsid w:val="005132D8"/>
    <w:rsid w:val="00516EE8"/>
    <w:rsid w:val="0055113B"/>
    <w:rsid w:val="00560099"/>
    <w:rsid w:val="00567BD0"/>
    <w:rsid w:val="00587464"/>
    <w:rsid w:val="005C6C33"/>
    <w:rsid w:val="005F2A49"/>
    <w:rsid w:val="005F3FF7"/>
    <w:rsid w:val="00621D02"/>
    <w:rsid w:val="00627FDD"/>
    <w:rsid w:val="00631484"/>
    <w:rsid w:val="0063162E"/>
    <w:rsid w:val="00634E14"/>
    <w:rsid w:val="00635BE1"/>
    <w:rsid w:val="00640557"/>
    <w:rsid w:val="00657277"/>
    <w:rsid w:val="006737AF"/>
    <w:rsid w:val="006945FA"/>
    <w:rsid w:val="006A1A0C"/>
    <w:rsid w:val="006A47A7"/>
    <w:rsid w:val="006A483A"/>
    <w:rsid w:val="006B6A65"/>
    <w:rsid w:val="006E5116"/>
    <w:rsid w:val="006F2A05"/>
    <w:rsid w:val="00700B1A"/>
    <w:rsid w:val="00703DB8"/>
    <w:rsid w:val="00710D85"/>
    <w:rsid w:val="00716BDF"/>
    <w:rsid w:val="00717E18"/>
    <w:rsid w:val="00735AC6"/>
    <w:rsid w:val="00740CB2"/>
    <w:rsid w:val="00763E44"/>
    <w:rsid w:val="00763E76"/>
    <w:rsid w:val="007677CF"/>
    <w:rsid w:val="0077529F"/>
    <w:rsid w:val="0079317F"/>
    <w:rsid w:val="00794457"/>
    <w:rsid w:val="00796D5F"/>
    <w:rsid w:val="007A4ADE"/>
    <w:rsid w:val="007B3920"/>
    <w:rsid w:val="007B732D"/>
    <w:rsid w:val="007C00F0"/>
    <w:rsid w:val="007F1D3D"/>
    <w:rsid w:val="008040E6"/>
    <w:rsid w:val="008100B9"/>
    <w:rsid w:val="00814167"/>
    <w:rsid w:val="008756BC"/>
    <w:rsid w:val="00876DF6"/>
    <w:rsid w:val="00884A7A"/>
    <w:rsid w:val="00885FFD"/>
    <w:rsid w:val="0089382F"/>
    <w:rsid w:val="008B14AE"/>
    <w:rsid w:val="008B5C75"/>
    <w:rsid w:val="008C0312"/>
    <w:rsid w:val="008C1DDB"/>
    <w:rsid w:val="008C2974"/>
    <w:rsid w:val="008D06A0"/>
    <w:rsid w:val="008D3E85"/>
    <w:rsid w:val="008E76CF"/>
    <w:rsid w:val="008F18C2"/>
    <w:rsid w:val="00924582"/>
    <w:rsid w:val="0092742E"/>
    <w:rsid w:val="00941782"/>
    <w:rsid w:val="009459A1"/>
    <w:rsid w:val="00950C1B"/>
    <w:rsid w:val="009619DD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A15FF6"/>
    <w:rsid w:val="00A208E2"/>
    <w:rsid w:val="00A211D9"/>
    <w:rsid w:val="00A30349"/>
    <w:rsid w:val="00A4390D"/>
    <w:rsid w:val="00A46C3A"/>
    <w:rsid w:val="00A626E1"/>
    <w:rsid w:val="00A950BE"/>
    <w:rsid w:val="00AB073D"/>
    <w:rsid w:val="00AB0EA8"/>
    <w:rsid w:val="00AB28CD"/>
    <w:rsid w:val="00AB30A5"/>
    <w:rsid w:val="00AB7143"/>
    <w:rsid w:val="00AB7787"/>
    <w:rsid w:val="00AC24B5"/>
    <w:rsid w:val="00AD202C"/>
    <w:rsid w:val="00AD606E"/>
    <w:rsid w:val="00B131BB"/>
    <w:rsid w:val="00B1572F"/>
    <w:rsid w:val="00B1789E"/>
    <w:rsid w:val="00B30FF9"/>
    <w:rsid w:val="00B56BDB"/>
    <w:rsid w:val="00B6168E"/>
    <w:rsid w:val="00B7495E"/>
    <w:rsid w:val="00B75479"/>
    <w:rsid w:val="00B85AB0"/>
    <w:rsid w:val="00B9035E"/>
    <w:rsid w:val="00BA2BFD"/>
    <w:rsid w:val="00BB0674"/>
    <w:rsid w:val="00BB35CB"/>
    <w:rsid w:val="00BC0382"/>
    <w:rsid w:val="00BC5749"/>
    <w:rsid w:val="00BD66E1"/>
    <w:rsid w:val="00BE20BF"/>
    <w:rsid w:val="00BE77F3"/>
    <w:rsid w:val="00C037C7"/>
    <w:rsid w:val="00C07428"/>
    <w:rsid w:val="00C24843"/>
    <w:rsid w:val="00C30B7D"/>
    <w:rsid w:val="00C41141"/>
    <w:rsid w:val="00C42AF9"/>
    <w:rsid w:val="00C46A3D"/>
    <w:rsid w:val="00C537E4"/>
    <w:rsid w:val="00C54408"/>
    <w:rsid w:val="00C5596D"/>
    <w:rsid w:val="00C87E07"/>
    <w:rsid w:val="00C93B41"/>
    <w:rsid w:val="00CA07CE"/>
    <w:rsid w:val="00CA3A2E"/>
    <w:rsid w:val="00CA635F"/>
    <w:rsid w:val="00CB3668"/>
    <w:rsid w:val="00CD27B9"/>
    <w:rsid w:val="00CD690B"/>
    <w:rsid w:val="00CE14FD"/>
    <w:rsid w:val="00CE4CE4"/>
    <w:rsid w:val="00CE7ACA"/>
    <w:rsid w:val="00D01630"/>
    <w:rsid w:val="00D04DA5"/>
    <w:rsid w:val="00D13E43"/>
    <w:rsid w:val="00D14A20"/>
    <w:rsid w:val="00D2091A"/>
    <w:rsid w:val="00D2597D"/>
    <w:rsid w:val="00D266CD"/>
    <w:rsid w:val="00D63740"/>
    <w:rsid w:val="00D9562D"/>
    <w:rsid w:val="00D97F6D"/>
    <w:rsid w:val="00DC63C6"/>
    <w:rsid w:val="00DD18E3"/>
    <w:rsid w:val="00DE5BA3"/>
    <w:rsid w:val="00DF04AE"/>
    <w:rsid w:val="00DF2FD0"/>
    <w:rsid w:val="00E0223C"/>
    <w:rsid w:val="00E07409"/>
    <w:rsid w:val="00E12BE5"/>
    <w:rsid w:val="00E3152A"/>
    <w:rsid w:val="00E3727A"/>
    <w:rsid w:val="00E6262E"/>
    <w:rsid w:val="00E67D29"/>
    <w:rsid w:val="00E91386"/>
    <w:rsid w:val="00E91DD6"/>
    <w:rsid w:val="00EA2AFB"/>
    <w:rsid w:val="00EA68AA"/>
    <w:rsid w:val="00EA7F51"/>
    <w:rsid w:val="00EC49AB"/>
    <w:rsid w:val="00EE592F"/>
    <w:rsid w:val="00EE73A8"/>
    <w:rsid w:val="00EF2CD6"/>
    <w:rsid w:val="00EF4340"/>
    <w:rsid w:val="00F154AF"/>
    <w:rsid w:val="00F275FB"/>
    <w:rsid w:val="00F32353"/>
    <w:rsid w:val="00F37851"/>
    <w:rsid w:val="00F440D6"/>
    <w:rsid w:val="00F46FE4"/>
    <w:rsid w:val="00F62A4B"/>
    <w:rsid w:val="00F66634"/>
    <w:rsid w:val="00FA3538"/>
    <w:rsid w:val="00FB150C"/>
    <w:rsid w:val="00FB26C8"/>
    <w:rsid w:val="00FB4ED0"/>
    <w:rsid w:val="00FC47F6"/>
    <w:rsid w:val="00FE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3F0D3E"/>
  <w15:docId w15:val="{F112EF50-9E7A-411A-B055-DF29CF8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2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2"/>
    <w:basedOn w:val="a"/>
    <w:qFormat/>
    <w:rsid w:val="00A208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A208E2"/>
    <w:pPr>
      <w:suppressAutoHyphens/>
      <w:autoSpaceDN w:val="0"/>
      <w:spacing w:line="360" w:lineRule="auto"/>
      <w:ind w:firstLine="284"/>
      <w:jc w:val="both"/>
      <w:textAlignment w:val="baseline"/>
    </w:pPr>
    <w:rPr>
      <w:rFonts w:ascii="Arial" w:eastAsia="SimSun" w:hAnsi="Arial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llervo@pd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0919-AEC8-46A2-B4B0-30415D54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СухареваЕВ</cp:lastModifiedBy>
  <cp:revision>2</cp:revision>
  <cp:lastPrinted>2021-01-13T07:46:00Z</cp:lastPrinted>
  <dcterms:created xsi:type="dcterms:W3CDTF">2021-01-20T07:00:00Z</dcterms:created>
  <dcterms:modified xsi:type="dcterms:W3CDTF">2021-01-20T07:00:00Z</dcterms:modified>
</cp:coreProperties>
</file>