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DE" w:rsidRDefault="00C32ADE" w:rsidP="00C32ADE">
      <w:r>
        <w:rPr>
          <w:i/>
          <w:color w:val="FF0000"/>
          <w:sz w:val="28"/>
          <w:szCs w:val="28"/>
        </w:rPr>
        <w:t>Думаю, что из этого списка точно найдете для себя интересное чтение.  Это литература, признанная временем.  Это золотой фонд как русской, так и зарубежной литературы. Думаю, есть смысл в тетрадь  записывать автора,  имена героев и 5 - 6 предложений о прочитанном.  Подобная работа развивает память, учит формулировать свои мысли. В начале года обязательно поговорим о том, что удалось прочитать за лето.</w:t>
      </w:r>
    </w:p>
    <w:p w:rsidR="00C32ADE" w:rsidRDefault="00C32ADE" w:rsidP="005D4726">
      <w:pPr>
        <w:jc w:val="center"/>
        <w:rPr>
          <w:b/>
        </w:rPr>
      </w:pPr>
      <w:bookmarkStart w:id="0" w:name="_GoBack"/>
      <w:bookmarkEnd w:id="0"/>
    </w:p>
    <w:p w:rsidR="002D184A" w:rsidRPr="005D4726" w:rsidRDefault="002D184A" w:rsidP="005D4726">
      <w:pPr>
        <w:jc w:val="center"/>
        <w:rPr>
          <w:b/>
        </w:rPr>
      </w:pPr>
      <w:r w:rsidRPr="005D4726">
        <w:rPr>
          <w:b/>
        </w:rPr>
        <w:t>Список литературы (10 класс)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литературы, обязательн</w:t>
      </w:r>
      <w:r>
        <w:rPr>
          <w:b/>
          <w:i/>
          <w:sz w:val="26"/>
          <w:szCs w:val="26"/>
        </w:rPr>
        <w:t>о</w:t>
      </w:r>
      <w:r w:rsidRPr="00FE3864">
        <w:rPr>
          <w:b/>
          <w:i/>
          <w:sz w:val="26"/>
          <w:szCs w:val="26"/>
        </w:rPr>
        <w:t>й для прочтения: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 xml:space="preserve">А.Н.Островский. «Гроза», </w:t>
      </w:r>
      <w:r>
        <w:t>«Бесприданница»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Н.Добролюбов. «Луч света в темном царстве»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И.А.Гончаров. «Обломов»,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И.С.Тургенев.  «Отцы и дети», «Записки охотника»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Ф.И.Тютчев,Лирика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А. А.Фет. 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Н.С.Лесков.  «Очарованный странник»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Н.А.Некрасов. «Кому на Руси жить хорошо?»,  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М.Е.Салтыков-Щедрин, «Господа Головлевы», «История одного города»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Ф.М.Достоевский. «Преступление и наказание»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Л.Н.Толстой. «Война и мир», «Севастопольские рассказы»</w:t>
      </w:r>
    </w:p>
    <w:p w:rsidR="002D184A" w:rsidRPr="008D4750" w:rsidRDefault="008D4750" w:rsidP="002D184A">
      <w:pPr>
        <w:pStyle w:val="a3"/>
        <w:numPr>
          <w:ilvl w:val="0"/>
          <w:numId w:val="1"/>
        </w:numPr>
      </w:pPr>
      <w:r w:rsidRPr="008D4750">
        <w:t>А.П.Чехов. «Вишневый сад», «Ионыч», «Палата №6», «Человек в футляре», «Крыжовник», «О любви</w:t>
      </w:r>
      <w:r>
        <w:t>»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для внеклассного чтения: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А.Н.Островский. «Снегурочка», «Свои люди - сочтемся», «За чем пойдешь, то и найдешь», «На всякого мудреца довольно простоты», «Доходное место».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И.А.Гончаров. «Обрыв», «Обыкновенная история», «Фрегат Паллада»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И.С.Тургенев. «Рудин», «Накануне», «Дворянское гнездо», «Дым», «Первая любовь», «Вешние воды», «Ася»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Г.И.Успенский. «Нравы Растеряевой улицы»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Н.С.Лесков</w:t>
      </w:r>
      <w:r w:rsidR="00506F7D">
        <w:t xml:space="preserve"> </w:t>
      </w:r>
      <w:r>
        <w:t>«Левша», «Тупейный художник»,  «Леди Макбет Мценского уезда»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Н.А.Некрасов. «Коробейники»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М.Е.Салтыков-Щедрин «Пошехонская старина», сказки «Медведь на воеводстве», «Вяленая вобла», «Коняга», «Премудрый пескарь», «Верный Трезор», «Орел-меценат»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Ф.М.Достоевский. «Бедные люди», «Белые ночи», «Неточка Незванова», «Униженные и оскорбленные», «Идиот», «Бесы»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Л.Н.Толстой. «Анна Каренина», «Воскресение», «Утро помещика», «Казаки», «Набег», «Люцерн», «Хаджи-Мурат»</w:t>
      </w:r>
    </w:p>
    <w:p w:rsidR="00506F7D" w:rsidRDefault="008D4750" w:rsidP="00506F7D">
      <w:pPr>
        <w:pStyle w:val="a3"/>
        <w:numPr>
          <w:ilvl w:val="0"/>
          <w:numId w:val="2"/>
        </w:numPr>
      </w:pPr>
      <w:r>
        <w:t>А.П.Чехов. «Три сестры», «Экзамен на чин», «Толстый и тонкий», «Устрицы», «Чайка»</w:t>
      </w:r>
    </w:p>
    <w:p w:rsidR="007521D6" w:rsidRDefault="007521D6" w:rsidP="007521D6">
      <w:pPr>
        <w:pStyle w:val="a3"/>
      </w:pPr>
    </w:p>
    <w:p w:rsidR="007521D6" w:rsidRDefault="007521D6" w:rsidP="007521D6">
      <w:pPr>
        <w:pStyle w:val="a3"/>
      </w:pPr>
    </w:p>
    <w:p w:rsidR="00506F7D" w:rsidRDefault="008D4750" w:rsidP="00506F7D">
      <w:pPr>
        <w:pStyle w:val="a3"/>
        <w:numPr>
          <w:ilvl w:val="0"/>
          <w:numId w:val="2"/>
        </w:numPr>
      </w:pPr>
      <w:r>
        <w:t>Ю.Бондарев «Горячий снег», «Берег»</w:t>
      </w:r>
    </w:p>
    <w:p w:rsidR="00506F7D" w:rsidRDefault="008D4750" w:rsidP="00506F7D">
      <w:pPr>
        <w:pStyle w:val="a3"/>
        <w:numPr>
          <w:ilvl w:val="0"/>
          <w:numId w:val="2"/>
        </w:numPr>
      </w:pPr>
      <w:r>
        <w:t>В.Быков «Знак беды», «Сотников», «Карьер», «Обелиск», «Альпийская баллада»</w:t>
      </w:r>
    </w:p>
    <w:p w:rsidR="00506F7D" w:rsidRPr="007521D6" w:rsidRDefault="00133BDF" w:rsidP="00506F7D">
      <w:pPr>
        <w:pStyle w:val="a3"/>
        <w:numPr>
          <w:ilvl w:val="0"/>
          <w:numId w:val="2"/>
        </w:numPr>
        <w:rPr>
          <w:u w:val="single"/>
        </w:rPr>
      </w:pPr>
      <w:r w:rsidRPr="007521D6">
        <w:rPr>
          <w:rFonts w:asciiTheme="minorHAnsi" w:hAnsiTheme="minorHAnsi"/>
          <w:u w:val="single"/>
        </w:rPr>
        <w:t>Э.-М. Ремарк «Триумфальная арка», «Три товарища»</w:t>
      </w:r>
    </w:p>
    <w:p w:rsidR="00506F7D" w:rsidRDefault="005D4726" w:rsidP="00506F7D">
      <w:pPr>
        <w:pStyle w:val="a3"/>
        <w:numPr>
          <w:ilvl w:val="0"/>
          <w:numId w:val="2"/>
        </w:numPr>
      </w:pPr>
      <w:r>
        <w:t>К .Симонов «Живые и мёртвые»</w:t>
      </w:r>
    </w:p>
    <w:p w:rsidR="00506F7D" w:rsidRDefault="00133BDF" w:rsidP="00506F7D">
      <w:pPr>
        <w:pStyle w:val="a3"/>
        <w:numPr>
          <w:ilvl w:val="0"/>
          <w:numId w:val="2"/>
        </w:numPr>
      </w:pPr>
      <w:r>
        <w:t>Шоу Б. «Пигмалион»</w:t>
      </w:r>
    </w:p>
    <w:p w:rsidR="00506F7D" w:rsidRPr="007521D6" w:rsidRDefault="009536B6" w:rsidP="00506F7D">
      <w:pPr>
        <w:pStyle w:val="a3"/>
        <w:numPr>
          <w:ilvl w:val="0"/>
          <w:numId w:val="2"/>
        </w:numPr>
        <w:rPr>
          <w:u w:val="single"/>
        </w:rPr>
      </w:pPr>
      <w:r w:rsidRPr="007521D6">
        <w:rPr>
          <w:u w:val="single"/>
        </w:rPr>
        <w:t xml:space="preserve">В Гроссман </w:t>
      </w:r>
      <w:r w:rsidR="007521D6" w:rsidRPr="007521D6">
        <w:rPr>
          <w:u w:val="single"/>
        </w:rPr>
        <w:t xml:space="preserve"> «</w:t>
      </w:r>
      <w:r w:rsidRPr="007521D6">
        <w:rPr>
          <w:u w:val="single"/>
        </w:rPr>
        <w:t>Жизнь и судьба</w:t>
      </w:r>
      <w:r w:rsidR="007521D6" w:rsidRPr="007521D6">
        <w:rPr>
          <w:u w:val="single"/>
        </w:rPr>
        <w:t>»</w:t>
      </w:r>
    </w:p>
    <w:p w:rsidR="00506F7D" w:rsidRDefault="00133BDF" w:rsidP="00506F7D">
      <w:pPr>
        <w:pStyle w:val="a3"/>
        <w:numPr>
          <w:ilvl w:val="0"/>
          <w:numId w:val="2"/>
        </w:numPr>
      </w:pPr>
      <w:r>
        <w:lastRenderedPageBreak/>
        <w:t>Некрасов В. « В окопах Сталинграда»</w:t>
      </w:r>
    </w:p>
    <w:p w:rsidR="00506F7D" w:rsidRDefault="00133BDF" w:rsidP="00506F7D">
      <w:pPr>
        <w:pStyle w:val="a3"/>
        <w:numPr>
          <w:ilvl w:val="0"/>
          <w:numId w:val="2"/>
        </w:numPr>
      </w:pPr>
      <w:r>
        <w:t>Кассиль Л. «Дорогие мои мальчишки»</w:t>
      </w:r>
    </w:p>
    <w:p w:rsidR="007521D6" w:rsidRPr="007521D6" w:rsidRDefault="00133BDF" w:rsidP="007521D6">
      <w:pPr>
        <w:pStyle w:val="a3"/>
        <w:numPr>
          <w:ilvl w:val="0"/>
          <w:numId w:val="2"/>
        </w:numPr>
        <w:rPr>
          <w:u w:val="single"/>
        </w:rPr>
      </w:pPr>
      <w:r w:rsidRPr="007521D6">
        <w:rPr>
          <w:u w:val="single"/>
        </w:rPr>
        <w:t>Айтматов Ч. «Плаха»</w:t>
      </w:r>
      <w:r w:rsidR="007521D6" w:rsidRPr="007521D6">
        <w:rPr>
          <w:u w:val="single"/>
        </w:rPr>
        <w:t xml:space="preserve">.  </w:t>
      </w:r>
      <w:r w:rsidR="007521D6">
        <w:rPr>
          <w:u w:val="single"/>
        </w:rPr>
        <w:t>«</w:t>
      </w:r>
      <w:r w:rsidR="007521D6" w:rsidRPr="007521D6">
        <w:rPr>
          <w:u w:val="single"/>
        </w:rPr>
        <w:t>Пегий пес, бегущий краем моря</w:t>
      </w:r>
      <w:r w:rsidR="007521D6">
        <w:rPr>
          <w:u w:val="single"/>
        </w:rPr>
        <w:t>»</w:t>
      </w:r>
      <w:r w:rsidR="007521D6" w:rsidRPr="007521D6">
        <w:rPr>
          <w:u w:val="single"/>
        </w:rPr>
        <w:t>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А. Н. Арбузов</w:t>
      </w:r>
      <w:r>
        <w:t>. «Жестокие игры».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В. Быков.</w:t>
      </w:r>
      <w:r>
        <w:t xml:space="preserve"> «Знак беды». «Сотников».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В. Н. Войнович</w:t>
      </w:r>
      <w:r>
        <w:t>. «Москва 2042»</w:t>
      </w:r>
    </w:p>
    <w:p w:rsidR="007521D6" w:rsidRPr="007521D6" w:rsidRDefault="007521D6" w:rsidP="007521D6">
      <w:pPr>
        <w:pStyle w:val="a3"/>
        <w:numPr>
          <w:ilvl w:val="0"/>
          <w:numId w:val="2"/>
        </w:numPr>
        <w:rPr>
          <w:u w:val="single"/>
        </w:rPr>
      </w:pPr>
      <w:r w:rsidRPr="007521D6">
        <w:rPr>
          <w:u w:val="single"/>
        </w:rPr>
        <w:t xml:space="preserve">В. Д. Дудинцев. </w:t>
      </w:r>
      <w:r>
        <w:rPr>
          <w:u w:val="single"/>
        </w:rPr>
        <w:t>«</w:t>
      </w:r>
      <w:r w:rsidRPr="007521D6">
        <w:rPr>
          <w:u w:val="single"/>
        </w:rPr>
        <w:t>Белые одежды</w:t>
      </w:r>
      <w:r>
        <w:rPr>
          <w:u w:val="single"/>
        </w:rPr>
        <w:t>»</w:t>
      </w:r>
      <w:r w:rsidRPr="007521D6">
        <w:rPr>
          <w:u w:val="single"/>
        </w:rPr>
        <w:t>.</w:t>
      </w:r>
    </w:p>
    <w:p w:rsidR="007521D6" w:rsidRPr="007521D6" w:rsidRDefault="007521D6" w:rsidP="007521D6">
      <w:pPr>
        <w:pStyle w:val="a3"/>
        <w:numPr>
          <w:ilvl w:val="0"/>
          <w:numId w:val="2"/>
        </w:numPr>
      </w:pPr>
      <w:r w:rsidRPr="007521D6">
        <w:t>А. В. Жигулин.  Лирика.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Ф. Искандер.</w:t>
      </w:r>
      <w:r>
        <w:t xml:space="preserve"> «Сандро из Чегема». «Созвездие Козлотура».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Ю. П. Казаков</w:t>
      </w:r>
      <w:r>
        <w:t>. «Во сне он громко плакал». «Голубое и зеленое».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В. Л. Кондратьев.</w:t>
      </w:r>
      <w:r>
        <w:t xml:space="preserve"> «Отпуск по ранению». «Сашка».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С. Лем.</w:t>
      </w:r>
      <w:r>
        <w:t xml:space="preserve"> «Возвращение со звезд». «Солярис»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Б. А. Можаев</w:t>
      </w:r>
      <w:r>
        <w:t>. «Мужики и бабы».</w:t>
      </w:r>
    </w:p>
    <w:p w:rsidR="007521D6" w:rsidRPr="007521D6" w:rsidRDefault="007521D6" w:rsidP="007521D6">
      <w:pPr>
        <w:pStyle w:val="a3"/>
        <w:numPr>
          <w:ilvl w:val="0"/>
          <w:numId w:val="2"/>
        </w:numPr>
      </w:pPr>
      <w:r w:rsidRPr="007521D6">
        <w:t xml:space="preserve">К. Г. Паустовский. </w:t>
      </w:r>
      <w:r>
        <w:t>«</w:t>
      </w:r>
      <w:r w:rsidRPr="007521D6">
        <w:t>Дождливый рассвет</w:t>
      </w:r>
      <w:r>
        <w:t>»</w:t>
      </w:r>
      <w:r w:rsidRPr="007521D6">
        <w:t>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Л. С. Петрушеввская.</w:t>
      </w:r>
      <w:r>
        <w:t xml:space="preserve"> «Дама с собаками». «Любовь». 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В. Г. Распутин.</w:t>
      </w:r>
      <w:r>
        <w:t xml:space="preserve"> «Деньги для Марии».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А. Т. Твардовский</w:t>
      </w:r>
      <w:r>
        <w:t>. «Дом у дороги». «Страна Муравия».</w:t>
      </w:r>
    </w:p>
    <w:p w:rsidR="007521D6" w:rsidRPr="007521D6" w:rsidRDefault="007521D6" w:rsidP="007521D6">
      <w:pPr>
        <w:pStyle w:val="a3"/>
        <w:numPr>
          <w:ilvl w:val="0"/>
          <w:numId w:val="2"/>
        </w:numPr>
        <w:rPr>
          <w:u w:val="single"/>
        </w:rPr>
      </w:pPr>
      <w:r w:rsidRPr="007521D6">
        <w:rPr>
          <w:u w:val="single"/>
        </w:rPr>
        <w:t>В. Тендряков. «Расплата».</w:t>
      </w:r>
    </w:p>
    <w:p w:rsidR="007521D6" w:rsidRDefault="007521D6" w:rsidP="007521D6">
      <w:pPr>
        <w:pStyle w:val="a3"/>
        <w:numPr>
          <w:ilvl w:val="0"/>
          <w:numId w:val="2"/>
        </w:numPr>
      </w:pPr>
      <w:r w:rsidRPr="007521D6">
        <w:t>В. М. Шукшин</w:t>
      </w:r>
      <w:r>
        <w:t xml:space="preserve"> «До третьих петухов».  «Энергичные люди». </w:t>
      </w:r>
    </w:p>
    <w:p w:rsidR="00506F7D" w:rsidRDefault="00133BDF" w:rsidP="00506F7D">
      <w:pPr>
        <w:pStyle w:val="a3"/>
        <w:numPr>
          <w:ilvl w:val="0"/>
          <w:numId w:val="2"/>
        </w:numPr>
      </w:pPr>
      <w:r>
        <w:t>Стендаль «Красное и черное»</w:t>
      </w:r>
    </w:p>
    <w:p w:rsidR="00506F7D" w:rsidRDefault="00133BDF" w:rsidP="00506F7D">
      <w:pPr>
        <w:pStyle w:val="a3"/>
        <w:numPr>
          <w:ilvl w:val="0"/>
          <w:numId w:val="2"/>
        </w:numPr>
      </w:pPr>
      <w:r>
        <w:t>Конан Дойл А. «Затерянный мир»</w:t>
      </w:r>
    </w:p>
    <w:p w:rsidR="00133BDF" w:rsidRDefault="00133BDF" w:rsidP="00506F7D">
      <w:pPr>
        <w:pStyle w:val="a3"/>
        <w:numPr>
          <w:ilvl w:val="0"/>
          <w:numId w:val="2"/>
        </w:numPr>
      </w:pPr>
      <w:r>
        <w:t>Верн Ж. «Пятнадцатилетний капитан»</w:t>
      </w:r>
    </w:p>
    <w:p w:rsidR="00060704" w:rsidRPr="005D4726" w:rsidRDefault="00060704">
      <w:pPr>
        <w:rPr>
          <w:b/>
        </w:rPr>
      </w:pPr>
    </w:p>
    <w:sectPr w:rsidR="00060704" w:rsidRPr="005D4726" w:rsidSect="0006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2E" w:rsidRDefault="00BA532E" w:rsidP="005D4726">
      <w:r>
        <w:separator/>
      </w:r>
    </w:p>
  </w:endnote>
  <w:endnote w:type="continuationSeparator" w:id="0">
    <w:p w:rsidR="00BA532E" w:rsidRDefault="00BA532E" w:rsidP="005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2E" w:rsidRDefault="00BA532E" w:rsidP="005D4726">
      <w:r>
        <w:separator/>
      </w:r>
    </w:p>
  </w:footnote>
  <w:footnote w:type="continuationSeparator" w:id="0">
    <w:p w:rsidR="00BA532E" w:rsidRDefault="00BA532E" w:rsidP="005D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3D42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740F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6360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4A"/>
    <w:rsid w:val="00060704"/>
    <w:rsid w:val="00133BDF"/>
    <w:rsid w:val="00172CAC"/>
    <w:rsid w:val="002D184A"/>
    <w:rsid w:val="003364BC"/>
    <w:rsid w:val="003E0A3B"/>
    <w:rsid w:val="00506F7D"/>
    <w:rsid w:val="005D4726"/>
    <w:rsid w:val="007521D6"/>
    <w:rsid w:val="008D4750"/>
    <w:rsid w:val="009536B6"/>
    <w:rsid w:val="00BA532E"/>
    <w:rsid w:val="00BC597B"/>
    <w:rsid w:val="00C32ADE"/>
    <w:rsid w:val="00CA249F"/>
    <w:rsid w:val="00F04975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D475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D475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dcterms:created xsi:type="dcterms:W3CDTF">2021-06-16T09:05:00Z</dcterms:created>
  <dcterms:modified xsi:type="dcterms:W3CDTF">2021-06-16T09:14:00Z</dcterms:modified>
</cp:coreProperties>
</file>