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88" w:rsidRPr="00BE681E" w:rsidRDefault="00AE21C4" w:rsidP="00CC3497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Администрация Петрозаводского городского округа</w:t>
      </w:r>
    </w:p>
    <w:p w:rsidR="00310D88" w:rsidRPr="00BE681E" w:rsidRDefault="00AE21C4">
      <w:pPr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муниципальное бюджетное общеобразовательное учреждение </w:t>
      </w:r>
    </w:p>
    <w:p w:rsidR="00310D88" w:rsidRPr="00BE681E" w:rsidRDefault="00AE21C4">
      <w:pPr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Петрозаводского городского округа</w:t>
      </w:r>
    </w:p>
    <w:p w:rsidR="00310D88" w:rsidRPr="00BE681E" w:rsidRDefault="00120DF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="00AE21C4" w:rsidRPr="00BE681E">
        <w:rPr>
          <w:rFonts w:ascii="Times New Roman" w:hAnsi="Times New Roman"/>
          <w:lang w:val="ru-RU"/>
        </w:rPr>
        <w:t xml:space="preserve">Центр образования и творчества </w:t>
      </w:r>
      <w:r>
        <w:rPr>
          <w:rFonts w:ascii="Times New Roman" w:hAnsi="Times New Roman"/>
          <w:lang w:val="ru-RU"/>
        </w:rPr>
        <w:t>«</w:t>
      </w:r>
      <w:r w:rsidR="00AE21C4" w:rsidRPr="00BE681E">
        <w:rPr>
          <w:rFonts w:ascii="Times New Roman" w:hAnsi="Times New Roman"/>
          <w:lang w:val="ru-RU"/>
        </w:rPr>
        <w:t>Петровский Дворец</w:t>
      </w:r>
      <w:r>
        <w:rPr>
          <w:rFonts w:ascii="Times New Roman" w:hAnsi="Times New Roman"/>
          <w:lang w:val="ru-RU"/>
        </w:rPr>
        <w:t>»</w:t>
      </w:r>
    </w:p>
    <w:p w:rsidR="00310D88" w:rsidRPr="00BE681E" w:rsidRDefault="00AE21C4">
      <w:pPr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(МОУ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Петровский Дворец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>)</w:t>
      </w: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FF7BBB" w:rsidRDefault="00FF7BBB" w:rsidP="00FF7BBB">
      <w:pPr>
        <w:spacing w:line="276" w:lineRule="auto"/>
        <w:ind w:left="5670"/>
        <w:rPr>
          <w:rFonts w:ascii="Times New Roman" w:hAnsi="Times New Roman"/>
          <w:b/>
          <w:lang w:val="ru-RU" w:eastAsia="ru-RU"/>
        </w:rPr>
      </w:pPr>
      <w:r w:rsidRPr="00FF7BBB">
        <w:rPr>
          <w:rFonts w:ascii="Times New Roman" w:hAnsi="Times New Roman"/>
          <w:b/>
          <w:lang w:val="ru-RU" w:eastAsia="ru-RU"/>
        </w:rPr>
        <w:t>УТВЕРЖДЕНО</w:t>
      </w:r>
    </w:p>
    <w:p w:rsidR="00FF7BBB" w:rsidRDefault="0029435C" w:rsidP="00FF7BBB">
      <w:pPr>
        <w:spacing w:line="276" w:lineRule="auto"/>
        <w:ind w:left="567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Приказом </w:t>
      </w:r>
      <w:r w:rsidR="001C4F35">
        <w:rPr>
          <w:rFonts w:ascii="Times New Roman" w:hAnsi="Times New Roman"/>
          <w:lang w:val="ru-RU" w:eastAsia="ru-RU"/>
        </w:rPr>
        <w:t>д</w:t>
      </w:r>
      <w:r w:rsidR="00FF7BBB">
        <w:rPr>
          <w:rFonts w:ascii="Times New Roman" w:hAnsi="Times New Roman"/>
          <w:lang w:val="ru-RU" w:eastAsia="ru-RU"/>
        </w:rPr>
        <w:t>иректор</w:t>
      </w:r>
      <w:r>
        <w:rPr>
          <w:rFonts w:ascii="Times New Roman" w:hAnsi="Times New Roman"/>
          <w:lang w:val="ru-RU" w:eastAsia="ru-RU"/>
        </w:rPr>
        <w:t xml:space="preserve">а МОУ </w:t>
      </w:r>
      <w:r w:rsidR="00120DF5">
        <w:rPr>
          <w:rFonts w:ascii="Times New Roman" w:hAnsi="Times New Roman"/>
          <w:lang w:val="ru-RU" w:eastAsia="ru-RU"/>
        </w:rPr>
        <w:t>«</w:t>
      </w:r>
      <w:r>
        <w:rPr>
          <w:rFonts w:ascii="Times New Roman" w:hAnsi="Times New Roman"/>
          <w:lang w:val="ru-RU" w:eastAsia="ru-RU"/>
        </w:rPr>
        <w:t xml:space="preserve">Петровский </w:t>
      </w:r>
      <w:proofErr w:type="gramStart"/>
      <w:r>
        <w:rPr>
          <w:rFonts w:ascii="Times New Roman" w:hAnsi="Times New Roman"/>
          <w:lang w:val="ru-RU" w:eastAsia="ru-RU"/>
        </w:rPr>
        <w:t>Дворец</w:t>
      </w:r>
      <w:r w:rsidR="00120DF5">
        <w:rPr>
          <w:rFonts w:ascii="Times New Roman" w:hAnsi="Times New Roman"/>
          <w:lang w:val="ru-RU" w:eastAsia="ru-RU"/>
        </w:rPr>
        <w:t>»</w:t>
      </w:r>
      <w:r w:rsidR="00FF7BBB">
        <w:rPr>
          <w:rFonts w:ascii="Times New Roman" w:hAnsi="Times New Roman"/>
          <w:lang w:val="ru-RU" w:eastAsia="ru-RU"/>
        </w:rPr>
        <w:t xml:space="preserve">   </w:t>
      </w:r>
      <w:proofErr w:type="gramEnd"/>
      <w:r w:rsidR="00FF7BBB">
        <w:rPr>
          <w:rFonts w:ascii="Times New Roman" w:hAnsi="Times New Roman"/>
          <w:lang w:val="ru-RU" w:eastAsia="ru-RU"/>
        </w:rPr>
        <w:t xml:space="preserve"> М.М. Карасев</w:t>
      </w:r>
      <w:r>
        <w:rPr>
          <w:rFonts w:ascii="Times New Roman" w:hAnsi="Times New Roman"/>
          <w:lang w:val="ru-RU" w:eastAsia="ru-RU"/>
        </w:rPr>
        <w:t>ой</w:t>
      </w:r>
    </w:p>
    <w:p w:rsidR="00FF7BBB" w:rsidRPr="00FF7BBB" w:rsidRDefault="00FF7BBB" w:rsidP="00FF7BBB">
      <w:pPr>
        <w:spacing w:line="276" w:lineRule="auto"/>
        <w:ind w:left="567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от </w:t>
      </w:r>
      <w:r w:rsidR="004A0051">
        <w:rPr>
          <w:rFonts w:ascii="Times New Roman" w:hAnsi="Times New Roman"/>
          <w:lang w:val="ru-RU" w:eastAsia="ru-RU"/>
        </w:rPr>
        <w:t>14</w:t>
      </w:r>
      <w:r>
        <w:rPr>
          <w:rFonts w:ascii="Times New Roman" w:hAnsi="Times New Roman"/>
          <w:lang w:val="ru-RU" w:eastAsia="ru-RU"/>
        </w:rPr>
        <w:t>.04.202</w:t>
      </w:r>
      <w:r w:rsidR="0029435C">
        <w:rPr>
          <w:rFonts w:ascii="Times New Roman" w:hAnsi="Times New Roman"/>
          <w:lang w:val="ru-RU" w:eastAsia="ru-RU"/>
        </w:rPr>
        <w:t>3</w:t>
      </w:r>
      <w:r>
        <w:rPr>
          <w:rFonts w:ascii="Times New Roman" w:hAnsi="Times New Roman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lang w:val="ru-RU" w:eastAsia="ru-RU"/>
        </w:rPr>
        <w:t>г</w:t>
      </w:r>
      <w:r w:rsidR="00B62E65">
        <w:rPr>
          <w:rFonts w:ascii="Times New Roman" w:hAnsi="Times New Roman"/>
          <w:lang w:val="ru-RU" w:eastAsia="ru-RU"/>
        </w:rPr>
        <w:t xml:space="preserve">  №</w:t>
      </w:r>
      <w:proofErr w:type="gramEnd"/>
      <w:r w:rsidR="00B62E65">
        <w:rPr>
          <w:rFonts w:ascii="Times New Roman" w:hAnsi="Times New Roman"/>
          <w:lang w:val="ru-RU" w:eastAsia="ru-RU"/>
        </w:rPr>
        <w:t xml:space="preserve">  16-01</w:t>
      </w:r>
      <w:r w:rsidR="0029435C">
        <w:rPr>
          <w:rFonts w:ascii="Times New Roman" w:hAnsi="Times New Roman"/>
          <w:lang w:val="ru-RU" w:eastAsia="ru-RU"/>
        </w:rPr>
        <w:t xml:space="preserve"> о/д   </w:t>
      </w:r>
    </w:p>
    <w:p w:rsidR="00310D88" w:rsidRPr="00FF7BBB" w:rsidRDefault="00310D88" w:rsidP="00FF7BBB">
      <w:pPr>
        <w:spacing w:line="276" w:lineRule="auto"/>
        <w:ind w:left="5670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AE21C4">
      <w:pPr>
        <w:jc w:val="center"/>
        <w:rPr>
          <w:rFonts w:ascii="Times New Roman" w:hAnsi="Times New Roman"/>
          <w:b/>
          <w:bCs/>
          <w:lang w:val="ru-RU" w:eastAsia="ru-RU"/>
        </w:rPr>
      </w:pPr>
      <w:r w:rsidRPr="00BE681E">
        <w:rPr>
          <w:rFonts w:ascii="Times New Roman" w:hAnsi="Times New Roman"/>
          <w:b/>
          <w:bCs/>
          <w:lang w:val="ru-RU" w:eastAsia="ru-RU"/>
        </w:rPr>
        <w:t>ОТЧЁТ</w:t>
      </w:r>
    </w:p>
    <w:p w:rsidR="00310D88" w:rsidRPr="00BE681E" w:rsidRDefault="00AE21C4">
      <w:pPr>
        <w:spacing w:line="276" w:lineRule="auto"/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b/>
          <w:bCs/>
          <w:lang w:val="ru-RU" w:eastAsia="ru-RU"/>
        </w:rPr>
        <w:t xml:space="preserve">о результатах самообследования  </w:t>
      </w:r>
      <w:r w:rsidRPr="00BE681E">
        <w:rPr>
          <w:rFonts w:ascii="Times New Roman" w:hAnsi="Times New Roman"/>
          <w:b/>
          <w:bCs/>
          <w:lang w:val="ru-RU" w:eastAsia="ru-RU"/>
        </w:rPr>
        <w:br/>
      </w:r>
      <w:r w:rsidRPr="00BE681E">
        <w:rPr>
          <w:rFonts w:ascii="Times New Roman" w:hAnsi="Times New Roman"/>
          <w:lang w:val="ru-RU"/>
        </w:rPr>
        <w:t xml:space="preserve">муниципального  бюджетного  общеобразовательного учреждения </w:t>
      </w:r>
    </w:p>
    <w:p w:rsidR="00310D88" w:rsidRPr="00BE681E" w:rsidRDefault="00AE21C4">
      <w:pPr>
        <w:spacing w:line="276" w:lineRule="auto"/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Петрозаводского городского округа</w:t>
      </w:r>
    </w:p>
    <w:p w:rsidR="00310D88" w:rsidRPr="00BE681E" w:rsidRDefault="00120DF5">
      <w:pPr>
        <w:spacing w:line="276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="00AE21C4" w:rsidRPr="00BE681E">
        <w:rPr>
          <w:rFonts w:ascii="Times New Roman" w:hAnsi="Times New Roman"/>
          <w:lang w:val="ru-RU"/>
        </w:rPr>
        <w:t xml:space="preserve">Центр образования и творчества </w:t>
      </w:r>
      <w:r>
        <w:rPr>
          <w:rFonts w:ascii="Times New Roman" w:hAnsi="Times New Roman"/>
          <w:lang w:val="ru-RU"/>
        </w:rPr>
        <w:t>«</w:t>
      </w:r>
      <w:r w:rsidR="00AE21C4" w:rsidRPr="00BE681E">
        <w:rPr>
          <w:rFonts w:ascii="Times New Roman" w:hAnsi="Times New Roman"/>
          <w:lang w:val="ru-RU"/>
        </w:rPr>
        <w:t>Петровский Дворец</w:t>
      </w:r>
      <w:r>
        <w:rPr>
          <w:rFonts w:ascii="Times New Roman" w:hAnsi="Times New Roman"/>
          <w:lang w:val="ru-RU"/>
        </w:rPr>
        <w:t>»</w:t>
      </w: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AE21C4">
      <w:pPr>
        <w:spacing w:line="276" w:lineRule="auto"/>
        <w:ind w:left="567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 w:eastAsia="ru-RU"/>
        </w:rPr>
        <w:t xml:space="preserve">Рассмотрен и одобрен на Общем собрании работников </w:t>
      </w:r>
      <w:r w:rsidRPr="00BE681E">
        <w:rPr>
          <w:rFonts w:ascii="Times New Roman" w:hAnsi="Times New Roman"/>
          <w:lang w:val="ru-RU"/>
        </w:rPr>
        <w:t xml:space="preserve">муниципального бюджетного общеобразовательного учреждения </w:t>
      </w:r>
    </w:p>
    <w:p w:rsidR="00310D88" w:rsidRPr="00BE681E" w:rsidRDefault="00AE21C4">
      <w:pPr>
        <w:spacing w:line="276" w:lineRule="auto"/>
        <w:ind w:left="567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Петрозаводского городского округа</w:t>
      </w:r>
    </w:p>
    <w:p w:rsidR="00310D88" w:rsidRPr="00BE681E" w:rsidRDefault="00120DF5">
      <w:pPr>
        <w:spacing w:line="276" w:lineRule="auto"/>
        <w:ind w:left="567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="00AE21C4" w:rsidRPr="00BE681E">
        <w:rPr>
          <w:rFonts w:ascii="Times New Roman" w:hAnsi="Times New Roman"/>
          <w:lang w:val="ru-RU"/>
        </w:rPr>
        <w:t xml:space="preserve">Центр образования и творчества </w:t>
      </w:r>
      <w:r>
        <w:rPr>
          <w:rFonts w:ascii="Times New Roman" w:hAnsi="Times New Roman"/>
          <w:lang w:val="ru-RU"/>
        </w:rPr>
        <w:t>«</w:t>
      </w:r>
      <w:r w:rsidR="00AE21C4" w:rsidRPr="00BE681E">
        <w:rPr>
          <w:rFonts w:ascii="Times New Roman" w:hAnsi="Times New Roman"/>
          <w:lang w:val="ru-RU"/>
        </w:rPr>
        <w:t>Петровский Дворец</w:t>
      </w:r>
      <w:r>
        <w:rPr>
          <w:rFonts w:ascii="Times New Roman" w:hAnsi="Times New Roman"/>
          <w:lang w:val="ru-RU"/>
        </w:rPr>
        <w:t>»</w:t>
      </w:r>
    </w:p>
    <w:p w:rsidR="00310D88" w:rsidRPr="00BE681E" w:rsidRDefault="00AE21C4">
      <w:pPr>
        <w:spacing w:line="276" w:lineRule="auto"/>
        <w:ind w:left="567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Протокол №</w:t>
      </w:r>
      <w:r w:rsidR="0029435C">
        <w:rPr>
          <w:rFonts w:ascii="Times New Roman" w:hAnsi="Times New Roman"/>
          <w:lang w:val="ru-RU"/>
        </w:rPr>
        <w:t xml:space="preserve"> </w:t>
      </w:r>
      <w:r w:rsidRPr="00BE681E">
        <w:rPr>
          <w:rFonts w:ascii="Times New Roman" w:hAnsi="Times New Roman"/>
          <w:lang w:val="ru-RU"/>
        </w:rPr>
        <w:t xml:space="preserve">2 </w:t>
      </w:r>
      <w:proofErr w:type="gramStart"/>
      <w:r w:rsidRPr="00BE681E">
        <w:rPr>
          <w:rFonts w:ascii="Times New Roman" w:hAnsi="Times New Roman"/>
          <w:lang w:val="ru-RU"/>
        </w:rPr>
        <w:t xml:space="preserve">от  </w:t>
      </w:r>
      <w:r w:rsidR="00120DF5">
        <w:rPr>
          <w:rFonts w:ascii="Times New Roman" w:hAnsi="Times New Roman"/>
          <w:lang w:val="ru-RU"/>
        </w:rPr>
        <w:t>«</w:t>
      </w:r>
      <w:proofErr w:type="gramEnd"/>
      <w:r w:rsidR="004A0051">
        <w:rPr>
          <w:rFonts w:ascii="Times New Roman" w:hAnsi="Times New Roman"/>
          <w:lang w:val="ru-RU"/>
        </w:rPr>
        <w:t>14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 xml:space="preserve"> апреля 202</w:t>
      </w:r>
      <w:r w:rsidR="0029435C">
        <w:rPr>
          <w:rFonts w:ascii="Times New Roman" w:hAnsi="Times New Roman"/>
          <w:lang w:val="ru-RU"/>
        </w:rPr>
        <w:t>3</w:t>
      </w:r>
      <w:r w:rsidRPr="00BE681E">
        <w:rPr>
          <w:rFonts w:ascii="Times New Roman" w:hAnsi="Times New Roman"/>
          <w:lang w:val="ru-RU"/>
        </w:rPr>
        <w:t xml:space="preserve"> г.</w:t>
      </w: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Default="00AE21C4">
      <w:pPr>
        <w:jc w:val="center"/>
        <w:rPr>
          <w:rFonts w:ascii="Times New Roman" w:hAnsi="Times New Roman"/>
          <w:lang w:val="ru-RU" w:eastAsia="ru-RU"/>
        </w:rPr>
      </w:pPr>
      <w:r w:rsidRPr="00BE681E">
        <w:rPr>
          <w:rFonts w:ascii="Times New Roman" w:hAnsi="Times New Roman"/>
          <w:lang w:eastAsia="ru-RU"/>
        </w:rPr>
        <w:t>20</w:t>
      </w:r>
      <w:r w:rsidR="004A0051">
        <w:rPr>
          <w:rFonts w:ascii="Times New Roman" w:hAnsi="Times New Roman"/>
          <w:lang w:val="ru-RU" w:eastAsia="ru-RU"/>
        </w:rPr>
        <w:t>23</w:t>
      </w:r>
    </w:p>
    <w:p w:rsidR="00CC3497" w:rsidRPr="00BE681E" w:rsidRDefault="00CC3497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AE21C4">
      <w:pPr>
        <w:jc w:val="center"/>
        <w:rPr>
          <w:rFonts w:ascii="Times New Roman" w:hAnsi="Times New Roman"/>
          <w:b/>
        </w:rPr>
      </w:pPr>
      <w:r w:rsidRPr="00BE681E">
        <w:rPr>
          <w:rFonts w:ascii="Times New Roman" w:hAnsi="Times New Roman"/>
          <w:lang w:eastAsia="ru-RU"/>
        </w:rPr>
        <w:t xml:space="preserve"> </w:t>
      </w:r>
      <w:r w:rsidRPr="00BE681E">
        <w:rPr>
          <w:rFonts w:ascii="Times New Roman" w:hAnsi="Times New Roman"/>
          <w:b/>
        </w:rPr>
        <w:t>СОДЕРЖАНИЕ</w:t>
      </w:r>
    </w:p>
    <w:p w:rsidR="003B763B" w:rsidRPr="00BE681E" w:rsidRDefault="003B763B">
      <w:pPr>
        <w:rPr>
          <w:rFonts w:ascii="Times New Roman" w:hAnsi="Times New Roman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310D8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139" w:type="dxa"/>
        <w:tblInd w:w="-108" w:type="dxa"/>
        <w:tblLook w:val="04A0" w:firstRow="1" w:lastRow="0" w:firstColumn="1" w:lastColumn="0" w:noHBand="0" w:noVBand="1"/>
      </w:tblPr>
      <w:tblGrid>
        <w:gridCol w:w="946"/>
        <w:gridCol w:w="7829"/>
        <w:gridCol w:w="1364"/>
      </w:tblGrid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 w:rsidP="00E214AA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Общая характеристика образовательного  учреждения  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AE2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 w:rsidP="00E214AA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 и качество подготовки обучающихся (основное  и дополнительное образование)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AE2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 w:rsidP="00E214AA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учебного процесса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5274DE" w:rsidP="00B62E6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62E6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 w:rsidP="00E214AA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Качество кадрового, учебно-методического, библиотечно-информационного обеспечения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5B6F9D" w:rsidP="00B62E6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62E6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 w:rsidP="00E214AA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Качество материально-технической базы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B62E6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 w:rsidP="00E214AA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1.</w:t>
            </w:r>
            <w:r w:rsidR="003B763B" w:rsidRPr="00BE6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деятельности за 2021</w:t>
            </w: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5B6F9D" w:rsidP="00B62E6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B62E6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>
            <w:pPr>
              <w:pStyle w:val="a3"/>
              <w:spacing w:line="276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310D88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  <w:shd w:val="clear" w:color="auto" w:fill="auto"/>
          </w:tcPr>
          <w:p w:rsidR="00310D88" w:rsidRPr="00BE681E" w:rsidRDefault="00310D8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310D88" w:rsidRPr="00BE681E" w:rsidRDefault="00AE21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681E">
        <w:rPr>
          <w:rFonts w:ascii="Times New Roman" w:hAnsi="Times New Roman"/>
          <w:sz w:val="24"/>
          <w:szCs w:val="24"/>
        </w:rPr>
        <w:br w:type="page"/>
      </w:r>
    </w:p>
    <w:p w:rsidR="00310D88" w:rsidRPr="00BE681E" w:rsidRDefault="00AE21C4" w:rsidP="00334A90">
      <w:pPr>
        <w:pStyle w:val="a3"/>
        <w:ind w:left="68" w:firstLine="74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_Toc99553455"/>
      <w:bookmarkStart w:id="1" w:name="_Toc99553483"/>
      <w:bookmarkStart w:id="2" w:name="_Toc99554027"/>
      <w:r w:rsidRPr="00BE681E">
        <w:rPr>
          <w:rFonts w:ascii="Times New Roman" w:hAnsi="Times New Roman"/>
          <w:sz w:val="24"/>
          <w:szCs w:val="24"/>
        </w:rPr>
        <w:lastRenderedPageBreak/>
        <w:t>ОБЩАЯ ХАРАКТЕРИСТИКА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 ОБРАЗОВАТЕЛЬНОГО</w:t>
      </w:r>
      <w:bookmarkEnd w:id="0"/>
      <w:bookmarkEnd w:id="1"/>
      <w:bookmarkEnd w:id="2"/>
      <w:r w:rsidR="00C76325" w:rsidRPr="00BE681E">
        <w:rPr>
          <w:rFonts w:ascii="Times New Roman" w:hAnsi="Times New Roman"/>
          <w:sz w:val="24"/>
          <w:szCs w:val="24"/>
        </w:rPr>
        <w:t> УЧРЕЖДЕНИЯ</w:t>
      </w:r>
    </w:p>
    <w:p w:rsidR="00310D88" w:rsidRPr="00BE681E" w:rsidRDefault="00310D88">
      <w:pPr>
        <w:pStyle w:val="a3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310D88" w:rsidRPr="00BE681E" w:rsidRDefault="00AE21C4" w:rsidP="00E214AA">
      <w:pPr>
        <w:numPr>
          <w:ilvl w:val="1"/>
          <w:numId w:val="4"/>
        </w:numPr>
        <w:spacing w:line="276" w:lineRule="auto"/>
        <w:jc w:val="both"/>
        <w:rPr>
          <w:rFonts w:ascii="Times New Roman" w:hAnsi="Times New Roman"/>
          <w:lang w:val="ru-RU" w:bidi="ar-SA"/>
        </w:rPr>
      </w:pPr>
      <w:r w:rsidRPr="003C4332">
        <w:rPr>
          <w:rFonts w:ascii="Times New Roman" w:hAnsi="Times New Roman"/>
          <w:lang w:val="ru-RU" w:bidi="ar-SA"/>
        </w:rPr>
        <w:t xml:space="preserve">Полное наименование ОУ в соответствии с Уставом: </w:t>
      </w:r>
      <w:r w:rsidRPr="00BE681E">
        <w:rPr>
          <w:rFonts w:ascii="Times New Roman" w:hAnsi="Times New Roman"/>
          <w:lang w:val="ru-RU" w:bidi="ar-SA"/>
        </w:rPr>
        <w:t xml:space="preserve">муниципальное </w:t>
      </w:r>
      <w:r w:rsidR="00C76325" w:rsidRPr="00BE681E">
        <w:rPr>
          <w:rFonts w:ascii="Times New Roman" w:hAnsi="Times New Roman"/>
          <w:lang w:val="ru-RU" w:bidi="ar-SA"/>
        </w:rPr>
        <w:t>бюджетное общеобразовательное</w:t>
      </w:r>
      <w:r w:rsidRPr="00BE681E">
        <w:rPr>
          <w:rFonts w:ascii="Times New Roman" w:hAnsi="Times New Roman"/>
          <w:lang w:val="ru-RU" w:bidi="ar-SA"/>
        </w:rPr>
        <w:t xml:space="preserve"> учреждение Петрозаводского городского округа </w:t>
      </w:r>
      <w:r w:rsidR="00120DF5">
        <w:rPr>
          <w:rFonts w:ascii="Times New Roman" w:hAnsi="Times New Roman"/>
          <w:lang w:val="ru-RU" w:bidi="ar-SA"/>
        </w:rPr>
        <w:t>«</w:t>
      </w:r>
      <w:r w:rsidRPr="00BE681E">
        <w:rPr>
          <w:rFonts w:ascii="Times New Roman" w:hAnsi="Times New Roman"/>
          <w:lang w:val="ru-RU" w:bidi="ar-SA"/>
        </w:rPr>
        <w:t xml:space="preserve">Центр образования и творчества </w:t>
      </w:r>
      <w:r w:rsidR="00120DF5">
        <w:rPr>
          <w:rFonts w:ascii="Times New Roman" w:hAnsi="Times New Roman"/>
          <w:lang w:val="ru-RU" w:bidi="ar-SA"/>
        </w:rPr>
        <w:t>«</w:t>
      </w:r>
      <w:r w:rsidRPr="00BE681E">
        <w:rPr>
          <w:rFonts w:ascii="Times New Roman" w:hAnsi="Times New Roman"/>
          <w:lang w:val="ru-RU" w:bidi="ar-SA"/>
        </w:rPr>
        <w:t>Петровский Дворец</w:t>
      </w:r>
      <w:r w:rsidR="00120DF5">
        <w:rPr>
          <w:rFonts w:ascii="Times New Roman" w:hAnsi="Times New Roman"/>
          <w:lang w:val="ru-RU" w:bidi="ar-SA"/>
        </w:rPr>
        <w:t>»</w:t>
      </w:r>
      <w:r w:rsidRPr="00BE681E">
        <w:rPr>
          <w:rFonts w:ascii="Times New Roman" w:hAnsi="Times New Roman"/>
          <w:lang w:val="ru-RU" w:bidi="ar-SA"/>
        </w:rPr>
        <w:t xml:space="preserve">. </w:t>
      </w:r>
    </w:p>
    <w:p w:rsidR="00AE21C4" w:rsidRPr="00BE681E" w:rsidRDefault="00AE21C4" w:rsidP="00E214AA">
      <w:pPr>
        <w:numPr>
          <w:ilvl w:val="1"/>
          <w:numId w:val="4"/>
        </w:numPr>
        <w:spacing w:line="276" w:lineRule="auto"/>
        <w:ind w:left="426"/>
        <w:jc w:val="both"/>
        <w:rPr>
          <w:rFonts w:ascii="Times New Roman" w:hAnsi="Times New Roman"/>
          <w:lang w:val="ru-RU"/>
        </w:rPr>
      </w:pPr>
      <w:r w:rsidRPr="003C4332">
        <w:rPr>
          <w:rFonts w:ascii="Times New Roman" w:hAnsi="Times New Roman"/>
          <w:lang w:val="ru-RU" w:bidi="ar-SA"/>
        </w:rPr>
        <w:t>Организационно-правовая форма</w:t>
      </w:r>
      <w:r w:rsidRPr="00BE681E">
        <w:rPr>
          <w:rFonts w:ascii="Times New Roman" w:hAnsi="Times New Roman"/>
        </w:rPr>
        <w:t xml:space="preserve"> </w:t>
      </w:r>
      <w:proofErr w:type="gramStart"/>
      <w:r w:rsidRPr="00BE681E">
        <w:rPr>
          <w:rFonts w:ascii="Times New Roman" w:hAnsi="Times New Roman"/>
        </w:rPr>
        <w:t xml:space="preserve">ОУ:  </w:t>
      </w:r>
      <w:r w:rsidRPr="00BE681E">
        <w:rPr>
          <w:rFonts w:ascii="Times New Roman" w:hAnsi="Times New Roman"/>
          <w:i/>
        </w:rPr>
        <w:t xml:space="preserve"> </w:t>
      </w:r>
      <w:proofErr w:type="gramEnd"/>
      <w:r w:rsidRPr="00BE681E">
        <w:rPr>
          <w:rFonts w:ascii="Times New Roman" w:hAnsi="Times New Roman"/>
        </w:rPr>
        <w:t>муниципальное</w:t>
      </w:r>
      <w:r w:rsidRPr="00BE681E">
        <w:rPr>
          <w:rFonts w:ascii="Times New Roman" w:hAnsi="Times New Roman"/>
          <w:i/>
        </w:rPr>
        <w:t xml:space="preserve"> </w:t>
      </w:r>
    </w:p>
    <w:p w:rsidR="00310D88" w:rsidRPr="00BE681E" w:rsidRDefault="00AE21C4" w:rsidP="00E214AA">
      <w:pPr>
        <w:numPr>
          <w:ilvl w:val="1"/>
          <w:numId w:val="4"/>
        </w:numPr>
        <w:spacing w:line="276" w:lineRule="auto"/>
        <w:ind w:left="426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Дата создания и реквизиты соответствующего документа: Постано</w:t>
      </w:r>
      <w:r w:rsidR="00C76325">
        <w:rPr>
          <w:rFonts w:ascii="Times New Roman" w:hAnsi="Times New Roman"/>
          <w:lang w:val="ru-RU"/>
        </w:rPr>
        <w:t xml:space="preserve">влением </w:t>
      </w:r>
      <w:r w:rsidRPr="00BE681E">
        <w:rPr>
          <w:rFonts w:ascii="Times New Roman" w:hAnsi="Times New Roman"/>
          <w:lang w:val="ru-RU"/>
        </w:rPr>
        <w:t xml:space="preserve">№ 2349 от 17.08.2018г.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О реорганизации муниципальных бюджетных образовательных учреждений Петрозаводского городского округа и Постановлением № 3837</w:t>
      </w:r>
      <w:r w:rsidRPr="00BE681E">
        <w:rPr>
          <w:rFonts w:ascii="Times New Roman" w:hAnsi="Times New Roman"/>
          <w:lang w:val="ru-RU"/>
        </w:rPr>
        <w:br/>
        <w:t xml:space="preserve"> от 24.12.18 г.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Об изменении наименования и утверждении устава в новой редакции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 xml:space="preserve"> муниципальное бюджетное образовательное учреждение дополнительного </w:t>
      </w:r>
      <w:r w:rsidR="00C76325" w:rsidRPr="00BE681E">
        <w:rPr>
          <w:rFonts w:ascii="Times New Roman" w:hAnsi="Times New Roman"/>
          <w:lang w:val="ru-RU"/>
        </w:rPr>
        <w:t>образования</w:t>
      </w:r>
      <w:r w:rsidRPr="00BE681E">
        <w:rPr>
          <w:rFonts w:ascii="Times New Roman" w:hAnsi="Times New Roman"/>
          <w:lang w:val="ru-RU"/>
        </w:rPr>
        <w:t xml:space="preserve"> Петрозаводского городского округа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Дворец творчества детей и юношества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 xml:space="preserve">  (МБОУ ДО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ДТДиЮ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 xml:space="preserve">) реорганизован в муниципальное бюджетное общеобразовательное учреждение  Петрозаводского городского округа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 xml:space="preserve">Центр образования и творчества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Петровский Дворец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 xml:space="preserve"> (МОУ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Петровский Дворец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>)</w:t>
      </w:r>
    </w:p>
    <w:p w:rsidR="00310D88" w:rsidRPr="00BE681E" w:rsidRDefault="00AE21C4" w:rsidP="00E214AA">
      <w:pPr>
        <w:numPr>
          <w:ilvl w:val="1"/>
          <w:numId w:val="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Юридический адрес: 185035, Республика Карелия, г. Петрозаводск, ул. Красная, д.8</w:t>
      </w:r>
    </w:p>
    <w:p w:rsidR="00310D88" w:rsidRPr="00BE681E" w:rsidRDefault="00AE21C4">
      <w:pPr>
        <w:spacing w:line="276" w:lineRule="auto"/>
        <w:ind w:left="36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Фактический адрес: 185035, Республика Карелия, г. Петрозаводск, ул. Красная, д.8</w:t>
      </w:r>
    </w:p>
    <w:p w:rsidR="00310D88" w:rsidRPr="004F0CB7" w:rsidRDefault="00AE21C4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Телефоны: тел/факс (8-814-2) 78-41-35 Е-</w:t>
      </w:r>
      <w:r w:rsidRPr="00BE681E">
        <w:rPr>
          <w:rFonts w:ascii="Times New Roman" w:hAnsi="Times New Roman"/>
          <w:sz w:val="24"/>
          <w:szCs w:val="24"/>
        </w:rPr>
        <w:t>mail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9" w:tooltip="mailto:mail@pd.karelia.ru" w:history="1"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mail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  <w:lang w:val="ru-RU"/>
          </w:rPr>
          <w:t>@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pd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karelia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ru</w:t>
        </w:r>
      </w:hyperlink>
      <w:r w:rsidRPr="00BE681E">
        <w:rPr>
          <w:rFonts w:ascii="Times New Roman" w:hAnsi="Times New Roman"/>
          <w:sz w:val="24"/>
          <w:szCs w:val="24"/>
          <w:lang w:val="ru-RU"/>
        </w:rPr>
        <w:t xml:space="preserve">  Сайт </w:t>
      </w:r>
      <w:hyperlink r:id="rId10" w:tooltip="http://www.dtdu.ru/" w:history="1"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pd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karelia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ru</w:t>
        </w:r>
      </w:hyperlink>
      <w:r w:rsidR="004F0CB7">
        <w:rPr>
          <w:rStyle w:val="InternetLink"/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</w:p>
    <w:p w:rsidR="00310D88" w:rsidRPr="00BE681E" w:rsidRDefault="00AE21C4" w:rsidP="00E214AA">
      <w:pPr>
        <w:pStyle w:val="a3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 w:eastAsia="en-US" w:bidi="en-US"/>
        </w:rPr>
        <w:t xml:space="preserve">Лицензия от 25.01.2019 г. </w:t>
      </w:r>
      <w:r w:rsidR="00113360">
        <w:rPr>
          <w:rFonts w:ascii="Times New Roman" w:hAnsi="Times New Roman"/>
          <w:sz w:val="24"/>
          <w:szCs w:val="24"/>
          <w:lang w:val="ru-RU" w:eastAsia="en-US" w:bidi="en-US"/>
        </w:rPr>
        <w:t>№ Л035-01219-10/</w:t>
      </w:r>
      <w:proofErr w:type="gramStart"/>
      <w:r w:rsidR="00113360">
        <w:rPr>
          <w:rFonts w:ascii="Times New Roman" w:hAnsi="Times New Roman"/>
          <w:sz w:val="24"/>
          <w:szCs w:val="24"/>
          <w:lang w:val="ru-RU" w:eastAsia="en-US" w:bidi="en-US"/>
        </w:rPr>
        <w:t>00227886</w:t>
      </w:r>
      <w:r w:rsidRPr="00BE681E">
        <w:rPr>
          <w:rFonts w:ascii="Times New Roman" w:hAnsi="Times New Roman"/>
          <w:sz w:val="24"/>
          <w:szCs w:val="24"/>
          <w:lang w:val="ru-RU" w:eastAsia="en-US" w:bidi="en-US"/>
        </w:rPr>
        <w:t>,  выдана</w:t>
      </w:r>
      <w:proofErr w:type="gramEnd"/>
      <w:r w:rsidRPr="00BE681E">
        <w:rPr>
          <w:rFonts w:ascii="Times New Roman" w:hAnsi="Times New Roman"/>
          <w:sz w:val="24"/>
          <w:szCs w:val="24"/>
          <w:lang w:val="ru-RU" w:eastAsia="en-US" w:bidi="en-US"/>
        </w:rPr>
        <w:t xml:space="preserve"> Министерством образования </w:t>
      </w:r>
      <w:r w:rsidR="0029435C">
        <w:rPr>
          <w:rFonts w:ascii="Times New Roman" w:hAnsi="Times New Roman"/>
          <w:sz w:val="24"/>
          <w:szCs w:val="24"/>
          <w:lang w:val="ru-RU" w:eastAsia="en-US" w:bidi="en-US"/>
        </w:rPr>
        <w:t xml:space="preserve">и спорта </w:t>
      </w:r>
      <w:r w:rsidRPr="00BE681E">
        <w:rPr>
          <w:rFonts w:ascii="Times New Roman" w:hAnsi="Times New Roman"/>
          <w:sz w:val="24"/>
          <w:szCs w:val="24"/>
          <w:lang w:val="ru-RU" w:eastAsia="en-US" w:bidi="en-US"/>
        </w:rPr>
        <w:t>Республики Карелия</w:t>
      </w:r>
      <w:r w:rsidRPr="00BE681E">
        <w:rPr>
          <w:rFonts w:ascii="Times New Roman" w:hAnsi="Times New Roman"/>
          <w:sz w:val="24"/>
          <w:szCs w:val="24"/>
          <w:lang w:val="ru-RU"/>
        </w:rPr>
        <w:t>.</w:t>
      </w:r>
    </w:p>
    <w:p w:rsidR="00310D88" w:rsidRPr="00BE681E" w:rsidRDefault="00AE21C4" w:rsidP="00E214AA">
      <w:pPr>
        <w:pStyle w:val="a3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Разработаны и утверждены локальные акты, регламентирующие все направления деятельности образовательной организации. </w:t>
      </w:r>
    </w:p>
    <w:p w:rsidR="00310D88" w:rsidRPr="00BE681E" w:rsidRDefault="00310D88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310D88">
      <w:pPr>
        <w:ind w:right="90"/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AE21C4">
      <w:pPr>
        <w:ind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 xml:space="preserve">Система управления МОУ </w:t>
      </w:r>
      <w:r w:rsidR="00120DF5">
        <w:rPr>
          <w:rFonts w:ascii="Times New Roman" w:hAnsi="Times New Roman"/>
          <w:b/>
          <w:lang w:val="ru-RU"/>
        </w:rPr>
        <w:t>«</w:t>
      </w:r>
      <w:r w:rsidRPr="00BE681E">
        <w:rPr>
          <w:rFonts w:ascii="Times New Roman" w:hAnsi="Times New Roman"/>
          <w:b/>
          <w:lang w:val="ru-RU"/>
        </w:rPr>
        <w:t>Петровский Дворец</w:t>
      </w:r>
      <w:r w:rsidR="00120DF5">
        <w:rPr>
          <w:rFonts w:ascii="Times New Roman" w:hAnsi="Times New Roman"/>
          <w:b/>
          <w:lang w:val="ru-RU"/>
        </w:rPr>
        <w:t>»</w:t>
      </w:r>
    </w:p>
    <w:p w:rsidR="00310D88" w:rsidRPr="00BE681E" w:rsidRDefault="00310D88">
      <w:pPr>
        <w:ind w:right="90"/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AE21C4">
      <w:pPr>
        <w:ind w:right="90" w:firstLine="708"/>
        <w:jc w:val="both"/>
        <w:rPr>
          <w:rFonts w:ascii="Times New Roman" w:hAnsi="Times New Roman"/>
          <w:lang w:val="ru-RU" w:bidi="ar-SA"/>
        </w:rPr>
      </w:pPr>
      <w:r w:rsidRPr="00BE681E">
        <w:rPr>
          <w:rFonts w:ascii="Times New Roman" w:hAnsi="Times New Roman"/>
          <w:lang w:val="ru-RU" w:bidi="ar-SA"/>
        </w:rPr>
        <w:t xml:space="preserve">МОУ </w:t>
      </w:r>
      <w:r w:rsidR="00120DF5">
        <w:rPr>
          <w:rFonts w:ascii="Times New Roman" w:hAnsi="Times New Roman"/>
          <w:lang w:val="ru-RU" w:bidi="ar-SA"/>
        </w:rPr>
        <w:t>«</w:t>
      </w:r>
      <w:r w:rsidRPr="00BE681E">
        <w:rPr>
          <w:rFonts w:ascii="Times New Roman" w:hAnsi="Times New Roman"/>
          <w:lang w:val="ru-RU" w:bidi="ar-SA"/>
        </w:rPr>
        <w:t>Петровский Дворец</w:t>
      </w:r>
      <w:r w:rsidR="00120DF5">
        <w:rPr>
          <w:rFonts w:ascii="Times New Roman" w:hAnsi="Times New Roman"/>
          <w:lang w:val="ru-RU" w:bidi="ar-SA"/>
        </w:rPr>
        <w:t>»</w:t>
      </w:r>
      <w:r w:rsidRPr="00BE681E">
        <w:rPr>
          <w:rFonts w:ascii="Times New Roman" w:hAnsi="Times New Roman"/>
          <w:lang w:val="ru-RU" w:bidi="ar-SA"/>
        </w:rPr>
        <w:t xml:space="preserve"> является муниципальным бюджетным общеобразовательным учреждением.</w:t>
      </w:r>
    </w:p>
    <w:p w:rsidR="00310D88" w:rsidRPr="00BE681E" w:rsidRDefault="00AE21C4">
      <w:pPr>
        <w:spacing w:line="276" w:lineRule="auto"/>
        <w:ind w:firstLine="708"/>
        <w:rPr>
          <w:rFonts w:ascii="Times New Roman" w:hAnsi="Times New Roman"/>
          <w:lang w:val="ru-RU" w:bidi="ar-SA"/>
        </w:rPr>
      </w:pPr>
      <w:r w:rsidRPr="00BE681E">
        <w:rPr>
          <w:rFonts w:ascii="Times New Roman" w:hAnsi="Times New Roman"/>
          <w:lang w:val="ru-RU" w:bidi="ar-SA"/>
        </w:rPr>
        <w:t>Учредитель - Администрация Петрозаводского городского округа.</w:t>
      </w: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Функции управления делегируются руководителю и педагогическому коллективу Дворца в соответствии с Федеральным законом </w:t>
      </w:r>
      <w:r w:rsidR="00120DF5">
        <w:rPr>
          <w:rFonts w:ascii="Times New Roman" w:hAnsi="Times New Roman"/>
          <w:sz w:val="24"/>
          <w:szCs w:val="24"/>
          <w:lang w:val="ru-RU"/>
        </w:rPr>
        <w:t>«</w:t>
      </w:r>
      <w:r w:rsidRPr="00BE681E">
        <w:rPr>
          <w:rFonts w:ascii="Times New Roman" w:hAnsi="Times New Roman"/>
          <w:sz w:val="24"/>
          <w:szCs w:val="24"/>
          <w:lang w:val="ru-RU"/>
        </w:rPr>
        <w:t>Об образовании в Российской Федерации</w:t>
      </w:r>
      <w:r w:rsidR="00120DF5">
        <w:rPr>
          <w:rFonts w:ascii="Times New Roman" w:hAnsi="Times New Roman"/>
          <w:sz w:val="24"/>
          <w:szCs w:val="24"/>
          <w:lang w:val="ru-RU"/>
        </w:rPr>
        <w:t>»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 и Уставом Петровского Дворца. Управление осуществляется на основе сочетания единоначалия и коллегиальности. Единоличным исполнительным органом является директор, который осуществляет текущее руководство деятельностью учреждения. Система управления учреждением построена с учетом широкого привлечения всех структур, максимально учитывая потребности всех заинтересованных в достижении целей сторон: учащихся и их родителей, персонала, социальных партнеров, муниципальных органов власти.</w:t>
      </w: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Основными органами управления Учреждения являются Общее собрание работников учреждения, Педагогич</w:t>
      </w:r>
      <w:r w:rsidR="004A0051">
        <w:rPr>
          <w:rFonts w:ascii="Times New Roman" w:hAnsi="Times New Roman"/>
          <w:sz w:val="24"/>
          <w:szCs w:val="24"/>
          <w:lang w:val="ru-RU"/>
        </w:rPr>
        <w:t>еский совет, Методический совет, Совет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0051">
        <w:rPr>
          <w:rFonts w:ascii="Times New Roman" w:hAnsi="Times New Roman"/>
          <w:sz w:val="24"/>
          <w:szCs w:val="24"/>
          <w:lang w:val="ru-RU"/>
        </w:rPr>
        <w:t xml:space="preserve">Обучающихся. 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Разграничение полномочий субъектов управления закреплено в Уставе Учреждения. </w:t>
      </w:r>
    </w:p>
    <w:p w:rsidR="00310D88" w:rsidRPr="00BE681E" w:rsidRDefault="00310D88">
      <w:pPr>
        <w:ind w:right="90"/>
        <w:jc w:val="both"/>
        <w:rPr>
          <w:rFonts w:ascii="Times New Roman" w:hAnsi="Times New Roman"/>
          <w:lang w:val="ru-RU"/>
        </w:rPr>
      </w:pPr>
    </w:p>
    <w:p w:rsidR="00310D88" w:rsidRPr="00BE681E" w:rsidRDefault="00AE21C4">
      <w:pPr>
        <w:ind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lang w:val="ru-RU"/>
        </w:rPr>
        <w:br w:type="page"/>
      </w:r>
    </w:p>
    <w:p w:rsidR="00310D88" w:rsidRDefault="00AE21C4" w:rsidP="00334A90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3" w:name="_Toc99554028"/>
      <w:r w:rsidRPr="00BE681E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СОДЕРЖАНИЕ И КАЧЕСТВО ПОДГОТОВКИ ОБУЧАЮЩИХСЯ</w:t>
      </w:r>
      <w:bookmarkEnd w:id="3"/>
    </w:p>
    <w:p w:rsidR="00181B03" w:rsidRPr="00181B03" w:rsidRDefault="00181B03" w:rsidP="00181B03">
      <w:pPr>
        <w:pStyle w:val="a3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(основное и дополнительное образование)</w:t>
      </w:r>
    </w:p>
    <w:p w:rsidR="00310D88" w:rsidRPr="00BE681E" w:rsidRDefault="00310D88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75D8C" w:rsidRPr="00075D8C" w:rsidRDefault="00075D8C" w:rsidP="00075D8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Образовательная деятельность организуется в соответствии: 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с Федеральным законом от 29.12.2012 № 273-ФЗ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075D8C">
        <w:rPr>
          <w:rFonts w:ascii="Times New Roman" w:hAnsi="Times New Roman"/>
          <w:color w:val="000000"/>
          <w:lang w:val="ru-RU"/>
        </w:rPr>
        <w:t>Об образовании в Российской Федерации</w:t>
      </w:r>
      <w:r w:rsidR="00120DF5">
        <w:rPr>
          <w:rFonts w:ascii="Times New Roman" w:hAnsi="Times New Roman"/>
          <w:color w:val="000000"/>
          <w:lang w:val="ru-RU"/>
        </w:rPr>
        <w:t>»</w:t>
      </w:r>
      <w:r w:rsidRPr="00075D8C">
        <w:rPr>
          <w:rFonts w:ascii="Times New Roman" w:hAnsi="Times New Roman"/>
          <w:color w:val="000000"/>
          <w:lang w:val="ru-RU"/>
        </w:rPr>
        <w:t>;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приказом Минобрнауки от 06.10.2009 № 373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075D8C">
        <w:rPr>
          <w:rFonts w:ascii="Times New Roman" w:hAnsi="Times New Roman"/>
          <w:color w:val="000000"/>
          <w:lang w:val="ru-RU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 w:rsidR="00120DF5">
        <w:rPr>
          <w:rFonts w:ascii="Times New Roman" w:hAnsi="Times New Roman"/>
          <w:color w:val="000000"/>
          <w:lang w:val="ru-RU"/>
        </w:rPr>
        <w:t>»</w:t>
      </w:r>
      <w:r w:rsidRPr="00075D8C">
        <w:rPr>
          <w:rFonts w:ascii="Times New Roman" w:hAnsi="Times New Roman"/>
          <w:color w:val="000000"/>
          <w:lang w:val="ru-RU"/>
        </w:rPr>
        <w:t>;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приказом Минобрнауки от 17.12.2010 № 1897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075D8C">
        <w:rPr>
          <w:rFonts w:ascii="Times New Roman" w:hAnsi="Times New Roman"/>
          <w:color w:val="000000"/>
          <w:lang w:val="ru-RU"/>
        </w:rPr>
        <w:t>Об утверждении федерального государственного образовательного стандарта основного общего образования</w:t>
      </w:r>
      <w:r w:rsidR="00120DF5">
        <w:rPr>
          <w:rFonts w:ascii="Times New Roman" w:hAnsi="Times New Roman"/>
          <w:color w:val="000000"/>
          <w:lang w:val="ru-RU"/>
        </w:rPr>
        <w:t>»</w:t>
      </w:r>
      <w:r w:rsidRPr="00075D8C">
        <w:rPr>
          <w:rFonts w:ascii="Times New Roman" w:hAnsi="Times New Roman"/>
          <w:color w:val="000000"/>
          <w:lang w:val="ru-RU"/>
        </w:rPr>
        <w:t>;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приказом Минобрнауки от 17.05.2012 № 413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075D8C">
        <w:rPr>
          <w:rFonts w:ascii="Times New Roman" w:hAnsi="Times New Roman"/>
          <w:color w:val="000000"/>
          <w:lang w:val="ru-RU"/>
        </w:rPr>
        <w:t>Об утверждении федерального государственного образовательного стандарта среднего общего образования</w:t>
      </w:r>
      <w:r w:rsidR="00120DF5">
        <w:rPr>
          <w:rFonts w:ascii="Times New Roman" w:hAnsi="Times New Roman"/>
          <w:color w:val="000000"/>
          <w:lang w:val="ru-RU"/>
        </w:rPr>
        <w:t>»</w:t>
      </w:r>
      <w:r w:rsidRPr="00075D8C">
        <w:rPr>
          <w:rFonts w:ascii="Times New Roman" w:hAnsi="Times New Roman"/>
          <w:color w:val="000000"/>
          <w:lang w:val="ru-RU"/>
        </w:rPr>
        <w:t>;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lang w:val="ru-RU"/>
        </w:rPr>
        <w:t>приказом Министерства просвещения РФ от 31.05.2021 г. № 286 “Об утверждении федерального государственного образовательного стандарта начального общего образования”.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lang w:val="ru-RU"/>
        </w:rPr>
        <w:t xml:space="preserve">приказом Министерства просвещения РФ от 31.05.2021 № 287 </w:t>
      </w:r>
      <w:r w:rsidR="00120DF5">
        <w:rPr>
          <w:rFonts w:ascii="Times New Roman" w:hAnsi="Times New Roman"/>
          <w:lang w:val="ru-RU"/>
        </w:rPr>
        <w:t>«</w:t>
      </w:r>
      <w:r w:rsidRPr="00075D8C">
        <w:rPr>
          <w:rFonts w:ascii="Times New Roman" w:hAnsi="Times New Roman"/>
          <w:lang w:val="ru-RU"/>
        </w:rPr>
        <w:t>Об утверждении федерального государственного образовательного стандарта основного общего образования</w:t>
      </w:r>
      <w:r w:rsidR="00120DF5">
        <w:rPr>
          <w:rFonts w:ascii="Times New Roman" w:hAnsi="Times New Roman"/>
          <w:lang w:val="ru-RU"/>
        </w:rPr>
        <w:t>»</w:t>
      </w:r>
      <w:r w:rsidRPr="00075D8C">
        <w:rPr>
          <w:rFonts w:ascii="Times New Roman" w:hAnsi="Times New Roman"/>
          <w:lang w:val="ru-RU"/>
        </w:rPr>
        <w:t>.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Приказ Минпросвещения России от 09.11.2018 № 196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075D8C">
        <w:rPr>
          <w:rFonts w:ascii="Times New Roman" w:hAnsi="Times New Roman"/>
          <w:color w:val="000000"/>
          <w:lang w:val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120DF5">
        <w:rPr>
          <w:rFonts w:ascii="Times New Roman" w:hAnsi="Times New Roman"/>
          <w:color w:val="000000"/>
          <w:lang w:val="ru-RU"/>
        </w:rPr>
        <w:t>»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СП 2.4.3648-20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075D8C">
        <w:rPr>
          <w:rFonts w:ascii="Times New Roman" w:hAnsi="Times New Roman"/>
          <w:color w:val="000000"/>
          <w:lang w:val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120DF5">
        <w:rPr>
          <w:rFonts w:ascii="Times New Roman" w:hAnsi="Times New Roman"/>
          <w:color w:val="000000"/>
          <w:lang w:val="ru-RU"/>
        </w:rPr>
        <w:t>»</w:t>
      </w:r>
      <w:r w:rsidRPr="00075D8C">
        <w:rPr>
          <w:rFonts w:ascii="Times New Roman" w:hAnsi="Times New Roman"/>
          <w:color w:val="000000"/>
          <w:lang w:val="ru-RU"/>
        </w:rPr>
        <w:t>;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СанПиН 1.2.3685-21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075D8C">
        <w:rPr>
          <w:rFonts w:ascii="Times New Roman" w:hAnsi="Times New Roman"/>
          <w:color w:val="000000"/>
          <w:lang w:val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120DF5">
        <w:rPr>
          <w:rFonts w:ascii="Times New Roman" w:hAnsi="Times New Roman"/>
          <w:color w:val="000000"/>
          <w:lang w:val="ru-RU"/>
        </w:rPr>
        <w:t>»</w:t>
      </w:r>
      <w:r w:rsidRPr="00075D8C">
        <w:rPr>
          <w:rFonts w:ascii="Times New Roman" w:hAnsi="Times New Roman"/>
          <w:color w:val="000000"/>
          <w:lang w:val="ru-RU"/>
        </w:rPr>
        <w:t xml:space="preserve"> (действуют с 01.03.2021);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СП 3.1/2.4.3598-20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075D8C">
        <w:rPr>
          <w:rFonts w:ascii="Times New Roman" w:hAnsi="Times New Roman"/>
          <w:color w:val="000000"/>
          <w:lang w:val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rFonts w:ascii="Times New Roman" w:hAnsi="Times New Roman"/>
          <w:color w:val="000000"/>
        </w:rPr>
        <w:t>COVID</w:t>
      </w:r>
      <w:r w:rsidRPr="00075D8C">
        <w:rPr>
          <w:rFonts w:ascii="Times New Roman" w:hAnsi="Times New Roman"/>
          <w:color w:val="000000"/>
          <w:lang w:val="ru-RU"/>
        </w:rPr>
        <w:t>-19)</w:t>
      </w:r>
      <w:r w:rsidR="00120DF5">
        <w:rPr>
          <w:rFonts w:ascii="Times New Roman" w:hAnsi="Times New Roman"/>
          <w:color w:val="000000"/>
          <w:lang w:val="ru-RU"/>
        </w:rPr>
        <w:t>»</w:t>
      </w:r>
      <w:r w:rsidRPr="00075D8C">
        <w:rPr>
          <w:rFonts w:ascii="Times New Roman" w:hAnsi="Times New Roman"/>
          <w:color w:val="000000"/>
          <w:lang w:val="ru-RU"/>
        </w:rPr>
        <w:t>;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075D8C" w:rsidRP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>дополнительными общеобразовательными общеразвивающими программами по направленностям, включая учебные планы, календарные учебные графики;</w:t>
      </w:r>
    </w:p>
    <w:p w:rsidR="00075D8C" w:rsidRDefault="00075D8C" w:rsidP="00E2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расписанием</w:t>
      </w:r>
      <w:r>
        <w:rPr>
          <w:rFonts w:ascii="Times New Roman" w:hAnsi="Times New Roman"/>
          <w:color w:val="000000"/>
          <w:lang w:val="ru-RU"/>
        </w:rPr>
        <w:t xml:space="preserve"> з</w:t>
      </w:r>
      <w:r>
        <w:rPr>
          <w:rFonts w:ascii="Times New Roman" w:hAnsi="Times New Roman"/>
          <w:color w:val="000000"/>
        </w:rPr>
        <w:t xml:space="preserve">анятий. </w:t>
      </w:r>
    </w:p>
    <w:p w:rsidR="00156AE0" w:rsidRDefault="00156AE0" w:rsidP="00156AE0">
      <w:pPr>
        <w:pStyle w:val="a3"/>
        <w:ind w:left="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435C" w:rsidRDefault="0029435C" w:rsidP="0029435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 01.09.2022 организовано</w:t>
      </w:r>
      <w:r w:rsidRPr="0029435C">
        <w:rPr>
          <w:rFonts w:ascii="Times New Roman" w:hAnsi="Times New Roman"/>
          <w:sz w:val="24"/>
          <w:szCs w:val="24"/>
          <w:lang w:val="ru-RU"/>
        </w:rPr>
        <w:t xml:space="preserve"> обучение 1-х, 5-</w:t>
      </w:r>
      <w:r w:rsidR="00AB1DD5">
        <w:rPr>
          <w:rFonts w:ascii="Times New Roman" w:hAnsi="Times New Roman"/>
          <w:sz w:val="24"/>
          <w:szCs w:val="24"/>
          <w:lang w:val="ru-RU"/>
        </w:rPr>
        <w:t xml:space="preserve">х </w:t>
      </w:r>
      <w:r>
        <w:rPr>
          <w:rFonts w:ascii="Times New Roman" w:hAnsi="Times New Roman"/>
          <w:sz w:val="24"/>
          <w:szCs w:val="24"/>
          <w:lang w:val="ru-RU"/>
        </w:rPr>
        <w:t>классах</w:t>
      </w:r>
      <w:r w:rsidRPr="0029435C">
        <w:rPr>
          <w:rFonts w:ascii="Times New Roman" w:hAnsi="Times New Roman"/>
          <w:sz w:val="24"/>
          <w:szCs w:val="24"/>
          <w:lang w:val="ru-RU"/>
        </w:rPr>
        <w:t xml:space="preserve"> по ООП, разработанным по обновленным ФГОС НОО, ООО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9435C">
        <w:rPr>
          <w:rFonts w:ascii="Times New Roman" w:hAnsi="Times New Roman"/>
          <w:sz w:val="24"/>
          <w:szCs w:val="24"/>
          <w:lang w:val="ru-RU"/>
        </w:rPr>
        <w:t xml:space="preserve">Мониторинг показал, что обучающиеся не почувствовали переход. Анализ текущих достижений показал результаты, сопоставимые с результатами прошлого и позапрошлого годов. </w:t>
      </w:r>
    </w:p>
    <w:p w:rsidR="0029435C" w:rsidRPr="0029435C" w:rsidRDefault="0029435C" w:rsidP="0029435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9435C">
        <w:rPr>
          <w:rFonts w:ascii="Times New Roman" w:hAnsi="Times New Roman"/>
          <w:sz w:val="24"/>
          <w:szCs w:val="24"/>
          <w:lang w:val="ru-RU"/>
        </w:rPr>
        <w:t>С 01.09.2022</w:t>
      </w:r>
      <w:r w:rsidR="00AB1DD5">
        <w:rPr>
          <w:rFonts w:ascii="Times New Roman" w:hAnsi="Times New Roman"/>
          <w:sz w:val="24"/>
          <w:szCs w:val="24"/>
          <w:lang w:val="ru-RU"/>
        </w:rPr>
        <w:t xml:space="preserve"> года</w:t>
      </w:r>
      <w:r w:rsidRPr="0029435C">
        <w:rPr>
          <w:rFonts w:ascii="Times New Roman" w:hAnsi="Times New Roman"/>
          <w:sz w:val="24"/>
          <w:szCs w:val="24"/>
          <w:lang w:val="ru-RU"/>
        </w:rPr>
        <w:t> ввели должность советника директора по воспитанию и взаимодействию с детскими общественными объединениями (далее – советник по воспитанию). Ее занял педагог</w:t>
      </w:r>
      <w:r w:rsidR="00AB1DD5">
        <w:rPr>
          <w:rFonts w:ascii="Times New Roman" w:hAnsi="Times New Roman"/>
          <w:sz w:val="24"/>
          <w:szCs w:val="24"/>
          <w:lang w:val="ru-RU"/>
        </w:rPr>
        <w:t>-психолог</w:t>
      </w:r>
      <w:r w:rsidRPr="0029435C">
        <w:rPr>
          <w:rFonts w:ascii="Times New Roman" w:hAnsi="Times New Roman"/>
          <w:sz w:val="24"/>
          <w:szCs w:val="24"/>
          <w:lang w:val="ru-RU"/>
        </w:rPr>
        <w:t>, имеющий опыт работы с детскими объединениями и общий стаж педагогической работы 10 лет.</w:t>
      </w:r>
    </w:p>
    <w:p w:rsidR="0029435C" w:rsidRPr="0029435C" w:rsidRDefault="0029435C" w:rsidP="0029435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9435C">
        <w:rPr>
          <w:rFonts w:ascii="Times New Roman" w:hAnsi="Times New Roman"/>
          <w:sz w:val="24"/>
          <w:szCs w:val="24"/>
          <w:lang w:val="ru-RU"/>
        </w:rPr>
        <w:t>Советник по воспитанию:</w:t>
      </w:r>
    </w:p>
    <w:p w:rsidR="0029435C" w:rsidRPr="0029435C" w:rsidRDefault="0029435C" w:rsidP="00E214AA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29435C">
        <w:rPr>
          <w:rFonts w:ascii="Times New Roman" w:hAnsi="Times New Roman"/>
          <w:sz w:val="24"/>
          <w:szCs w:val="24"/>
          <w:lang w:val="ru-RU"/>
        </w:rPr>
        <w:t>участвует в разработке и реализации рабочей программы и календарного плана воспитательной работы в школе;</w:t>
      </w:r>
    </w:p>
    <w:p w:rsidR="0029435C" w:rsidRPr="0029435C" w:rsidRDefault="0029435C" w:rsidP="00E214AA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29435C">
        <w:rPr>
          <w:rFonts w:ascii="Times New Roman" w:hAnsi="Times New Roman"/>
          <w:sz w:val="24"/>
          <w:szCs w:val="24"/>
          <w:lang w:val="ru-RU"/>
        </w:rPr>
        <w:t>организует участие педагогов, обучающихся и их родителей (законных представителей) в проектировании рабочих программ воспитания;</w:t>
      </w:r>
    </w:p>
    <w:p w:rsidR="0029435C" w:rsidRPr="0029435C" w:rsidRDefault="0029435C" w:rsidP="00E214AA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29435C">
        <w:rPr>
          <w:rFonts w:ascii="Times New Roman" w:hAnsi="Times New Roman"/>
          <w:sz w:val="24"/>
          <w:szCs w:val="24"/>
          <w:lang w:val="ru-RU"/>
        </w:rPr>
        <w:t>обеспечивает вовлечение обучающихся в творческую деятельность по основным направлениям воспитания;</w:t>
      </w:r>
    </w:p>
    <w:p w:rsidR="0029435C" w:rsidRPr="0029435C" w:rsidRDefault="0029435C" w:rsidP="00E214AA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29435C">
        <w:rPr>
          <w:rFonts w:ascii="Times New Roman" w:hAnsi="Times New Roman"/>
          <w:sz w:val="24"/>
          <w:szCs w:val="24"/>
          <w:lang w:val="ru-RU"/>
        </w:rPr>
        <w:t>анализирует результаты реализации рабочих программ воспитания;</w:t>
      </w:r>
    </w:p>
    <w:p w:rsidR="0029435C" w:rsidRPr="0029435C" w:rsidRDefault="0029435C" w:rsidP="00E214AA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29435C">
        <w:rPr>
          <w:rFonts w:ascii="Times New Roman" w:hAnsi="Times New Roman"/>
          <w:sz w:val="24"/>
          <w:szCs w:val="24"/>
          <w:lang w:val="ru-RU"/>
        </w:rPr>
        <w:lastRenderedPageBreak/>
        <w:t>участвует в организации отдыха и занятости обучающихся в каникулярный период;</w:t>
      </w:r>
    </w:p>
    <w:p w:rsidR="0029435C" w:rsidRPr="0029435C" w:rsidRDefault="0029435C" w:rsidP="00E214AA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29435C">
        <w:rPr>
          <w:rFonts w:ascii="Times New Roman" w:hAnsi="Times New Roman"/>
          <w:sz w:val="24"/>
          <w:szCs w:val="24"/>
          <w:lang w:val="ru-RU"/>
        </w:rPr>
        <w:t>организует педагогическое стимулирование обучающихся к самореализации и социально-педагогической поддержке;</w:t>
      </w:r>
    </w:p>
    <w:p w:rsidR="0029435C" w:rsidRDefault="0029435C" w:rsidP="00E214AA">
      <w:pPr>
        <w:pStyle w:val="a3"/>
        <w:numPr>
          <w:ilvl w:val="0"/>
          <w:numId w:val="9"/>
        </w:numPr>
        <w:ind w:left="426"/>
        <w:jc w:val="both"/>
        <w:rPr>
          <w:rFonts w:hAnsi="Times New Roman"/>
          <w:color w:val="000000"/>
          <w:sz w:val="24"/>
          <w:szCs w:val="24"/>
          <w:lang w:val="ru-RU"/>
        </w:rPr>
      </w:pPr>
      <w:r w:rsidRPr="0029435C">
        <w:rPr>
          <w:rFonts w:ascii="Times New Roman" w:hAnsi="Times New Roman"/>
          <w:sz w:val="24"/>
          <w:szCs w:val="24"/>
          <w:lang w:val="ru-RU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</w:t>
      </w:r>
      <w:r w:rsidRPr="0029435C">
        <w:rPr>
          <w:rFonts w:hAnsi="Times New Roman"/>
          <w:color w:val="000000"/>
          <w:sz w:val="24"/>
          <w:szCs w:val="24"/>
          <w:lang w:val="ru-RU"/>
        </w:rPr>
        <w:t xml:space="preserve">, </w:t>
      </w:r>
      <w:r w:rsidRPr="0029435C">
        <w:rPr>
          <w:rFonts w:hAnsi="Times New Roman"/>
          <w:color w:val="000000"/>
          <w:sz w:val="24"/>
          <w:szCs w:val="24"/>
          <w:lang w:val="ru-RU"/>
        </w:rPr>
        <w:t>предусмотренных</w:t>
      </w:r>
      <w:r w:rsidRPr="0029435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29435C">
        <w:rPr>
          <w:rFonts w:hAnsi="Times New Roman"/>
          <w:color w:val="000000"/>
          <w:sz w:val="24"/>
          <w:szCs w:val="24"/>
          <w:lang w:val="ru-RU"/>
        </w:rPr>
        <w:t>образовательной</w:t>
      </w:r>
      <w:r w:rsidRPr="0029435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29435C">
        <w:rPr>
          <w:rFonts w:hAnsi="Times New Roman"/>
          <w:color w:val="000000"/>
          <w:sz w:val="24"/>
          <w:szCs w:val="24"/>
          <w:lang w:val="ru-RU"/>
        </w:rPr>
        <w:t>программой</w:t>
      </w:r>
      <w:r w:rsidRPr="0029435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29435C">
        <w:rPr>
          <w:rFonts w:hAnsi="Times New Roman"/>
          <w:color w:val="000000"/>
          <w:sz w:val="24"/>
          <w:szCs w:val="24"/>
          <w:lang w:val="ru-RU"/>
        </w:rPr>
        <w:t>школы</w:t>
      </w:r>
      <w:r w:rsidRPr="0029435C">
        <w:rPr>
          <w:rFonts w:hAnsi="Times New Roman"/>
          <w:color w:val="000000"/>
          <w:sz w:val="24"/>
          <w:szCs w:val="24"/>
          <w:lang w:val="ru-RU"/>
        </w:rPr>
        <w:t>;</w:t>
      </w:r>
    </w:p>
    <w:p w:rsidR="0029435C" w:rsidRPr="0029435C" w:rsidRDefault="0029435C" w:rsidP="00E214AA">
      <w:pPr>
        <w:pStyle w:val="a3"/>
        <w:numPr>
          <w:ilvl w:val="0"/>
          <w:numId w:val="9"/>
        </w:numPr>
        <w:ind w:left="426"/>
        <w:jc w:val="both"/>
        <w:rPr>
          <w:rFonts w:hAnsi="Times New Roman"/>
          <w:color w:val="000000"/>
          <w:sz w:val="24"/>
          <w:szCs w:val="24"/>
          <w:lang w:val="ru-RU"/>
        </w:rPr>
      </w:pPr>
      <w:r w:rsidRPr="0029435C">
        <w:rPr>
          <w:rFonts w:hAnsi="Times New Roman"/>
          <w:color w:val="000000"/>
          <w:sz w:val="24"/>
          <w:szCs w:val="24"/>
          <w:lang w:val="ru-RU"/>
        </w:rPr>
        <w:t>координирует</w:t>
      </w:r>
      <w:r w:rsidRPr="0029435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29435C">
        <w:rPr>
          <w:rFonts w:hAnsi="Times New Roman"/>
          <w:color w:val="000000"/>
          <w:sz w:val="24"/>
          <w:szCs w:val="24"/>
          <w:lang w:val="ru-RU"/>
        </w:rPr>
        <w:t>деятельность</w:t>
      </w:r>
      <w:r w:rsidRPr="0029435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29435C">
        <w:rPr>
          <w:rFonts w:hAnsi="Times New Roman"/>
          <w:color w:val="000000"/>
          <w:sz w:val="24"/>
          <w:szCs w:val="24"/>
          <w:lang w:val="ru-RU"/>
        </w:rPr>
        <w:t>различных</w:t>
      </w:r>
      <w:r w:rsidRPr="0029435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29435C">
        <w:rPr>
          <w:rFonts w:hAnsi="Times New Roman"/>
          <w:color w:val="000000"/>
          <w:sz w:val="24"/>
          <w:szCs w:val="24"/>
          <w:lang w:val="ru-RU"/>
        </w:rPr>
        <w:t>детских</w:t>
      </w:r>
      <w:r w:rsidRPr="0029435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29435C">
        <w:rPr>
          <w:rFonts w:hAnsi="Times New Roman"/>
          <w:color w:val="000000"/>
          <w:sz w:val="24"/>
          <w:szCs w:val="24"/>
          <w:lang w:val="ru-RU"/>
        </w:rPr>
        <w:t>общественных</w:t>
      </w:r>
      <w:r w:rsidRPr="0029435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29435C">
        <w:rPr>
          <w:rFonts w:hAnsi="Times New Roman"/>
          <w:color w:val="000000"/>
          <w:sz w:val="24"/>
          <w:szCs w:val="24"/>
          <w:lang w:val="ru-RU"/>
        </w:rPr>
        <w:t>объединений</w:t>
      </w:r>
      <w:r w:rsidRPr="0029435C">
        <w:rPr>
          <w:rFonts w:hAnsi="Times New Roman"/>
          <w:color w:val="000000"/>
          <w:sz w:val="24"/>
          <w:szCs w:val="24"/>
          <w:lang w:val="ru-RU"/>
        </w:rPr>
        <w:t>.</w:t>
      </w:r>
    </w:p>
    <w:p w:rsidR="0029435C" w:rsidRPr="0029435C" w:rsidRDefault="0029435C" w:rsidP="0029435C">
      <w:pPr>
        <w:ind w:firstLine="709"/>
        <w:jc w:val="both"/>
        <w:rPr>
          <w:rFonts w:hAnsi="Times New Roman"/>
          <w:color w:val="000000"/>
          <w:lang w:val="ru-RU"/>
        </w:rPr>
      </w:pPr>
      <w:r w:rsidRPr="0029435C">
        <w:rPr>
          <w:rFonts w:hAnsi="Times New Roman"/>
          <w:color w:val="000000"/>
          <w:lang w:val="ru-RU"/>
        </w:rPr>
        <w:t>Введение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должности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советника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по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воспитанию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позволило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систематизировать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работу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классных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руководителей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и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снять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излишнюю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нагрузку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с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заместителя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директора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по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учебно</w:t>
      </w:r>
      <w:r w:rsidRPr="0029435C">
        <w:rPr>
          <w:rFonts w:hAnsi="Times New Roman"/>
          <w:color w:val="000000"/>
          <w:lang w:val="ru-RU"/>
        </w:rPr>
        <w:t>-</w:t>
      </w:r>
      <w:r w:rsidRPr="0029435C">
        <w:rPr>
          <w:rFonts w:hAnsi="Times New Roman"/>
          <w:color w:val="000000"/>
          <w:lang w:val="ru-RU"/>
        </w:rPr>
        <w:t>воспитательной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работе</w:t>
      </w:r>
      <w:r w:rsidRPr="0029435C">
        <w:rPr>
          <w:rFonts w:hAnsi="Times New Roman"/>
          <w:color w:val="000000"/>
          <w:lang w:val="ru-RU"/>
        </w:rPr>
        <w:t>.</w:t>
      </w:r>
    </w:p>
    <w:p w:rsidR="0029435C" w:rsidRPr="0029435C" w:rsidRDefault="0029435C" w:rsidP="0029435C">
      <w:pPr>
        <w:ind w:firstLine="709"/>
        <w:jc w:val="both"/>
        <w:rPr>
          <w:rFonts w:hAnsi="Times New Roman"/>
          <w:color w:val="000000"/>
          <w:lang w:val="ru-RU"/>
        </w:rPr>
      </w:pPr>
      <w:r w:rsidRPr="00113360">
        <w:rPr>
          <w:rFonts w:ascii="Times New Roman" w:hAnsi="Times New Roman"/>
          <w:color w:val="000000"/>
          <w:lang w:val="ru-RU"/>
        </w:rPr>
        <w:t>В 2022 году</w:t>
      </w:r>
      <w:r w:rsidR="00113360">
        <w:rPr>
          <w:rFonts w:ascii="Times New Roman" w:hAnsi="Times New Roman"/>
          <w:color w:val="000000"/>
          <w:lang w:val="ru-RU"/>
        </w:rPr>
        <w:t xml:space="preserve"> проведен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анализ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документооборота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и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определил</w:t>
      </w:r>
      <w:r>
        <w:rPr>
          <w:rFonts w:hAnsi="Times New Roman"/>
          <w:color w:val="000000"/>
          <w:lang w:val="ru-RU"/>
        </w:rPr>
        <w:t>и</w:t>
      </w:r>
      <w:r w:rsidRPr="0029435C">
        <w:rPr>
          <w:rFonts w:hAnsi="Times New Roman"/>
          <w:color w:val="000000"/>
          <w:lang w:val="ru-RU"/>
        </w:rPr>
        <w:t xml:space="preserve">, </w:t>
      </w:r>
      <w:r w:rsidRPr="0029435C">
        <w:rPr>
          <w:rFonts w:hAnsi="Times New Roman"/>
          <w:color w:val="000000"/>
          <w:lang w:val="ru-RU"/>
        </w:rPr>
        <w:t>как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перераспределить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документацию</w:t>
      </w:r>
      <w:r w:rsidRPr="0029435C">
        <w:rPr>
          <w:rFonts w:hAnsi="Times New Roman"/>
          <w:color w:val="000000"/>
          <w:lang w:val="ru-RU"/>
        </w:rPr>
        <w:t xml:space="preserve">, </w:t>
      </w:r>
      <w:r w:rsidRPr="0029435C">
        <w:rPr>
          <w:rFonts w:hAnsi="Times New Roman"/>
          <w:color w:val="000000"/>
          <w:lang w:val="ru-RU"/>
        </w:rPr>
        <w:t>чтобы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выполнить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ограничения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законодательства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в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сфере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документарной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нагрузки</w:t>
      </w:r>
      <w:r w:rsidRPr="0029435C">
        <w:rPr>
          <w:rFonts w:hAnsi="Times New Roman"/>
          <w:color w:val="000000"/>
          <w:lang w:val="ru-RU"/>
        </w:rPr>
        <w:t xml:space="preserve"> </w:t>
      </w:r>
      <w:r w:rsidRPr="0029435C">
        <w:rPr>
          <w:rFonts w:hAnsi="Times New Roman"/>
          <w:color w:val="000000"/>
          <w:lang w:val="ru-RU"/>
        </w:rPr>
        <w:t>педагогов</w:t>
      </w:r>
      <w:r w:rsidRPr="0029435C">
        <w:rPr>
          <w:rFonts w:hAnsi="Times New Roman"/>
          <w:color w:val="000000"/>
          <w:lang w:val="ru-RU"/>
        </w:rPr>
        <w:t xml:space="preserve">. </w:t>
      </w:r>
    </w:p>
    <w:p w:rsidR="0029435C" w:rsidRDefault="0029435C" w:rsidP="00156AE0">
      <w:pPr>
        <w:pStyle w:val="a3"/>
        <w:ind w:left="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075D8C" w:rsidRDefault="00AE21C4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75D8C">
        <w:rPr>
          <w:rFonts w:ascii="Times New Roman" w:hAnsi="Times New Roman"/>
          <w:b/>
          <w:sz w:val="24"/>
          <w:szCs w:val="24"/>
          <w:lang w:val="ru-RU"/>
        </w:rPr>
        <w:t>Характеристика контингента</w:t>
      </w:r>
      <w:r w:rsidR="00181B03" w:rsidRPr="00075D8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76325" w:rsidRPr="00075D8C">
        <w:rPr>
          <w:rFonts w:ascii="Times New Roman" w:hAnsi="Times New Roman"/>
          <w:b/>
          <w:sz w:val="24"/>
          <w:szCs w:val="24"/>
          <w:lang w:val="ru-RU"/>
        </w:rPr>
        <w:t>обучающихся</w:t>
      </w:r>
    </w:p>
    <w:p w:rsidR="00310D88" w:rsidRPr="00075D8C" w:rsidRDefault="00AE21C4">
      <w:pPr>
        <w:pStyle w:val="a3"/>
        <w:ind w:left="720"/>
        <w:jc w:val="center"/>
        <w:rPr>
          <w:rFonts w:ascii="Times New Roman" w:hAnsi="Times New Roman"/>
          <w:sz w:val="24"/>
          <w:szCs w:val="24"/>
          <w:lang w:val="ru-RU"/>
        </w:rPr>
      </w:pPr>
      <w:r w:rsidRPr="00075D8C">
        <w:rPr>
          <w:rFonts w:ascii="Times New Roman" w:hAnsi="Times New Roman"/>
          <w:b/>
          <w:sz w:val="24"/>
          <w:szCs w:val="24"/>
          <w:lang w:val="ru-RU"/>
        </w:rPr>
        <w:t xml:space="preserve"> по основным образовательным программам</w:t>
      </w:r>
    </w:p>
    <w:p w:rsidR="00310D88" w:rsidRPr="006B1C0B" w:rsidRDefault="00310D88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  <w:lang w:val="ru-RU"/>
        </w:rPr>
      </w:pPr>
    </w:p>
    <w:p w:rsidR="00075D8C" w:rsidRPr="00075D8C" w:rsidRDefault="00075D8C" w:rsidP="00171018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 xml:space="preserve">В 2022 году все классы МОУ </w:t>
      </w:r>
      <w:r w:rsidR="00120DF5">
        <w:rPr>
          <w:rFonts w:ascii="Times New Roman" w:hAnsi="Times New Roman"/>
          <w:lang w:val="ru-RU"/>
        </w:rPr>
        <w:t>«</w:t>
      </w:r>
      <w:r w:rsidRPr="00075D8C">
        <w:rPr>
          <w:rFonts w:ascii="Times New Roman" w:hAnsi="Times New Roman"/>
          <w:lang w:val="ru-RU"/>
        </w:rPr>
        <w:t>Петровский Дворец</w:t>
      </w:r>
      <w:r w:rsidR="00120DF5">
        <w:rPr>
          <w:rFonts w:ascii="Times New Roman" w:hAnsi="Times New Roman"/>
          <w:lang w:val="ru-RU"/>
        </w:rPr>
        <w:t>»</w:t>
      </w:r>
      <w:r w:rsidRPr="00075D8C">
        <w:rPr>
          <w:rFonts w:ascii="Times New Roman" w:hAnsi="Times New Roman"/>
          <w:lang w:val="ru-RU"/>
        </w:rPr>
        <w:t xml:space="preserve"> обучались по новым образовательным стандартам в штатном режиме, включая 10 и 11 классы, которые обучались по ФГОС СОО. </w:t>
      </w:r>
    </w:p>
    <w:p w:rsidR="00075D8C" w:rsidRDefault="00075D8C" w:rsidP="0017101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Реализуются следующие общеобразовательные программы:</w:t>
      </w:r>
    </w:p>
    <w:p w:rsidR="00075D8C" w:rsidRPr="00075D8C" w:rsidRDefault="00075D8C" w:rsidP="001710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>основная общеобразовательная программа начального общего образования,</w:t>
      </w:r>
    </w:p>
    <w:p w:rsidR="00075D8C" w:rsidRPr="00075D8C" w:rsidRDefault="00075D8C" w:rsidP="001710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основные общеобразовательные программы основного общего образования, </w:t>
      </w:r>
    </w:p>
    <w:p w:rsidR="00075D8C" w:rsidRPr="00075D8C" w:rsidRDefault="00075D8C" w:rsidP="001710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>основные общеобразовательные программы среднего общего образования.</w:t>
      </w:r>
    </w:p>
    <w:p w:rsidR="00075D8C" w:rsidRPr="00075D8C" w:rsidRDefault="00075D8C" w:rsidP="00171018">
      <w:pPr>
        <w:ind w:firstLine="708"/>
        <w:jc w:val="both"/>
        <w:rPr>
          <w:rFonts w:ascii="Times New Roman" w:hAnsi="Times New Roman"/>
          <w:b/>
          <w:highlight w:val="yellow"/>
          <w:lang w:val="ru-RU"/>
        </w:rPr>
      </w:pPr>
      <w:r w:rsidRPr="00075D8C">
        <w:rPr>
          <w:rFonts w:ascii="Times New Roman" w:hAnsi="Times New Roman"/>
          <w:lang w:val="ru-RU"/>
        </w:rPr>
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(в 1 классе реализуется ФГОС НОО 2021 г., в 2-4 классах - ФГОС НОО 2009 г.), 5–9-х классов – на пятилетний нормативный срок освоения основной образовательной программы основного общего образования (в 5-х классах реализуется ФГОС ООО 2021 г., в 6-9 классах – 2009 г.), 10–11-х классов – на двухлетний нормативный срок освоения образовательной программы среднего общего образования (в 10-11 классах реализуется ФГОС СОО 2009 г.).</w:t>
      </w:r>
    </w:p>
    <w:p w:rsidR="00075D8C" w:rsidRPr="00075D8C" w:rsidRDefault="00075D8C" w:rsidP="00171018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>Форма обучения: очная.</w:t>
      </w:r>
    </w:p>
    <w:p w:rsidR="00075D8C" w:rsidRPr="00075D8C" w:rsidRDefault="00075D8C" w:rsidP="00171018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>Язык обучения: русский</w:t>
      </w:r>
    </w:p>
    <w:p w:rsidR="00075D8C" w:rsidRPr="00075D8C" w:rsidRDefault="00075D8C" w:rsidP="00171018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 xml:space="preserve">Начальное, основное и среднее общее образование обеспечено необходимыми кадрами, научно-методическими и материально-техническими условиями для его реализации, соответствует целям и задачам образовательной деятельности МОУ </w:t>
      </w:r>
      <w:r w:rsidR="00120DF5">
        <w:rPr>
          <w:rFonts w:ascii="Times New Roman" w:hAnsi="Times New Roman"/>
          <w:lang w:val="ru-RU"/>
        </w:rPr>
        <w:t>«</w:t>
      </w:r>
      <w:r w:rsidRPr="00075D8C">
        <w:rPr>
          <w:rFonts w:ascii="Times New Roman" w:hAnsi="Times New Roman"/>
          <w:lang w:val="ru-RU"/>
        </w:rPr>
        <w:t>Петровский Дворец</w:t>
      </w:r>
      <w:r w:rsidR="00120DF5">
        <w:rPr>
          <w:rFonts w:ascii="Times New Roman" w:hAnsi="Times New Roman"/>
          <w:lang w:val="ru-RU"/>
        </w:rPr>
        <w:t>»</w:t>
      </w:r>
      <w:r w:rsidRPr="00075D8C">
        <w:rPr>
          <w:rFonts w:ascii="Times New Roman" w:hAnsi="Times New Roman"/>
          <w:lang w:val="ru-RU"/>
        </w:rPr>
        <w:t>, учитывает запросы учащихся и их родителей.</w:t>
      </w:r>
    </w:p>
    <w:p w:rsidR="00075D8C" w:rsidRPr="00075D8C" w:rsidRDefault="00075D8C" w:rsidP="00171018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 xml:space="preserve">Учебный план школы состоит из двух частей: обязательной части и части, формируемой участниками образовательного процесса. </w:t>
      </w:r>
    </w:p>
    <w:p w:rsidR="00075D8C" w:rsidRPr="00075D8C" w:rsidRDefault="00075D8C" w:rsidP="00171018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 xml:space="preserve">Продолжительность учебного года: 1 класс – 33 учебные недели, 2 – 11 классы – 34 </w:t>
      </w:r>
    </w:p>
    <w:p w:rsidR="00075D8C" w:rsidRPr="00075D8C" w:rsidRDefault="00075D8C" w:rsidP="00171018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 xml:space="preserve">учебные недели. Продолжительность учебной недели для 1-4 классов – 5 дней, для 5-11 классов – 6 дней. Продолжительность урока – 40 минут. </w:t>
      </w:r>
    </w:p>
    <w:p w:rsidR="00075D8C" w:rsidRDefault="00075D8C" w:rsidP="0017101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/>
          <w:color w:val="000000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В </w:t>
      </w:r>
      <w:r w:rsidRPr="00075D8C">
        <w:rPr>
          <w:rFonts w:ascii="Times New Roman" w:hAnsi="Times New Roman"/>
          <w:lang w:val="ru-RU"/>
        </w:rPr>
        <w:t xml:space="preserve">2022 </w:t>
      </w:r>
      <w:r w:rsidRPr="00075D8C">
        <w:rPr>
          <w:rFonts w:ascii="Times New Roman" w:hAnsi="Times New Roman"/>
          <w:color w:val="000000"/>
          <w:lang w:val="ru-RU"/>
        </w:rPr>
        <w:t>год</w:t>
      </w:r>
      <w:r w:rsidRPr="00075D8C">
        <w:rPr>
          <w:rFonts w:ascii="Times New Roman" w:hAnsi="Times New Roman"/>
          <w:lang w:val="ru-RU"/>
        </w:rPr>
        <w:t>у</w:t>
      </w:r>
      <w:r w:rsidRPr="00075D8C">
        <w:rPr>
          <w:rFonts w:ascii="Times New Roman" w:hAnsi="Times New Roman"/>
          <w:color w:val="000000"/>
          <w:lang w:val="ru-RU"/>
        </w:rPr>
        <w:t xml:space="preserve"> контингент учащихся оставался стабильным, на конец года насчитывалось 35</w:t>
      </w:r>
      <w:r w:rsidRPr="00075D8C">
        <w:rPr>
          <w:rFonts w:ascii="Times New Roman" w:hAnsi="Times New Roman"/>
          <w:lang w:val="ru-RU"/>
        </w:rPr>
        <w:t>3</w:t>
      </w:r>
      <w:r w:rsidRPr="00075D8C">
        <w:rPr>
          <w:rFonts w:ascii="Times New Roman" w:hAnsi="Times New Roman"/>
          <w:color w:val="000000"/>
          <w:lang w:val="ru-RU"/>
        </w:rPr>
        <w:t xml:space="preserve"> учащихся. </w:t>
      </w:r>
      <w:r>
        <w:rPr>
          <w:rFonts w:ascii="Times New Roman" w:hAnsi="Times New Roman"/>
          <w:color w:val="000000"/>
        </w:rPr>
        <w:t xml:space="preserve">Средняя наполняемость классов: </w:t>
      </w:r>
    </w:p>
    <w:p w:rsidR="00075D8C" w:rsidRPr="00075D8C" w:rsidRDefault="00075D8C" w:rsidP="001710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на уровне начального общего образования– </w:t>
      </w:r>
      <w:r w:rsidRPr="00171018">
        <w:rPr>
          <w:rFonts w:ascii="Times New Roman" w:hAnsi="Times New Roman"/>
          <w:color w:val="000000"/>
          <w:lang w:val="ru-RU"/>
        </w:rPr>
        <w:t>32</w:t>
      </w:r>
      <w:r w:rsidRPr="00075D8C">
        <w:rPr>
          <w:rFonts w:ascii="Times New Roman" w:hAnsi="Times New Roman"/>
          <w:color w:val="000000"/>
          <w:lang w:val="ru-RU"/>
        </w:rPr>
        <w:t xml:space="preserve"> учащихся,</w:t>
      </w:r>
    </w:p>
    <w:p w:rsidR="00075D8C" w:rsidRPr="00075D8C" w:rsidRDefault="00075D8C" w:rsidP="001710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на уровне основного общего образования – 30 учащихся, </w:t>
      </w:r>
    </w:p>
    <w:p w:rsidR="00075D8C" w:rsidRPr="00075D8C" w:rsidRDefault="00075D8C" w:rsidP="001710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>на уровне среднего общего образования – 2</w:t>
      </w:r>
      <w:r w:rsidRPr="00075D8C">
        <w:rPr>
          <w:rFonts w:ascii="Times New Roman" w:hAnsi="Times New Roman"/>
          <w:lang w:val="ru-RU"/>
        </w:rPr>
        <w:t>2</w:t>
      </w:r>
      <w:r w:rsidRPr="00075D8C">
        <w:rPr>
          <w:rFonts w:ascii="Times New Roman" w:hAnsi="Times New Roman"/>
          <w:color w:val="000000"/>
          <w:lang w:val="ru-RU"/>
        </w:rPr>
        <w:t xml:space="preserve"> учащихся. </w:t>
      </w:r>
    </w:p>
    <w:p w:rsidR="00075D8C" w:rsidRPr="00075D8C" w:rsidRDefault="00075D8C" w:rsidP="00171018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>Промежуточная аттестация учащихся в течение учебного года организуется по триместрам согласно календарного графика учебного процесса на учебный год.</w:t>
      </w:r>
    </w:p>
    <w:p w:rsidR="00075D8C" w:rsidRPr="00050E17" w:rsidRDefault="00075D8C" w:rsidP="00171018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 xml:space="preserve">По итогам 2021-2022 учебного года процент обучающихся на </w:t>
      </w:r>
      <w:r w:rsidR="00120DF5">
        <w:rPr>
          <w:rFonts w:ascii="Times New Roman" w:hAnsi="Times New Roman"/>
          <w:lang w:val="ru-RU"/>
        </w:rPr>
        <w:t>«</w:t>
      </w:r>
      <w:r w:rsidRPr="00075D8C">
        <w:rPr>
          <w:rFonts w:ascii="Times New Roman" w:hAnsi="Times New Roman"/>
          <w:lang w:val="ru-RU"/>
        </w:rPr>
        <w:t>4 и 5</w:t>
      </w:r>
      <w:r w:rsidR="00120DF5">
        <w:rPr>
          <w:rFonts w:ascii="Times New Roman" w:hAnsi="Times New Roman"/>
          <w:lang w:val="ru-RU"/>
        </w:rPr>
        <w:t>»</w:t>
      </w:r>
      <w:r w:rsidRPr="00075D8C">
        <w:rPr>
          <w:rFonts w:ascii="Times New Roman" w:hAnsi="Times New Roman"/>
          <w:lang w:val="ru-RU"/>
        </w:rPr>
        <w:t xml:space="preserve"> составляет 38,78% от общего количества учащихся 3-11 классов. Из 18 отличников 2 выпускника уровня среднего </w:t>
      </w:r>
      <w:r w:rsidRPr="00075D8C">
        <w:rPr>
          <w:rFonts w:ascii="Times New Roman" w:hAnsi="Times New Roman"/>
          <w:lang w:val="ru-RU"/>
        </w:rPr>
        <w:lastRenderedPageBreak/>
        <w:t xml:space="preserve">общего образования получили золотую медаль </w:t>
      </w:r>
      <w:r w:rsidR="00120DF5">
        <w:rPr>
          <w:rFonts w:ascii="Times New Roman" w:hAnsi="Times New Roman"/>
          <w:lang w:val="ru-RU"/>
        </w:rPr>
        <w:t>«</w:t>
      </w:r>
      <w:r w:rsidRPr="00075D8C">
        <w:rPr>
          <w:rFonts w:ascii="Times New Roman" w:hAnsi="Times New Roman"/>
          <w:lang w:val="ru-RU"/>
        </w:rPr>
        <w:t>За особые успехи в учебе</w:t>
      </w:r>
      <w:r w:rsidR="00120DF5">
        <w:rPr>
          <w:rFonts w:ascii="Times New Roman" w:hAnsi="Times New Roman"/>
          <w:lang w:val="ru-RU"/>
        </w:rPr>
        <w:t>»</w:t>
      </w:r>
      <w:r w:rsidRPr="00075D8C">
        <w:rPr>
          <w:rFonts w:ascii="Times New Roman" w:hAnsi="Times New Roman"/>
          <w:lang w:val="ru-RU"/>
        </w:rPr>
        <w:t xml:space="preserve">. </w:t>
      </w:r>
      <w:r w:rsidRPr="00050E17">
        <w:rPr>
          <w:rFonts w:ascii="Times New Roman" w:hAnsi="Times New Roman"/>
          <w:lang w:val="ru-RU"/>
        </w:rPr>
        <w:t xml:space="preserve">Учащиеся 1 и 2 классов обучаются по безотметочной системе. </w:t>
      </w:r>
    </w:p>
    <w:p w:rsidR="00310D88" w:rsidRDefault="00310D88" w:rsidP="00171018">
      <w:pPr>
        <w:pStyle w:val="a3"/>
        <w:ind w:firstLine="708"/>
        <w:rPr>
          <w:rFonts w:ascii="Times New Roman" w:hAnsi="Times New Roman"/>
          <w:sz w:val="24"/>
          <w:szCs w:val="24"/>
          <w:lang w:val="ru-RU" w:bidi="en-US"/>
        </w:rPr>
      </w:pPr>
    </w:p>
    <w:p w:rsidR="00310D88" w:rsidRPr="004A0051" w:rsidRDefault="00AE21C4" w:rsidP="004A0051">
      <w:pPr>
        <w:ind w:firstLine="708"/>
        <w:jc w:val="center"/>
        <w:rPr>
          <w:rFonts w:ascii="Times New Roman" w:hAnsi="Times New Roman"/>
          <w:b/>
          <w:lang w:val="ru-RU"/>
        </w:rPr>
      </w:pPr>
      <w:r w:rsidRPr="004A0051">
        <w:rPr>
          <w:rFonts w:ascii="Times New Roman" w:hAnsi="Times New Roman"/>
          <w:b/>
          <w:lang w:val="ru-RU"/>
        </w:rPr>
        <w:t>Характеристика контингента </w:t>
      </w:r>
      <w:r w:rsidR="00C76325" w:rsidRPr="004A0051">
        <w:rPr>
          <w:rFonts w:ascii="Times New Roman" w:hAnsi="Times New Roman"/>
          <w:b/>
          <w:lang w:val="ru-RU"/>
        </w:rPr>
        <w:t>обучающихся</w:t>
      </w:r>
    </w:p>
    <w:p w:rsidR="00310D88" w:rsidRPr="004A0051" w:rsidRDefault="00AE21C4" w:rsidP="004A0051">
      <w:pPr>
        <w:ind w:firstLine="708"/>
        <w:jc w:val="center"/>
        <w:rPr>
          <w:rFonts w:ascii="Times New Roman" w:hAnsi="Times New Roman"/>
          <w:b/>
          <w:lang w:val="ru-RU"/>
        </w:rPr>
      </w:pPr>
      <w:r w:rsidRPr="004A0051">
        <w:rPr>
          <w:rFonts w:ascii="Times New Roman" w:hAnsi="Times New Roman"/>
          <w:b/>
          <w:lang w:val="ru-RU"/>
        </w:rPr>
        <w:t>по дополнительным общеразвивающим программам</w:t>
      </w:r>
    </w:p>
    <w:p w:rsidR="00310D88" w:rsidRPr="004A0051" w:rsidRDefault="00310D88" w:rsidP="004A0051">
      <w:pPr>
        <w:pStyle w:val="a3"/>
        <w:shd w:val="clear" w:color="auto" w:fill="FFFFFF" w:themeFill="background1"/>
        <w:ind w:firstLine="708"/>
        <w:jc w:val="center"/>
        <w:rPr>
          <w:rFonts w:ascii="Times New Roman" w:hAnsi="Times New Roman"/>
          <w:b/>
          <w:sz w:val="24"/>
          <w:szCs w:val="24"/>
          <w:highlight w:val="cyan"/>
          <w:lang w:val="ru-RU"/>
        </w:rPr>
      </w:pPr>
    </w:p>
    <w:p w:rsidR="00310D88" w:rsidRPr="004A0051" w:rsidRDefault="00AE21C4" w:rsidP="004A0051">
      <w:pPr>
        <w:ind w:firstLine="708"/>
        <w:jc w:val="both"/>
        <w:rPr>
          <w:rFonts w:ascii="Times New Roman" w:hAnsi="Times New Roman"/>
          <w:lang w:val="ru-RU"/>
        </w:rPr>
      </w:pPr>
      <w:r w:rsidRPr="004A0051">
        <w:rPr>
          <w:rFonts w:ascii="Times New Roman" w:hAnsi="Times New Roman"/>
          <w:lang w:val="ru-RU"/>
        </w:rPr>
        <w:t xml:space="preserve">В МОУ </w:t>
      </w:r>
      <w:r w:rsidR="00120DF5" w:rsidRPr="004A0051">
        <w:rPr>
          <w:rFonts w:ascii="Times New Roman" w:hAnsi="Times New Roman"/>
          <w:lang w:val="ru-RU"/>
        </w:rPr>
        <w:t>«</w:t>
      </w:r>
      <w:r w:rsidRPr="004A0051">
        <w:rPr>
          <w:rFonts w:ascii="Times New Roman" w:hAnsi="Times New Roman"/>
          <w:lang w:val="ru-RU"/>
        </w:rPr>
        <w:t>Петровский Дворец</w:t>
      </w:r>
      <w:r w:rsidR="00120DF5" w:rsidRPr="004A0051">
        <w:rPr>
          <w:rFonts w:ascii="Times New Roman" w:hAnsi="Times New Roman"/>
          <w:lang w:val="ru-RU"/>
        </w:rPr>
        <w:t>»</w:t>
      </w:r>
      <w:r w:rsidRPr="004A0051">
        <w:rPr>
          <w:rFonts w:ascii="Times New Roman" w:hAnsi="Times New Roman"/>
          <w:lang w:val="ru-RU"/>
        </w:rPr>
        <w:t xml:space="preserve"> в 202</w:t>
      </w:r>
      <w:r w:rsidR="004A0051" w:rsidRPr="004A0051">
        <w:rPr>
          <w:rFonts w:ascii="Times New Roman" w:hAnsi="Times New Roman"/>
          <w:lang w:val="ru-RU"/>
        </w:rPr>
        <w:t>2</w:t>
      </w:r>
      <w:r w:rsidRPr="004A0051">
        <w:rPr>
          <w:rFonts w:ascii="Times New Roman" w:hAnsi="Times New Roman"/>
          <w:lang w:val="ru-RU"/>
        </w:rPr>
        <w:t xml:space="preserve"> году занималось 56</w:t>
      </w:r>
      <w:r w:rsidR="004A0051" w:rsidRPr="004A0051">
        <w:rPr>
          <w:rFonts w:ascii="Times New Roman" w:hAnsi="Times New Roman"/>
          <w:lang w:val="ru-RU"/>
        </w:rPr>
        <w:t>1</w:t>
      </w:r>
      <w:r w:rsidRPr="004A0051">
        <w:rPr>
          <w:rFonts w:ascii="Times New Roman" w:hAnsi="Times New Roman"/>
          <w:lang w:val="ru-RU"/>
        </w:rPr>
        <w:t>7</w:t>
      </w:r>
      <w:r w:rsidR="00C76325" w:rsidRPr="004A0051">
        <w:rPr>
          <w:rFonts w:ascii="Times New Roman" w:hAnsi="Times New Roman"/>
          <w:lang w:val="ru-RU"/>
        </w:rPr>
        <w:t xml:space="preserve"> </w:t>
      </w:r>
      <w:r w:rsidRPr="004A0051">
        <w:rPr>
          <w:rFonts w:ascii="Times New Roman" w:hAnsi="Times New Roman"/>
          <w:lang w:val="ru-RU"/>
        </w:rPr>
        <w:t xml:space="preserve">обучающихся от 6 до 18 лет за счет средств муниципального бюджета Петрозаводского городского округа по дополнительным общеразвивающим программам. Анализ статистических данных контингента обучающихся указывает на то, что среди учащихся объединений преобладают дети младшего и среднего школьного возраста. Распределение контингента по центрам представлена в таблице:   </w:t>
      </w:r>
    </w:p>
    <w:p w:rsidR="00310D88" w:rsidRPr="004A0051" w:rsidRDefault="00310D88" w:rsidP="004A0051">
      <w:pPr>
        <w:ind w:firstLine="708"/>
        <w:jc w:val="both"/>
        <w:rPr>
          <w:rFonts w:ascii="Times New Roman" w:hAnsi="Times New Roman"/>
          <w:lang w:val="ru-RU"/>
        </w:rPr>
      </w:pPr>
    </w:p>
    <w:p w:rsidR="00310D88" w:rsidRPr="004A0051" w:rsidRDefault="00AE21C4" w:rsidP="004A0051">
      <w:pPr>
        <w:ind w:firstLine="708"/>
        <w:jc w:val="right"/>
        <w:rPr>
          <w:rFonts w:ascii="Times New Roman" w:hAnsi="Times New Roman"/>
          <w:lang w:val="ru-RU"/>
        </w:rPr>
      </w:pPr>
      <w:r w:rsidRPr="004A0051">
        <w:rPr>
          <w:rFonts w:ascii="Times New Roman" w:hAnsi="Times New Roman"/>
          <w:lang w:val="ru-RU"/>
        </w:rPr>
        <w:t xml:space="preserve"> Таблица 1.</w:t>
      </w:r>
    </w:p>
    <w:p w:rsidR="00310D88" w:rsidRPr="0029435C" w:rsidRDefault="00310D88">
      <w:pPr>
        <w:pStyle w:val="a3"/>
        <w:ind w:firstLine="708"/>
        <w:jc w:val="right"/>
        <w:rPr>
          <w:rFonts w:ascii="Times New Roman" w:hAnsi="Times New Roman"/>
          <w:sz w:val="24"/>
          <w:szCs w:val="24"/>
          <w:highlight w:val="cyan"/>
          <w:lang w:val="ru-RU"/>
        </w:rPr>
      </w:pPr>
    </w:p>
    <w:tbl>
      <w:tblPr>
        <w:tblW w:w="101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32"/>
        <w:gridCol w:w="4117"/>
      </w:tblGrid>
      <w:tr w:rsidR="00AE21C4" w:rsidRPr="0029435C" w:rsidTr="00E72FEE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0D88" w:rsidRPr="00E72FEE" w:rsidRDefault="00AE21C4" w:rsidP="00E72FEE">
            <w:pPr>
              <w:ind w:firstLine="708"/>
              <w:jc w:val="center"/>
              <w:rPr>
                <w:rFonts w:ascii="Times New Roman" w:hAnsi="Times New Roman"/>
                <w:lang w:val="ru-RU"/>
              </w:rPr>
            </w:pPr>
            <w:r w:rsidRPr="00E72FEE">
              <w:rPr>
                <w:rFonts w:ascii="Times New Roman" w:hAnsi="Times New Roman"/>
                <w:lang w:val="ru-RU"/>
              </w:rPr>
              <w:t>Направленность ДООП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0D88" w:rsidRPr="00E72FEE" w:rsidRDefault="00AE21C4" w:rsidP="00E72FEE">
            <w:pPr>
              <w:jc w:val="center"/>
              <w:rPr>
                <w:rFonts w:ascii="Times New Roman" w:hAnsi="Times New Roman"/>
                <w:lang w:val="ru-RU"/>
              </w:rPr>
            </w:pPr>
            <w:r w:rsidRPr="00E72FEE">
              <w:rPr>
                <w:rFonts w:ascii="Times New Roman" w:hAnsi="Times New Roman"/>
                <w:lang w:val="ru-RU"/>
              </w:rPr>
              <w:t>Количество обучающихся (чел)</w:t>
            </w:r>
          </w:p>
        </w:tc>
      </w:tr>
      <w:tr w:rsidR="00AE21C4" w:rsidRPr="0029435C" w:rsidTr="00E72FEE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0D88" w:rsidRPr="00E72FEE" w:rsidRDefault="00AE21C4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E72FEE">
              <w:rPr>
                <w:rFonts w:ascii="Times New Roman" w:hAnsi="Times New Roman"/>
                <w:lang w:val="ru-RU"/>
              </w:rPr>
              <w:t>Социально-гуманитарная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0D88" w:rsidRPr="00E72FEE" w:rsidRDefault="00B14707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1278</w:t>
            </w:r>
          </w:p>
        </w:tc>
      </w:tr>
      <w:tr w:rsidR="00AE21C4" w:rsidRPr="0029435C" w:rsidTr="00E72FEE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0D88" w:rsidRPr="00E72FEE" w:rsidRDefault="00AE21C4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E72FEE">
              <w:rPr>
                <w:rFonts w:ascii="Times New Roman" w:hAnsi="Times New Roman"/>
                <w:lang w:val="ru-RU"/>
              </w:rPr>
              <w:t>Естественнонаучная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0D88" w:rsidRPr="00E72FEE" w:rsidRDefault="00B14707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229</w:t>
            </w:r>
          </w:p>
        </w:tc>
      </w:tr>
      <w:tr w:rsidR="00AE21C4" w:rsidRPr="0029435C" w:rsidTr="00E72FEE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0D88" w:rsidRPr="00E72FEE" w:rsidRDefault="00AE21C4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E72FEE">
              <w:rPr>
                <w:rFonts w:ascii="Times New Roman" w:hAnsi="Times New Roman"/>
                <w:lang w:val="ru-RU"/>
              </w:rPr>
              <w:t>Художественная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0D88" w:rsidRPr="00E72FEE" w:rsidRDefault="00B14707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2681</w:t>
            </w:r>
          </w:p>
        </w:tc>
      </w:tr>
      <w:tr w:rsidR="00AE21C4" w:rsidRPr="0029435C" w:rsidTr="00E72FEE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0D88" w:rsidRPr="00E72FEE" w:rsidRDefault="00AE21C4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E72FEE">
              <w:rPr>
                <w:rFonts w:ascii="Times New Roman" w:hAnsi="Times New Roman"/>
                <w:lang w:val="ru-RU"/>
              </w:rPr>
              <w:t>Туристско-краеведческая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0D88" w:rsidRPr="00E72FEE" w:rsidRDefault="00B14707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385</w:t>
            </w:r>
          </w:p>
        </w:tc>
      </w:tr>
      <w:tr w:rsidR="00AE21C4" w:rsidRPr="0029435C" w:rsidTr="00E72FEE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0D88" w:rsidRPr="00E72FEE" w:rsidRDefault="00AE21C4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E72FEE">
              <w:rPr>
                <w:rFonts w:ascii="Times New Roman" w:hAnsi="Times New Roman"/>
                <w:lang w:val="ru-RU"/>
              </w:rPr>
              <w:t>Техническая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0D88" w:rsidRPr="00E72FEE" w:rsidRDefault="00B14707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443</w:t>
            </w:r>
          </w:p>
        </w:tc>
      </w:tr>
      <w:tr w:rsidR="00AE21C4" w:rsidRPr="0029435C" w:rsidTr="00E72FEE">
        <w:trPr>
          <w:trHeight w:val="397"/>
        </w:trPr>
        <w:tc>
          <w:tcPr>
            <w:tcW w:w="6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0D88" w:rsidRPr="00E72FEE" w:rsidRDefault="00AE21C4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E72FEE">
              <w:rPr>
                <w:rFonts w:ascii="Times New Roman" w:hAnsi="Times New Roman"/>
                <w:lang w:val="ru-RU"/>
              </w:rPr>
              <w:t>Физкультурно-спортивная</w:t>
            </w:r>
          </w:p>
        </w:tc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0D88" w:rsidRPr="00E72FEE" w:rsidRDefault="00B14707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551</w:t>
            </w:r>
          </w:p>
        </w:tc>
      </w:tr>
      <w:tr w:rsidR="00AE21C4" w:rsidRPr="0029435C" w:rsidTr="00E72FEE">
        <w:trPr>
          <w:trHeight w:val="397"/>
        </w:trPr>
        <w:tc>
          <w:tcPr>
            <w:tcW w:w="6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0D88" w:rsidRPr="00E72FEE" w:rsidRDefault="00AE21C4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E72FEE">
              <w:rPr>
                <w:rFonts w:ascii="Times New Roman" w:hAnsi="Times New Roman"/>
                <w:lang w:val="ru-RU"/>
              </w:rPr>
              <w:t>Всего</w:t>
            </w:r>
          </w:p>
        </w:tc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0D88" w:rsidRPr="00E72FEE" w:rsidRDefault="00B14707" w:rsidP="00E72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5567</w:t>
            </w:r>
          </w:p>
        </w:tc>
      </w:tr>
    </w:tbl>
    <w:p w:rsidR="00AE21C4" w:rsidRPr="0029435C" w:rsidRDefault="00AE21C4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cyan"/>
          <w:lang w:val="ru-RU"/>
        </w:rPr>
      </w:pPr>
    </w:p>
    <w:p w:rsidR="00E91385" w:rsidRDefault="00E91385" w:rsidP="00E91385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МОУ «Петровский Дворец» предоставляет широкий спектр образовательных услуг через вариативность, разноуровневость, многопрофильность, свободу выбора приоритетных направлений в системе дополнительного образования.</w:t>
      </w:r>
    </w:p>
    <w:p w:rsidR="00E91385" w:rsidRDefault="00E91385" w:rsidP="00E91385">
      <w:pPr>
        <w:pStyle w:val="a3"/>
        <w:ind w:firstLine="708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 xml:space="preserve">Дополнительные общеобразовательные общеразвивающие программы </w:t>
      </w:r>
      <w:r>
        <w:rPr>
          <w:rFonts w:ascii="Times New Roman" w:hAnsi="Times New Roman"/>
          <w:sz w:val="24"/>
          <w:szCs w:val="24"/>
          <w:lang w:val="ru-RU"/>
        </w:rPr>
        <w:t xml:space="preserve">МОУ «Петровский Дворец», рабочие программы ежегодно обновляются и 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одобряются методическим советом и утверждаются приказом директора.  </w:t>
      </w:r>
    </w:p>
    <w:p w:rsidR="00E91385" w:rsidRDefault="00E91385" w:rsidP="00E913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МОУ «Петровский Дворец» организована работа с Навигатором дополнительного образования детей Республики Карелия. Ведется реестр программ, реализуемых в текущем году. Запись детей на ДООП реализована через Навигатор дополнительного образования Республики Карелия и сервис Госуслуги.</w:t>
      </w:r>
    </w:p>
    <w:p w:rsidR="00E91385" w:rsidRDefault="00E91385" w:rsidP="00E913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В течение 2022 года реализовывалось 123 дополнительных общеразвивающих программ по 6 направленностям.</w:t>
      </w:r>
    </w:p>
    <w:p w:rsidR="00E91385" w:rsidRDefault="00E91385" w:rsidP="00E91385">
      <w:pPr>
        <w:shd w:val="clear" w:color="auto" w:fill="FFFFFF"/>
        <w:ind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Таблица 2.</w:t>
      </w:r>
    </w:p>
    <w:tbl>
      <w:tblPr>
        <w:tblW w:w="1009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252"/>
        <w:gridCol w:w="3838"/>
      </w:tblGrid>
      <w:tr w:rsidR="00E91385" w:rsidTr="00E91385">
        <w:trPr>
          <w:trHeight w:val="39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385" w:rsidRDefault="00E91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Направленность программ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385" w:rsidRDefault="00E91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Количество</w:t>
            </w:r>
          </w:p>
        </w:tc>
      </w:tr>
      <w:tr w:rsidR="00E91385" w:rsidTr="00E91385">
        <w:trPr>
          <w:trHeight w:val="39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385" w:rsidRDefault="00E9138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технической направленности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385" w:rsidRDefault="00B1470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13</w:t>
            </w:r>
            <w:r w:rsidR="00E91385">
              <w:rPr>
                <w:rFonts w:ascii="Times New Roman" w:eastAsia="Calibri" w:hAnsi="Times New Roman"/>
                <w:lang w:val="ru-RU" w:bidi="ar-SA"/>
              </w:rPr>
              <w:t xml:space="preserve"> программ</w:t>
            </w:r>
          </w:p>
        </w:tc>
      </w:tr>
      <w:tr w:rsidR="00E91385" w:rsidTr="00E91385">
        <w:trPr>
          <w:trHeight w:val="39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385" w:rsidRDefault="00E91385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социально-гуманитарной направленности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385" w:rsidRDefault="00B1470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 xml:space="preserve">7 </w:t>
            </w:r>
            <w:r w:rsidR="00E91385">
              <w:rPr>
                <w:rFonts w:ascii="Times New Roman" w:eastAsia="Calibri" w:hAnsi="Times New Roman"/>
                <w:lang w:val="ru-RU" w:bidi="ar-SA"/>
              </w:rPr>
              <w:t>программ</w:t>
            </w:r>
          </w:p>
        </w:tc>
      </w:tr>
      <w:tr w:rsidR="00E91385" w:rsidTr="00E91385">
        <w:trPr>
          <w:trHeight w:val="39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385" w:rsidRDefault="00E9138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физкультурно-спортивной направленности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385" w:rsidRDefault="00B1470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 xml:space="preserve">11 </w:t>
            </w:r>
            <w:r w:rsidR="00E91385">
              <w:rPr>
                <w:rFonts w:ascii="Times New Roman" w:eastAsia="Calibri" w:hAnsi="Times New Roman"/>
                <w:lang w:val="ru-RU" w:bidi="ar-SA"/>
              </w:rPr>
              <w:t>программ</w:t>
            </w:r>
          </w:p>
        </w:tc>
      </w:tr>
      <w:tr w:rsidR="00E91385" w:rsidTr="00E91385">
        <w:trPr>
          <w:trHeight w:val="39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385" w:rsidRDefault="00E9138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художественной направленности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385" w:rsidRDefault="00B1470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57</w:t>
            </w:r>
            <w:r w:rsidR="00E91385">
              <w:rPr>
                <w:rFonts w:ascii="Times New Roman" w:eastAsia="Calibri" w:hAnsi="Times New Roman"/>
                <w:lang w:val="ru-RU" w:bidi="ar-SA"/>
              </w:rPr>
              <w:t xml:space="preserve"> программы</w:t>
            </w:r>
          </w:p>
        </w:tc>
      </w:tr>
      <w:tr w:rsidR="00E91385" w:rsidTr="00E91385">
        <w:trPr>
          <w:trHeight w:val="39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385" w:rsidRDefault="00E9138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туристко-краеведческой направленности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385" w:rsidRDefault="00B1470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5</w:t>
            </w:r>
            <w:r w:rsidR="00E91385">
              <w:rPr>
                <w:rFonts w:ascii="Times New Roman" w:eastAsia="Calibri" w:hAnsi="Times New Roman"/>
                <w:lang w:val="ru-RU" w:bidi="ar-SA"/>
              </w:rPr>
              <w:t xml:space="preserve"> программ</w:t>
            </w:r>
          </w:p>
        </w:tc>
      </w:tr>
      <w:tr w:rsidR="00E91385" w:rsidTr="00E91385">
        <w:trPr>
          <w:trHeight w:val="39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385" w:rsidRDefault="00E9138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естественнонаучной направленности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385" w:rsidRDefault="00B1470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5</w:t>
            </w:r>
            <w:r w:rsidR="00E91385">
              <w:rPr>
                <w:rFonts w:ascii="Times New Roman" w:eastAsia="Calibri" w:hAnsi="Times New Roman"/>
                <w:lang w:val="ru-RU" w:bidi="ar-SA"/>
              </w:rPr>
              <w:t xml:space="preserve"> программы</w:t>
            </w:r>
          </w:p>
        </w:tc>
      </w:tr>
      <w:tr w:rsidR="00E91385" w:rsidTr="00E91385">
        <w:trPr>
          <w:trHeight w:val="39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1385" w:rsidRDefault="00E9138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всего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385" w:rsidRDefault="00B14707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108</w:t>
            </w:r>
            <w:r w:rsidR="00E91385">
              <w:rPr>
                <w:rFonts w:ascii="Times New Roman" w:eastAsia="Calibri" w:hAnsi="Times New Roman"/>
                <w:b/>
                <w:lang w:val="ru-RU" w:bidi="ar-SA"/>
              </w:rPr>
              <w:t xml:space="preserve"> программ</w:t>
            </w:r>
          </w:p>
        </w:tc>
      </w:tr>
    </w:tbl>
    <w:p w:rsidR="00E91385" w:rsidRDefault="00E91385" w:rsidP="00E91385">
      <w:pPr>
        <w:pStyle w:val="a3"/>
        <w:ind w:firstLine="708"/>
        <w:jc w:val="both"/>
        <w:rPr>
          <w:rFonts w:ascii="Times New Roman" w:hAnsi="Times New Roman"/>
          <w:spacing w:val="6"/>
          <w:sz w:val="24"/>
          <w:szCs w:val="24"/>
          <w:highlight w:val="cyan"/>
          <w:lang w:val="ru-RU"/>
        </w:rPr>
      </w:pPr>
    </w:p>
    <w:p w:rsidR="00E91385" w:rsidRDefault="00E91385" w:rsidP="00E913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6"/>
          <w:sz w:val="24"/>
          <w:szCs w:val="24"/>
          <w:lang w:val="ru-RU"/>
        </w:rPr>
        <w:t>Из таблицы видно, что в учреждении преобладают программы художественной направленности, объединяющие музыкальное искусство, хорео</w:t>
      </w:r>
      <w:r>
        <w:rPr>
          <w:rFonts w:ascii="Times New Roman" w:hAnsi="Times New Roman"/>
          <w:spacing w:val="5"/>
          <w:sz w:val="24"/>
          <w:szCs w:val="24"/>
          <w:lang w:val="ru-RU"/>
        </w:rPr>
        <w:t xml:space="preserve">графическое искусство, певческую культуру, актерское мастерство, изобразительное искусство, декоративно-прикладное искусство, конструирование и дизайн, </w:t>
      </w:r>
      <w:r>
        <w:rPr>
          <w:rFonts w:ascii="Times New Roman" w:hAnsi="Times New Roman"/>
          <w:spacing w:val="6"/>
          <w:sz w:val="24"/>
          <w:szCs w:val="24"/>
          <w:lang w:val="ru-RU"/>
        </w:rPr>
        <w:t>фольклорное твор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чество. </w:t>
      </w:r>
      <w:r>
        <w:rPr>
          <w:rFonts w:ascii="Times New Roman" w:hAnsi="Times New Roman"/>
          <w:spacing w:val="6"/>
          <w:sz w:val="24"/>
          <w:szCs w:val="24"/>
          <w:lang w:val="ru-RU"/>
        </w:rPr>
        <w:t xml:space="preserve">Востребованность данного направления обусловлена большой привлекательностью для детей творческой деятельности, связанной с концертами, выставками, презентациями, то есть творческой самореализацией ребенка. </w:t>
      </w:r>
    </w:p>
    <w:p w:rsidR="00E91385" w:rsidRDefault="00E91385" w:rsidP="00E91385">
      <w:pPr>
        <w:pStyle w:val="a3"/>
        <w:ind w:firstLine="708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>
        <w:rPr>
          <w:rFonts w:ascii="Times New Roman" w:hAnsi="Times New Roman"/>
          <w:spacing w:val="-4"/>
          <w:sz w:val="24"/>
          <w:szCs w:val="24"/>
          <w:lang w:val="ru-RU" w:eastAsia="ar-SA"/>
        </w:rPr>
        <w:t>Программы, реализуемые в МОУ «Петровский Дворец» рассчитаны на разный возраст учащихся с 6 до 18 лет, срок реализации от 1 года до 3 и более лет.</w:t>
      </w:r>
    </w:p>
    <w:p w:rsidR="00E91385" w:rsidRDefault="00E91385" w:rsidP="00E91385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4"/>
          <w:lang w:val="ru-RU" w:eastAsia="ar-SA"/>
        </w:rPr>
        <w:t>В 2022 году увеличилось количество программ технической, физкультурно-спортивной, художественной направленностей. Появились такие новые программы как: «</w:t>
      </w:r>
      <w:r>
        <w:rPr>
          <w:rFonts w:ascii="Times New Roman" w:hAnsi="Times New Roman"/>
          <w:lang w:val="ru-RU"/>
        </w:rPr>
        <w:t>Введение в языки C, C++ и C#», «3D-моделирование», «Разработка и создание настольных игр», «ABC of Dance», «Кантеле», «Спортивные игры».</w:t>
      </w:r>
    </w:p>
    <w:p w:rsidR="00E91385" w:rsidRDefault="00E91385" w:rsidP="00E91385">
      <w:pPr>
        <w:pStyle w:val="affd"/>
        <w:spacing w:before="0" w:after="0"/>
        <w:ind w:firstLine="708"/>
        <w:jc w:val="both"/>
        <w:rPr>
          <w:lang w:val="ru-RU"/>
        </w:rPr>
      </w:pPr>
      <w:r>
        <w:rPr>
          <w:lang w:val="ru-RU"/>
        </w:rPr>
        <w:t>В учреждении ведется активная работа с организациями основного и дошкольного образования, в рамках сетевого взаимодействия и регламентируется договорами и лицензией.</w:t>
      </w:r>
    </w:p>
    <w:p w:rsidR="00E91385" w:rsidRDefault="00E91385" w:rsidP="00E91385">
      <w:pPr>
        <w:pStyle w:val="affd"/>
        <w:spacing w:before="0" w:after="0"/>
        <w:ind w:firstLine="708"/>
        <w:jc w:val="both"/>
        <w:rPr>
          <w:lang w:val="ru-RU"/>
        </w:rPr>
      </w:pPr>
      <w:r>
        <w:rPr>
          <w:lang w:val="ru-RU"/>
        </w:rPr>
        <w:t>Договоры о сетевом взаимодействии заключены с 20 общеобразовательными учреждениями на реализацию программ технической, физкультурно-спортивной и художественной направленностей.</w:t>
      </w:r>
    </w:p>
    <w:p w:rsidR="00E91385" w:rsidRPr="00E91385" w:rsidRDefault="00E91385" w:rsidP="00E91385">
      <w:pPr>
        <w:pStyle w:val="affd"/>
        <w:spacing w:before="0" w:after="0"/>
        <w:ind w:firstLine="708"/>
        <w:jc w:val="both"/>
        <w:rPr>
          <w:rStyle w:val="s3"/>
          <w:bCs/>
          <w:lang w:val="ru-RU"/>
        </w:rPr>
      </w:pPr>
      <w:r>
        <w:rPr>
          <w:bCs/>
          <w:lang w:val="ru-RU"/>
        </w:rPr>
        <w:t xml:space="preserve"> В 2022 году на базах образовательных учреждений города на основании </w:t>
      </w:r>
      <w:proofErr w:type="gramStart"/>
      <w:r>
        <w:rPr>
          <w:bCs/>
          <w:lang w:val="ru-RU"/>
        </w:rPr>
        <w:t>договоров  о</w:t>
      </w:r>
      <w:proofErr w:type="gramEnd"/>
      <w:r>
        <w:rPr>
          <w:bCs/>
          <w:lang w:val="ru-RU"/>
        </w:rPr>
        <w:t xml:space="preserve"> реализации ДООП в сетевой форме занималось </w:t>
      </w:r>
      <w:r w:rsidRPr="00E72FEE">
        <w:rPr>
          <w:lang w:val="ru-RU"/>
        </w:rPr>
        <w:t>более 2000 обучающихся по 2</w:t>
      </w:r>
      <w:r w:rsidR="00E72FEE" w:rsidRPr="00E72FEE">
        <w:rPr>
          <w:lang w:val="ru-RU"/>
        </w:rPr>
        <w:t>1</w:t>
      </w:r>
      <w:r w:rsidRPr="00E72FEE">
        <w:rPr>
          <w:lang w:val="ru-RU"/>
        </w:rPr>
        <w:t xml:space="preserve"> </w:t>
      </w:r>
      <w:r w:rsidR="00E72FEE">
        <w:rPr>
          <w:lang w:val="ru-RU"/>
        </w:rPr>
        <w:t xml:space="preserve">ДО </w:t>
      </w:r>
      <w:r w:rsidRPr="00E72FEE">
        <w:rPr>
          <w:lang w:val="ru-RU"/>
        </w:rPr>
        <w:t>программ</w:t>
      </w:r>
      <w:r w:rsidR="00E72FEE" w:rsidRPr="00E72FEE">
        <w:rPr>
          <w:lang w:val="ru-RU"/>
        </w:rPr>
        <w:t>е</w:t>
      </w:r>
      <w:r w:rsidRPr="00E72FEE">
        <w:rPr>
          <w:lang w:val="ru-RU"/>
        </w:rPr>
        <w:t>.</w:t>
      </w:r>
    </w:p>
    <w:p w:rsidR="00E91385" w:rsidRPr="00E91385" w:rsidRDefault="00E91385" w:rsidP="00E91385">
      <w:pPr>
        <w:pStyle w:val="affd"/>
        <w:spacing w:before="0" w:after="0"/>
        <w:ind w:firstLine="708"/>
        <w:jc w:val="both"/>
        <w:rPr>
          <w:lang w:val="ru-RU"/>
        </w:rPr>
      </w:pPr>
      <w:r>
        <w:rPr>
          <w:rStyle w:val="s3"/>
          <w:lang w:val="ru-RU"/>
        </w:rPr>
        <w:t>МОУ «Петровский Дворец» тесно взаимодействует с образовательными организациями, общественными организациями и центрами культуры. Основа социального партнерства заинтересованность каждой из взаимодействующих сторон в поиске путей решения социальных проблем; объединение усилий и возможностей каждого из партнеров для их реализации; конструктивное сотрудничество между сторонами в разрешении спорных вопросов.</w:t>
      </w:r>
    </w:p>
    <w:p w:rsidR="00E91385" w:rsidRDefault="00E91385" w:rsidP="00E91385">
      <w:pPr>
        <w:pStyle w:val="affd"/>
        <w:spacing w:before="0" w:after="0"/>
        <w:ind w:firstLine="708"/>
        <w:jc w:val="both"/>
        <w:rPr>
          <w:rStyle w:val="s3"/>
        </w:rPr>
      </w:pPr>
      <w:r>
        <w:rPr>
          <w:rStyle w:val="s3"/>
          <w:lang w:val="ru-RU"/>
        </w:rPr>
        <w:t xml:space="preserve">Социальное партнерство МОУ «Петровский Дворец» строится на открытости, упоре на развитие, общении, обмене опытом и идеями. Среди партнеров Дворца:  </w:t>
      </w:r>
    </w:p>
    <w:p w:rsidR="00E91385" w:rsidRDefault="00E91385" w:rsidP="00E91385">
      <w:pPr>
        <w:pStyle w:val="affd"/>
        <w:numPr>
          <w:ilvl w:val="0"/>
          <w:numId w:val="24"/>
        </w:numPr>
        <w:spacing w:before="0" w:after="0"/>
        <w:jc w:val="both"/>
      </w:pPr>
      <w:r>
        <w:rPr>
          <w:rStyle w:val="s5"/>
          <w:bCs/>
          <w:lang w:val="ru-RU"/>
        </w:rPr>
        <w:t>Образовательные организации;</w:t>
      </w:r>
    </w:p>
    <w:p w:rsidR="00E91385" w:rsidRDefault="00E91385" w:rsidP="00E91385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s5"/>
          <w:rFonts w:ascii="Times New Roman" w:hAnsi="Times New Roman"/>
          <w:bCs/>
          <w:sz w:val="24"/>
          <w:szCs w:val="24"/>
          <w:lang w:val="ru-RU" w:bidi="en-US"/>
        </w:rPr>
        <w:t>Молодежные организации и учреждения</w:t>
      </w:r>
      <w:r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E91385" w:rsidRDefault="00E91385" w:rsidP="00E91385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Федерации и общества;</w:t>
      </w:r>
    </w:p>
    <w:p w:rsidR="00E91385" w:rsidRDefault="00E91385" w:rsidP="00E91385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Центры культуры и искусства;</w:t>
      </w:r>
    </w:p>
    <w:p w:rsidR="00E91385" w:rsidRDefault="00E91385" w:rsidP="00E91385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Социальные партнеры;</w:t>
      </w:r>
    </w:p>
    <w:p w:rsidR="00E91385" w:rsidRDefault="00E91385" w:rsidP="00E91385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Коммерческие партнеры.</w:t>
      </w:r>
    </w:p>
    <w:p w:rsidR="00E91385" w:rsidRDefault="00E91385" w:rsidP="00E91385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настоящее время возникает необходимость в создании новых дополнительных общеразвивающих программ естественнонаучной направленности, развитии программ технической направленности, внедрении новых программ по другим направленностям, что приведет к увеличению контингента учащихся.</w:t>
      </w:r>
    </w:p>
    <w:p w:rsidR="00E91385" w:rsidRDefault="00E91385" w:rsidP="00E91385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1385" w:rsidRDefault="00E91385" w:rsidP="00E91385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Организация условий для детей с ограниченными возможностями здоровья</w:t>
      </w:r>
    </w:p>
    <w:p w:rsidR="00E91385" w:rsidRDefault="00E91385" w:rsidP="00E91385">
      <w:pPr>
        <w:pStyle w:val="a3"/>
        <w:ind w:firstLine="708"/>
        <w:jc w:val="both"/>
        <w:rPr>
          <w:rFonts w:ascii="Times New Roman" w:hAnsi="Times New Roman"/>
          <w:spacing w:val="4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 стратегии развития системы образования одним из основополагающих принципов</w:t>
      </w:r>
      <w:r>
        <w:rPr>
          <w:rFonts w:ascii="Times New Roman" w:hAnsi="Times New Roman"/>
          <w:sz w:val="24"/>
          <w:szCs w:val="24"/>
          <w:lang w:val="ru-RU"/>
        </w:rPr>
        <w:t xml:space="preserve"> является обеспечение равных прав на образование и включение всех детей в социокультурную среду. </w:t>
      </w:r>
      <w:r>
        <w:rPr>
          <w:rFonts w:ascii="Times New Roman" w:hAnsi="Times New Roman"/>
          <w:spacing w:val="4"/>
          <w:sz w:val="24"/>
          <w:szCs w:val="24"/>
          <w:lang w:val="ru-RU"/>
        </w:rPr>
        <w:t>Одна из главных задач обучения детей с ограниченными возможностями здоровья - создание комфортных условий для обучающихся, развитие их личностных качеств, реализация способностей.</w:t>
      </w:r>
    </w:p>
    <w:p w:rsidR="00E91385" w:rsidRDefault="00E91385" w:rsidP="00E913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Все необходимые изменения внесены в материально-техническую базу учреждения </w:t>
      </w:r>
      <w:r>
        <w:rPr>
          <w:rFonts w:ascii="Times New Roman" w:hAnsi="Times New Roman"/>
          <w:sz w:val="24"/>
          <w:szCs w:val="24"/>
          <w:lang w:val="ru-RU"/>
        </w:rPr>
        <w:t xml:space="preserve">для беспрепятственного доступа обучающихся с ограниченными возможностями здоровья к объектам инфраструктуры образовательного учреждения,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а именно в архитектурные условия здания с </w:t>
      </w:r>
      <w:r>
        <w:rPr>
          <w:rFonts w:ascii="Times New Roman" w:hAnsi="Times New Roman"/>
          <w:sz w:val="24"/>
          <w:szCs w:val="24"/>
          <w:lang w:val="ru-RU"/>
        </w:rPr>
        <w:t xml:space="preserve">учетом потребностей детей с ОВЗ - установлен пандус, отремонтирован туалет, установлены цветовые и звуковые сигналы, размещены тактильные выемки на полу. </w:t>
      </w:r>
    </w:p>
    <w:p w:rsidR="00E91385" w:rsidRDefault="00E91385" w:rsidP="00E91385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Организационное обеспечение создания специальных условий образования для детей с ОВЗ прежде всего базируется на нормативно-правовой базе. Создание этих условий должно обеспечить не только реализацию образовательных прав самого ребенка на получение соответствующего его возможностям образования, но и реализацию прав всех остальных детей, включенных наравне с особым ребенком в инклюзивное образовательное пространство. Поэтому помимо нормативной базы, фиксирующей права ребенка с ОВЗ, разрабо</w:t>
      </w:r>
      <w:r w:rsidR="00AB1DD5">
        <w:rPr>
          <w:rFonts w:ascii="Times New Roman" w:hAnsi="Times New Roman"/>
          <w:sz w:val="24"/>
          <w:szCs w:val="24"/>
          <w:lang w:val="ru-RU"/>
        </w:rPr>
        <w:t>таны</w:t>
      </w:r>
      <w:r>
        <w:rPr>
          <w:rFonts w:ascii="Times New Roman" w:hAnsi="Times New Roman"/>
          <w:sz w:val="24"/>
          <w:szCs w:val="24"/>
          <w:lang w:val="ru-RU"/>
        </w:rPr>
        <w:t xml:space="preserve"> соответствующи</w:t>
      </w:r>
      <w:r w:rsidR="00AB1DD5">
        <w:rPr>
          <w:rFonts w:ascii="Times New Roman" w:hAnsi="Times New Roman"/>
          <w:sz w:val="24"/>
          <w:szCs w:val="24"/>
          <w:lang w:val="ru-RU"/>
        </w:rPr>
        <w:t>е локальные акты</w:t>
      </w:r>
      <w:r>
        <w:rPr>
          <w:rFonts w:ascii="Times New Roman" w:hAnsi="Times New Roman"/>
          <w:sz w:val="24"/>
          <w:szCs w:val="24"/>
          <w:lang w:val="ru-RU"/>
        </w:rPr>
        <w:t>, обеспечивающи</w:t>
      </w:r>
      <w:r w:rsidR="00AB1DD5"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эффективное образование в МОУ «Петровский Дворец». </w:t>
      </w:r>
    </w:p>
    <w:p w:rsidR="006B1C0B" w:rsidRDefault="006B1C0B">
      <w:pPr>
        <w:jc w:val="center"/>
        <w:rPr>
          <w:rFonts w:ascii="Times New Roman" w:hAnsi="Times New Roman"/>
          <w:b/>
          <w:spacing w:val="4"/>
          <w:lang w:val="ru-RU"/>
        </w:rPr>
      </w:pPr>
    </w:p>
    <w:p w:rsidR="006B1C0B" w:rsidRPr="00BE681E" w:rsidRDefault="006B1C0B">
      <w:pPr>
        <w:jc w:val="center"/>
        <w:rPr>
          <w:rFonts w:ascii="Times New Roman" w:hAnsi="Times New Roman"/>
          <w:b/>
          <w:spacing w:val="4"/>
          <w:lang w:val="ru-RU"/>
        </w:rPr>
      </w:pPr>
    </w:p>
    <w:p w:rsidR="00310D88" w:rsidRPr="00BE681E" w:rsidRDefault="00AE21C4">
      <w:pPr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Дополнительные</w:t>
      </w:r>
      <w:r w:rsidR="009176C5">
        <w:rPr>
          <w:rFonts w:ascii="Times New Roman" w:hAnsi="Times New Roman"/>
          <w:b/>
          <w:lang w:val="ru-RU"/>
        </w:rPr>
        <w:t xml:space="preserve"> платные образовательные услуги</w:t>
      </w:r>
      <w:r w:rsidRPr="00BE681E">
        <w:rPr>
          <w:rFonts w:ascii="Times New Roman" w:hAnsi="Times New Roman"/>
          <w:b/>
          <w:lang w:val="ru-RU"/>
        </w:rPr>
        <w:t xml:space="preserve"> в МОУ </w:t>
      </w:r>
      <w:r w:rsidR="00120DF5">
        <w:rPr>
          <w:rFonts w:ascii="Times New Roman" w:hAnsi="Times New Roman"/>
          <w:b/>
          <w:lang w:val="ru-RU"/>
        </w:rPr>
        <w:t>«</w:t>
      </w:r>
      <w:r w:rsidRPr="00BE681E">
        <w:rPr>
          <w:rFonts w:ascii="Times New Roman" w:hAnsi="Times New Roman"/>
          <w:b/>
          <w:lang w:val="ru-RU"/>
        </w:rPr>
        <w:t>Петровский дворец</w:t>
      </w:r>
      <w:r w:rsidR="00120DF5">
        <w:rPr>
          <w:rFonts w:ascii="Times New Roman" w:hAnsi="Times New Roman"/>
          <w:b/>
          <w:lang w:val="ru-RU"/>
        </w:rPr>
        <w:t>»</w:t>
      </w:r>
    </w:p>
    <w:p w:rsidR="00310D88" w:rsidRPr="00BE681E" w:rsidRDefault="00AE21C4" w:rsidP="00DA60E4">
      <w:pPr>
        <w:ind w:firstLine="616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Развитие системы платных услуг в МОУ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Петровский Дворец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 xml:space="preserve"> определяется социальным заказом </w:t>
      </w:r>
      <w:r w:rsidRPr="00BE681E">
        <w:rPr>
          <w:rFonts w:ascii="Times New Roman" w:hAnsi="Times New Roman"/>
          <w:spacing w:val="1"/>
          <w:lang w:val="ru-RU"/>
        </w:rPr>
        <w:t xml:space="preserve">общества, </w:t>
      </w:r>
      <w:r w:rsidR="00DA60E4" w:rsidRPr="00BE681E">
        <w:rPr>
          <w:rFonts w:ascii="Times New Roman" w:hAnsi="Times New Roman"/>
          <w:spacing w:val="1"/>
          <w:lang w:val="ru-RU"/>
        </w:rPr>
        <w:t>возможностями учреждения, а так</w:t>
      </w:r>
      <w:r w:rsidRPr="00BE681E">
        <w:rPr>
          <w:rFonts w:ascii="Times New Roman" w:hAnsi="Times New Roman"/>
          <w:spacing w:val="1"/>
          <w:lang w:val="ru-RU"/>
        </w:rPr>
        <w:t>же желанием педагогов работать на договор</w:t>
      </w:r>
      <w:r w:rsidRPr="00BE681E">
        <w:rPr>
          <w:rFonts w:ascii="Times New Roman" w:hAnsi="Times New Roman"/>
          <w:spacing w:val="-1"/>
          <w:lang w:val="ru-RU"/>
        </w:rPr>
        <w:t xml:space="preserve">ных условиях. </w:t>
      </w:r>
      <w:r w:rsidRPr="00BE681E">
        <w:rPr>
          <w:rFonts w:ascii="Times New Roman" w:hAnsi="Times New Roman"/>
          <w:lang w:val="ru-RU"/>
        </w:rPr>
        <w:t>Программы ежегодно обновляются в зависимости от социального запроса и требований</w:t>
      </w:r>
      <w:r w:rsidR="00DA60E4" w:rsidRPr="00BE681E">
        <w:rPr>
          <w:rFonts w:ascii="Times New Roman" w:hAnsi="Times New Roman"/>
          <w:lang w:val="ru-RU"/>
        </w:rPr>
        <w:t>,</w:t>
      </w:r>
      <w:r w:rsidRPr="00BE681E">
        <w:rPr>
          <w:rFonts w:ascii="Times New Roman" w:hAnsi="Times New Roman"/>
          <w:lang w:val="ru-RU"/>
        </w:rPr>
        <w:t xml:space="preserve"> предъявляемых к программному обеспечению, наличию материально-технической базы, с учетом развития, техники, культуры, экономики, технологий и социальной сферы. Стоимость платных услуг утверждена Постановл</w:t>
      </w:r>
      <w:r w:rsidR="00171018">
        <w:rPr>
          <w:rFonts w:ascii="Times New Roman" w:hAnsi="Times New Roman"/>
          <w:lang w:val="ru-RU"/>
        </w:rPr>
        <w:t xml:space="preserve">ением АПГО №3788 от 28.12.2019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Об утверждении прейскуранта на платные дополн</w:t>
      </w:r>
      <w:r w:rsidR="00171018">
        <w:rPr>
          <w:rFonts w:ascii="Times New Roman" w:hAnsi="Times New Roman"/>
          <w:lang w:val="ru-RU"/>
        </w:rPr>
        <w:t>ительные образовательные услуги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>.</w:t>
      </w:r>
    </w:p>
    <w:p w:rsidR="00310D88" w:rsidRPr="00BE681E" w:rsidRDefault="00310D88">
      <w:pPr>
        <w:spacing w:line="274" w:lineRule="exact"/>
        <w:ind w:right="130" w:firstLine="708"/>
        <w:rPr>
          <w:rFonts w:ascii="Times New Roman" w:hAnsi="Times New Roman"/>
          <w:lang w:val="ru-RU"/>
        </w:rPr>
      </w:pPr>
    </w:p>
    <w:p w:rsidR="00310D88" w:rsidRPr="00BE681E" w:rsidRDefault="00AE21C4">
      <w:pPr>
        <w:jc w:val="right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Таблица 3.</w:t>
      </w:r>
    </w:p>
    <w:p w:rsidR="00310D88" w:rsidRPr="00BE681E" w:rsidRDefault="00310D88">
      <w:pPr>
        <w:jc w:val="right"/>
        <w:rPr>
          <w:rFonts w:ascii="Times New Roman" w:hAnsi="Times New Roman"/>
          <w:lang w:val="ru-RU"/>
        </w:rPr>
      </w:pPr>
    </w:p>
    <w:tbl>
      <w:tblPr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07"/>
        <w:gridCol w:w="1958"/>
        <w:gridCol w:w="2002"/>
      </w:tblGrid>
      <w:tr w:rsidR="00AE21C4" w:rsidRPr="00BE681E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b/>
                <w:spacing w:val="-1"/>
                <w:lang w:val="ru-RU"/>
              </w:rPr>
              <w:t>Наименование  программы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b/>
                <w:spacing w:val="-1"/>
                <w:lang w:val="ru-RU"/>
              </w:rPr>
              <w:t>Кол-во групп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b/>
                <w:spacing w:val="-1"/>
                <w:lang w:val="ru-RU"/>
              </w:rPr>
              <w:t>Кол-во детей</w:t>
            </w:r>
          </w:p>
        </w:tc>
      </w:tr>
      <w:tr w:rsidR="00AE21C4" w:rsidRPr="00BE681E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BE681E" w:rsidRDefault="00120DF5">
            <w:pPr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«</w:t>
            </w:r>
            <w:r w:rsidR="00AE21C4" w:rsidRPr="00BE681E">
              <w:rPr>
                <w:rFonts w:ascii="Times New Roman" w:hAnsi="Times New Roman"/>
                <w:spacing w:val="-1"/>
                <w:lang w:val="ru-RU"/>
              </w:rPr>
              <w:t>Розовый слон</w:t>
            </w:r>
            <w:r>
              <w:rPr>
                <w:rFonts w:ascii="Times New Roman" w:hAnsi="Times New Roman"/>
                <w:spacing w:val="-1"/>
                <w:lang w:val="ru-RU"/>
              </w:rPr>
              <w:t>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BE681E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BE681E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10</w:t>
            </w:r>
          </w:p>
        </w:tc>
      </w:tr>
      <w:tr w:rsidR="00AE21C4" w:rsidRPr="00BE681E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BE681E" w:rsidRDefault="00AE21C4" w:rsidP="00171018">
            <w:pPr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 xml:space="preserve">Программа </w:t>
            </w:r>
            <w:r w:rsidR="00120DF5">
              <w:rPr>
                <w:rFonts w:ascii="Times New Roman" w:hAnsi="Times New Roman"/>
                <w:spacing w:val="-1"/>
                <w:lang w:val="ru-RU"/>
              </w:rPr>
              <w:t>«</w:t>
            </w:r>
            <w:r w:rsidRPr="00BE681E">
              <w:rPr>
                <w:rFonts w:ascii="Times New Roman" w:hAnsi="Times New Roman"/>
                <w:spacing w:val="-1"/>
                <w:lang w:val="ru-RU"/>
              </w:rPr>
              <w:t>Малышкина школа</w:t>
            </w:r>
            <w:r w:rsidR="00120DF5">
              <w:rPr>
                <w:rFonts w:ascii="Times New Roman" w:hAnsi="Times New Roman"/>
                <w:spacing w:val="-1"/>
                <w:lang w:val="ru-RU"/>
              </w:rPr>
              <w:t>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BE681E" w:rsidRDefault="00716A23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716A23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45</w:t>
            </w:r>
          </w:p>
        </w:tc>
      </w:tr>
      <w:tr w:rsidR="00716A23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6A23" w:rsidRPr="00BE681E" w:rsidRDefault="00120DF5" w:rsidP="00171018">
            <w:pPr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«</w:t>
            </w:r>
            <w:r w:rsidR="007502E9">
              <w:rPr>
                <w:rFonts w:ascii="Times New Roman" w:hAnsi="Times New Roman"/>
                <w:spacing w:val="-1"/>
                <w:lang w:val="ru-RU"/>
              </w:rPr>
              <w:t>Моя Роза ветров</w:t>
            </w:r>
            <w:r>
              <w:rPr>
                <w:rFonts w:ascii="Times New Roman" w:hAnsi="Times New Roman"/>
                <w:spacing w:val="-1"/>
                <w:lang w:val="ru-RU"/>
              </w:rPr>
              <w:t>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6A23" w:rsidRPr="00BE681E" w:rsidRDefault="007502E9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A23" w:rsidRDefault="007502E9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19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120DF5">
            <w:pPr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«</w:t>
            </w:r>
            <w:r w:rsidR="00AE21C4" w:rsidRPr="00BE681E">
              <w:rPr>
                <w:rFonts w:ascii="Times New Roman" w:hAnsi="Times New Roman"/>
                <w:spacing w:val="-1"/>
                <w:lang w:val="ru-RU"/>
              </w:rPr>
              <w:t>Первые нотки</w:t>
            </w:r>
            <w:r>
              <w:rPr>
                <w:rFonts w:ascii="Times New Roman" w:hAnsi="Times New Roman"/>
                <w:spacing w:val="-1"/>
                <w:lang w:val="ru-RU"/>
              </w:rPr>
              <w:t>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10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120DF5">
            <w:pPr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«</w:t>
            </w:r>
            <w:r w:rsidR="007502E9">
              <w:rPr>
                <w:rFonts w:ascii="Times New Roman" w:hAnsi="Times New Roman"/>
                <w:spacing w:val="-1"/>
                <w:lang w:val="ru-RU"/>
              </w:rPr>
              <w:t>Акрил</w:t>
            </w:r>
            <w:r>
              <w:rPr>
                <w:rFonts w:ascii="Times New Roman" w:hAnsi="Times New Roman"/>
                <w:spacing w:val="-1"/>
                <w:lang w:val="ru-RU"/>
              </w:rPr>
              <w:t>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7502E9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7502E9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11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rPr>
                <w:rFonts w:ascii="Times New Roman" w:hAnsi="Times New Roman"/>
                <w:lang w:val="ru-RU"/>
              </w:rPr>
            </w:pPr>
            <w:r w:rsidRPr="00716A23">
              <w:rPr>
                <w:rFonts w:ascii="Times New Roman" w:hAnsi="Times New Roman"/>
                <w:lang w:val="ru-RU"/>
              </w:rPr>
              <w:t>“Радуга+”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7502E9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20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rPr>
                <w:rFonts w:ascii="Times New Roman" w:hAnsi="Times New Roman"/>
                <w:lang w:val="ru-RU"/>
              </w:rPr>
            </w:pPr>
            <w:r w:rsidRPr="00716A23">
              <w:rPr>
                <w:rFonts w:ascii="Times New Roman" w:hAnsi="Times New Roman"/>
                <w:lang w:val="ru-RU"/>
              </w:rPr>
              <w:t>Фортепиано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9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rPr>
                <w:rFonts w:ascii="Times New Roman" w:hAnsi="Times New Roman"/>
                <w:lang w:val="ru-RU"/>
              </w:rPr>
            </w:pPr>
            <w:r w:rsidRPr="00716A23">
              <w:rPr>
                <w:rFonts w:ascii="Times New Roman" w:hAnsi="Times New Roman"/>
                <w:lang w:val="ru-RU"/>
              </w:rPr>
              <w:t>Вокал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lang w:val="ru-RU"/>
              </w:rPr>
            </w:pPr>
            <w:r w:rsidRPr="00716A23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7502E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716A23" w:rsidRDefault="00AE21C4">
            <w:pPr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 </w:t>
            </w:r>
            <w:r w:rsidRPr="00BE681E">
              <w:rPr>
                <w:rFonts w:ascii="Times New Roman" w:hAnsi="Times New Roman"/>
                <w:b/>
                <w:spacing w:val="-1"/>
                <w:lang w:val="ru-RU"/>
              </w:rPr>
              <w:t>Итого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716A23" w:rsidRDefault="007502E9">
            <w:pPr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lang w:val="ru-RU"/>
              </w:rPr>
              <w:t>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CE1616" w:rsidRDefault="007502E9" w:rsidP="00CC349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132</w:t>
            </w:r>
          </w:p>
        </w:tc>
      </w:tr>
    </w:tbl>
    <w:p w:rsidR="00310D88" w:rsidRPr="00BE681E" w:rsidRDefault="00310D88">
      <w:pPr>
        <w:jc w:val="both"/>
        <w:rPr>
          <w:rFonts w:ascii="Times New Roman" w:hAnsi="Times New Roman"/>
          <w:lang w:val="ru-RU" w:eastAsia="ru-RU"/>
        </w:rPr>
      </w:pPr>
    </w:p>
    <w:p w:rsidR="00E91746" w:rsidRDefault="00E91746" w:rsidP="00075D8C">
      <w:pPr>
        <w:ind w:left="720" w:right="90"/>
        <w:jc w:val="center"/>
        <w:rPr>
          <w:rFonts w:ascii="Times New Roman" w:hAnsi="Times New Roman"/>
          <w:b/>
        </w:rPr>
      </w:pPr>
    </w:p>
    <w:p w:rsidR="00075D8C" w:rsidRPr="00E91746" w:rsidRDefault="00075D8C" w:rsidP="00075D8C">
      <w:pPr>
        <w:ind w:left="720" w:right="90"/>
        <w:jc w:val="center"/>
        <w:rPr>
          <w:rFonts w:ascii="Times New Roman" w:hAnsi="Times New Roman"/>
          <w:b/>
          <w:lang w:val="ru-RU"/>
        </w:rPr>
      </w:pPr>
      <w:r w:rsidRPr="00E91746">
        <w:rPr>
          <w:rFonts w:ascii="Times New Roman" w:hAnsi="Times New Roman"/>
          <w:b/>
          <w:lang w:val="ru-RU"/>
        </w:rPr>
        <w:t>Качество подготовки выпускников</w:t>
      </w:r>
    </w:p>
    <w:p w:rsidR="00075D8C" w:rsidRPr="00E91746" w:rsidRDefault="00075D8C" w:rsidP="00075D8C">
      <w:pPr>
        <w:ind w:left="720" w:right="90"/>
        <w:jc w:val="center"/>
        <w:rPr>
          <w:rFonts w:ascii="Times New Roman" w:hAnsi="Times New Roman"/>
          <w:b/>
          <w:lang w:val="ru-RU"/>
        </w:rPr>
      </w:pPr>
      <w:r w:rsidRPr="00E91746">
        <w:rPr>
          <w:rFonts w:ascii="Times New Roman" w:hAnsi="Times New Roman"/>
          <w:b/>
          <w:lang w:val="ru-RU"/>
        </w:rPr>
        <w:t xml:space="preserve"> (основное образование)</w:t>
      </w:r>
    </w:p>
    <w:p w:rsidR="00075D8C" w:rsidRPr="00E91746" w:rsidRDefault="00075D8C" w:rsidP="00075D8C">
      <w:pPr>
        <w:ind w:firstLine="708"/>
        <w:jc w:val="both"/>
        <w:rPr>
          <w:rFonts w:ascii="Times New Roman" w:hAnsi="Times New Roman"/>
          <w:b/>
          <w:lang w:val="ru-RU"/>
        </w:rPr>
      </w:pPr>
    </w:p>
    <w:p w:rsidR="00075D8C" w:rsidRPr="00075D8C" w:rsidRDefault="00075D8C" w:rsidP="00075D8C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>Оценка освоения выпускниками всего объема содержания Федеральных государственных образовательных стандартов основного и среднего уровней образования проходит в процедуре государственной итоговой аттестации.</w:t>
      </w:r>
    </w:p>
    <w:p w:rsidR="00075D8C" w:rsidRPr="00075D8C" w:rsidRDefault="00075D8C" w:rsidP="00075D8C">
      <w:pPr>
        <w:ind w:right="90"/>
        <w:rPr>
          <w:rFonts w:ascii="Times New Roman" w:hAnsi="Times New Roman"/>
          <w:b/>
          <w:lang w:val="ru-RU"/>
        </w:rPr>
      </w:pPr>
    </w:p>
    <w:p w:rsidR="00075D8C" w:rsidRPr="00050E17" w:rsidRDefault="00075D8C" w:rsidP="00075D8C">
      <w:pPr>
        <w:jc w:val="center"/>
        <w:rPr>
          <w:rFonts w:ascii="Times New Roman" w:hAnsi="Times New Roman"/>
          <w:b/>
          <w:lang w:val="ru-RU"/>
        </w:rPr>
      </w:pPr>
      <w:r w:rsidRPr="00050E17">
        <w:rPr>
          <w:rFonts w:ascii="Times New Roman" w:hAnsi="Times New Roman"/>
          <w:b/>
          <w:lang w:val="ru-RU"/>
        </w:rPr>
        <w:t>Результаты ЕГЭ в 11 классе</w:t>
      </w:r>
    </w:p>
    <w:p w:rsidR="00075D8C" w:rsidRPr="00050E17" w:rsidRDefault="00075D8C" w:rsidP="00075D8C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075D8C" w:rsidRPr="00075D8C" w:rsidRDefault="00075D8C" w:rsidP="00075D8C">
      <w:pPr>
        <w:ind w:firstLine="709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 xml:space="preserve">В 2022 году все обучающиеся 11 класса были допущены к государственной итоговой аттестации. Все 24 выпускника уровня среднего общего образования преодолели порог по обязательным ЕГЭ по математике и русскому языку и получили аттестат о среднем общем образовании. 2 человека сдали ЕГЭ по математике со второго раза. 2 человека получили аттестаты особого образца и золотую медаль </w:t>
      </w:r>
      <w:r w:rsidR="00120DF5">
        <w:rPr>
          <w:rFonts w:ascii="Times New Roman" w:hAnsi="Times New Roman"/>
          <w:lang w:val="ru-RU"/>
        </w:rPr>
        <w:t>«</w:t>
      </w:r>
      <w:r w:rsidRPr="00075D8C">
        <w:rPr>
          <w:rFonts w:ascii="Times New Roman" w:hAnsi="Times New Roman"/>
          <w:lang w:val="ru-RU"/>
        </w:rPr>
        <w:t>За особые успехи в учении</w:t>
      </w:r>
      <w:r w:rsidR="00120DF5">
        <w:rPr>
          <w:rFonts w:ascii="Times New Roman" w:hAnsi="Times New Roman"/>
          <w:lang w:val="ru-RU"/>
        </w:rPr>
        <w:t>»</w:t>
      </w:r>
      <w:r w:rsidRPr="00075D8C">
        <w:rPr>
          <w:rFonts w:ascii="Times New Roman" w:hAnsi="Times New Roman"/>
          <w:lang w:val="ru-RU"/>
        </w:rPr>
        <w:t xml:space="preserve">. Количество медалистов составило 8,33% от общего количества выпускников 11 класса. </w:t>
      </w:r>
    </w:p>
    <w:p w:rsidR="00075D8C" w:rsidRPr="00075D8C" w:rsidRDefault="00075D8C" w:rsidP="00075D8C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lastRenderedPageBreak/>
        <w:t xml:space="preserve">В 2022 г. средний балл учащихся Петровской школы по русскому языку составил 71 балл, по математике профильного уровня - 58. Средняя отметка, которую обучающиеся получили за математику базового уровня, составила 4. Средний балл по математике базового уровня - 14 баллов, что составляет 70% от максимального количества баллов по данному предмету. </w:t>
      </w:r>
    </w:p>
    <w:p w:rsidR="00075D8C" w:rsidRPr="00075D8C" w:rsidRDefault="00075D8C" w:rsidP="00075D8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lang w:val="ru-RU"/>
        </w:rPr>
        <w:t xml:space="preserve">23 ученика выбрали не менее двух предметов по выбору (один ученик не сдавал предметы по выбору).  </w:t>
      </w:r>
      <w:r w:rsidRPr="00075D8C">
        <w:rPr>
          <w:rFonts w:ascii="Times New Roman" w:hAnsi="Times New Roman"/>
          <w:color w:val="000000"/>
          <w:lang w:val="ru-RU"/>
        </w:rPr>
        <w:t>Количество выбранных предметов (сданных экзаменов – без учета русского языка и</w:t>
      </w:r>
      <w:r w:rsidRPr="00075D8C">
        <w:rPr>
          <w:rFonts w:ascii="Times New Roman" w:hAnsi="Times New Roman"/>
          <w:lang w:val="ru-RU"/>
        </w:rPr>
        <w:t xml:space="preserve"> математики (профильного и базового уровней)</w:t>
      </w:r>
      <w:r w:rsidRPr="00075D8C">
        <w:rPr>
          <w:rFonts w:ascii="Times New Roman" w:hAnsi="Times New Roman"/>
          <w:color w:val="000000"/>
          <w:lang w:val="ru-RU"/>
        </w:rPr>
        <w:t>, которы</w:t>
      </w:r>
      <w:r w:rsidRPr="00075D8C">
        <w:rPr>
          <w:rFonts w:ascii="Times New Roman" w:hAnsi="Times New Roman"/>
          <w:lang w:val="ru-RU"/>
        </w:rPr>
        <w:t>е</w:t>
      </w:r>
      <w:r w:rsidRPr="00075D8C">
        <w:rPr>
          <w:rFonts w:ascii="Times New Roman" w:hAnsi="Times New Roman"/>
          <w:color w:val="000000"/>
          <w:lang w:val="ru-RU"/>
        </w:rPr>
        <w:t xml:space="preserve"> сдавали выпускники:</w:t>
      </w:r>
    </w:p>
    <w:p w:rsidR="00075D8C" w:rsidRPr="00075D8C" w:rsidRDefault="00075D8C" w:rsidP="00075D8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/>
          <w:color w:val="000000"/>
          <w:lang w:val="ru-RU"/>
        </w:rPr>
      </w:pPr>
    </w:p>
    <w:tbl>
      <w:tblPr>
        <w:tblW w:w="100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835"/>
        <w:gridCol w:w="3554"/>
      </w:tblGrid>
      <w:tr w:rsidR="00E91746" w:rsidRPr="00D75FC8" w:rsidTr="00075D8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E91746" w:rsidRDefault="00E91746" w:rsidP="00E91746">
            <w:pPr>
              <w:rPr>
                <w:rFonts w:ascii="Times New Roman" w:hAnsi="Times New Roman"/>
                <w:lang w:val="ru-RU"/>
              </w:rPr>
            </w:pPr>
            <w:r w:rsidRPr="00E91746">
              <w:rPr>
                <w:rFonts w:ascii="Times New Roman" w:hAnsi="Times New Roman"/>
              </w:rPr>
              <w:t>Количество ЕГЭ по выбору</w:t>
            </w:r>
            <w:r w:rsidRPr="00E9174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46" w:rsidRPr="00075D8C" w:rsidRDefault="00E91746" w:rsidP="00E91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075D8C">
              <w:rPr>
                <w:rFonts w:ascii="Times New Roman" w:hAnsi="Times New Roman"/>
                <w:color w:val="000000"/>
                <w:lang w:val="ru-RU"/>
              </w:rPr>
              <w:t>Количество учащихся класса, % от списочного состава в 20</w:t>
            </w:r>
            <w:r w:rsidRPr="00075D8C">
              <w:rPr>
                <w:rFonts w:ascii="Times New Roman" w:hAnsi="Times New Roman"/>
                <w:lang w:val="ru-RU"/>
              </w:rPr>
              <w:t>22</w:t>
            </w:r>
            <w:r w:rsidRPr="00075D8C">
              <w:rPr>
                <w:rFonts w:ascii="Times New Roman" w:hAnsi="Times New Roman"/>
                <w:color w:val="000000"/>
                <w:lang w:val="ru-RU"/>
              </w:rPr>
              <w:t xml:space="preserve"> году</w:t>
            </w:r>
          </w:p>
        </w:tc>
      </w:tr>
      <w:tr w:rsidR="00E91746" w:rsidTr="00075D8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E91746" w:rsidRDefault="00E91746" w:rsidP="00E91746">
            <w:pPr>
              <w:rPr>
                <w:rFonts w:ascii="Times New Roman" w:hAnsi="Times New Roman"/>
              </w:rPr>
            </w:pPr>
            <w:r w:rsidRPr="00E91746">
              <w:rPr>
                <w:rFonts w:ascii="Times New Roman" w:hAnsi="Times New Roman"/>
              </w:rPr>
              <w:t>Один ЕГЭ по выбору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Default="00E91746" w:rsidP="00E91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46" w:rsidRDefault="00E91746" w:rsidP="00E91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37,5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E91746" w:rsidTr="00075D8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E91746" w:rsidRDefault="00E91746" w:rsidP="00E91746">
            <w:pPr>
              <w:rPr>
                <w:rFonts w:ascii="Times New Roman" w:hAnsi="Times New Roman"/>
              </w:rPr>
            </w:pPr>
            <w:r w:rsidRPr="00E91746">
              <w:rPr>
                <w:rFonts w:ascii="Times New Roman" w:hAnsi="Times New Roman"/>
              </w:rPr>
              <w:t>Два ЕГЭ по выбору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Default="00E91746" w:rsidP="00E91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46" w:rsidRDefault="00E91746" w:rsidP="00E91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58,33</w:t>
            </w:r>
            <w:r>
              <w:rPr>
                <w:rFonts w:ascii="Times New Roman" w:hAnsi="Times New Roman"/>
                <w:color w:val="000000"/>
              </w:rPr>
              <w:t>%</w:t>
            </w:r>
          </w:p>
        </w:tc>
      </w:tr>
    </w:tbl>
    <w:p w:rsidR="00075D8C" w:rsidRDefault="00075D8C" w:rsidP="00075D8C">
      <w:pPr>
        <w:jc w:val="both"/>
        <w:rPr>
          <w:rFonts w:ascii="Times New Roman" w:hAnsi="Times New Roman"/>
        </w:rPr>
      </w:pPr>
    </w:p>
    <w:p w:rsidR="00075D8C" w:rsidRDefault="00075D8C" w:rsidP="00075D8C">
      <w:pPr>
        <w:ind w:firstLine="708"/>
        <w:jc w:val="both"/>
        <w:rPr>
          <w:rFonts w:ascii="Times New Roman" w:hAnsi="Times New Roman"/>
          <w:color w:val="000000"/>
        </w:rPr>
      </w:pPr>
      <w:r w:rsidRPr="00075D8C">
        <w:rPr>
          <w:rFonts w:ascii="Times New Roman" w:hAnsi="Times New Roman"/>
          <w:lang w:val="ru-RU"/>
        </w:rPr>
        <w:t xml:space="preserve">В 2022 году наблюдается рост количества участников ЕГЭ по информатике, истории, английскому языку, уменьшение участников ЕГЭ по биологии, химии, физике. </w:t>
      </w:r>
      <w:r>
        <w:rPr>
          <w:rFonts w:ascii="Times New Roman" w:hAnsi="Times New Roman"/>
          <w:color w:val="000000"/>
        </w:rPr>
        <w:t>Средний балл ЕГЭ по разным предметам в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color w:val="000000"/>
        </w:rPr>
        <w:t xml:space="preserve"> году:</w:t>
      </w:r>
    </w:p>
    <w:p w:rsidR="00075D8C" w:rsidRDefault="00075D8C" w:rsidP="00FD2F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английский язык – 7</w:t>
      </w:r>
      <w:r>
        <w:rPr>
          <w:rFonts w:ascii="Times New Roman" w:hAnsi="Times New Roman"/>
        </w:rPr>
        <w:t>5</w:t>
      </w:r>
    </w:p>
    <w:p w:rsidR="00075D8C" w:rsidRDefault="00075D8C" w:rsidP="00FD2F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биология - </w:t>
      </w:r>
      <w:r>
        <w:rPr>
          <w:rFonts w:ascii="Times New Roman" w:hAnsi="Times New Roman"/>
        </w:rPr>
        <w:t>55</w:t>
      </w:r>
    </w:p>
    <w:p w:rsidR="00075D8C" w:rsidRDefault="00075D8C" w:rsidP="00FD2F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информатика – </w:t>
      </w:r>
      <w:r>
        <w:rPr>
          <w:rFonts w:ascii="Times New Roman" w:hAnsi="Times New Roman"/>
        </w:rPr>
        <w:t>77</w:t>
      </w:r>
    </w:p>
    <w:p w:rsidR="00075D8C" w:rsidRDefault="00075D8C" w:rsidP="00FD2F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история – </w:t>
      </w:r>
      <w:r>
        <w:rPr>
          <w:rFonts w:ascii="Times New Roman" w:hAnsi="Times New Roman"/>
        </w:rPr>
        <w:t>59</w:t>
      </w:r>
    </w:p>
    <w:p w:rsidR="00075D8C" w:rsidRDefault="00075D8C" w:rsidP="00FD2F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литература – </w:t>
      </w:r>
      <w:r>
        <w:rPr>
          <w:rFonts w:ascii="Times New Roman" w:hAnsi="Times New Roman"/>
        </w:rPr>
        <w:t>58</w:t>
      </w:r>
    </w:p>
    <w:p w:rsidR="00075D8C" w:rsidRDefault="00075D8C" w:rsidP="00FD2F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обществознание – </w:t>
      </w:r>
      <w:r>
        <w:rPr>
          <w:rFonts w:ascii="Times New Roman" w:hAnsi="Times New Roman"/>
        </w:rPr>
        <w:t>61</w:t>
      </w:r>
    </w:p>
    <w:p w:rsidR="00075D8C" w:rsidRDefault="00075D8C" w:rsidP="00FD2F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физика - 64</w:t>
      </w:r>
    </w:p>
    <w:p w:rsidR="00075D8C" w:rsidRDefault="00075D8C" w:rsidP="00FD2F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химия - 52</w:t>
      </w:r>
    </w:p>
    <w:p w:rsidR="00075D8C" w:rsidRDefault="00075D8C" w:rsidP="00FD2F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география - 60   </w:t>
      </w:r>
    </w:p>
    <w:p w:rsidR="00075D8C" w:rsidRDefault="00075D8C" w:rsidP="00FD2F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математика профильного уровня – </w:t>
      </w:r>
      <w:r>
        <w:rPr>
          <w:rFonts w:ascii="Times New Roman" w:hAnsi="Times New Roman"/>
        </w:rPr>
        <w:t>58</w:t>
      </w:r>
    </w:p>
    <w:p w:rsidR="00075D8C" w:rsidRPr="00075D8C" w:rsidRDefault="00075D8C" w:rsidP="00075D8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 xml:space="preserve">В 2022 году 1 ученик набрал 100 баллов за ЕГЭ по истории и три человека набрали более 90 баллов по следующим ЕГЭ: 1 человек по истории, 1 человек по английскому языку и 1 человек по информатике.  </w:t>
      </w:r>
    </w:p>
    <w:p w:rsidR="00075D8C" w:rsidRPr="00075D8C" w:rsidRDefault="00075D8C" w:rsidP="00075D8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>Трудоустройство выпускников уровня среднего общего образования:</w:t>
      </w:r>
    </w:p>
    <w:p w:rsidR="00075D8C" w:rsidRPr="00075D8C" w:rsidRDefault="00075D8C" w:rsidP="00E214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продолжили обучение в высшем учебном заведении – </w:t>
      </w:r>
      <w:r w:rsidRPr="00075D8C">
        <w:rPr>
          <w:rFonts w:ascii="Times New Roman" w:hAnsi="Times New Roman"/>
          <w:lang w:val="ru-RU"/>
        </w:rPr>
        <w:t>20</w:t>
      </w:r>
      <w:r w:rsidRPr="00075D8C">
        <w:rPr>
          <w:rFonts w:ascii="Times New Roman" w:hAnsi="Times New Roman"/>
          <w:color w:val="000000"/>
          <w:lang w:val="ru-RU"/>
        </w:rPr>
        <w:t xml:space="preserve"> человек, из них 1</w:t>
      </w:r>
      <w:r w:rsidRPr="00075D8C">
        <w:rPr>
          <w:rFonts w:ascii="Times New Roman" w:hAnsi="Times New Roman"/>
          <w:lang w:val="ru-RU"/>
        </w:rPr>
        <w:t>5</w:t>
      </w:r>
      <w:r w:rsidRPr="00075D8C">
        <w:rPr>
          <w:rFonts w:ascii="Times New Roman" w:hAnsi="Times New Roman"/>
          <w:color w:val="000000"/>
          <w:lang w:val="ru-RU"/>
        </w:rPr>
        <w:t xml:space="preserve"> в Петрозаводске, </w:t>
      </w:r>
      <w:r w:rsidRPr="00075D8C">
        <w:rPr>
          <w:rFonts w:ascii="Times New Roman" w:hAnsi="Times New Roman"/>
          <w:lang w:val="ru-RU"/>
        </w:rPr>
        <w:t>5</w:t>
      </w:r>
      <w:r w:rsidRPr="00075D8C">
        <w:rPr>
          <w:rFonts w:ascii="Times New Roman" w:hAnsi="Times New Roman"/>
          <w:color w:val="000000"/>
          <w:lang w:val="ru-RU"/>
        </w:rPr>
        <w:t xml:space="preserve"> – в Санкт-Петербурге, </w:t>
      </w:r>
      <w:r w:rsidRPr="00075D8C">
        <w:rPr>
          <w:rFonts w:ascii="Times New Roman" w:hAnsi="Times New Roman"/>
          <w:lang w:val="ru-RU"/>
        </w:rPr>
        <w:t>Москве</w:t>
      </w:r>
      <w:r w:rsidRPr="00075D8C">
        <w:rPr>
          <w:rFonts w:ascii="Times New Roman" w:hAnsi="Times New Roman"/>
          <w:color w:val="000000"/>
          <w:lang w:val="ru-RU"/>
        </w:rPr>
        <w:t xml:space="preserve">; </w:t>
      </w:r>
    </w:p>
    <w:p w:rsidR="00075D8C" w:rsidRPr="00075D8C" w:rsidRDefault="00075D8C" w:rsidP="00E214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>продолжи</w:t>
      </w:r>
      <w:r w:rsidR="00FD2F17">
        <w:rPr>
          <w:rFonts w:ascii="Times New Roman" w:hAnsi="Times New Roman"/>
          <w:color w:val="000000"/>
          <w:lang w:val="ru-RU"/>
        </w:rPr>
        <w:t>ли обучение в средних профессиональных</w:t>
      </w:r>
      <w:r w:rsidRPr="00075D8C">
        <w:rPr>
          <w:rFonts w:ascii="Times New Roman" w:hAnsi="Times New Roman"/>
          <w:color w:val="000000"/>
          <w:lang w:val="ru-RU"/>
        </w:rPr>
        <w:t xml:space="preserve"> учебных заведениях – </w:t>
      </w:r>
      <w:r w:rsidRPr="00075D8C">
        <w:rPr>
          <w:rFonts w:ascii="Times New Roman" w:hAnsi="Times New Roman"/>
          <w:lang w:val="ru-RU"/>
        </w:rPr>
        <w:t>3</w:t>
      </w:r>
      <w:r w:rsidRPr="00075D8C">
        <w:rPr>
          <w:rFonts w:ascii="Times New Roman" w:hAnsi="Times New Roman"/>
          <w:color w:val="000000"/>
          <w:lang w:val="ru-RU"/>
        </w:rPr>
        <w:t xml:space="preserve"> выпускник</w:t>
      </w:r>
      <w:r w:rsidRPr="00075D8C">
        <w:rPr>
          <w:rFonts w:ascii="Times New Roman" w:hAnsi="Times New Roman"/>
          <w:lang w:val="ru-RU"/>
        </w:rPr>
        <w:t>а</w:t>
      </w:r>
      <w:r w:rsidRPr="00075D8C">
        <w:rPr>
          <w:rFonts w:ascii="Times New Roman" w:hAnsi="Times New Roman"/>
          <w:color w:val="000000"/>
          <w:lang w:val="ru-RU"/>
        </w:rPr>
        <w:t xml:space="preserve">, из них </w:t>
      </w:r>
      <w:r w:rsidRPr="00075D8C">
        <w:rPr>
          <w:rFonts w:ascii="Times New Roman" w:hAnsi="Times New Roman"/>
          <w:lang w:val="ru-RU"/>
        </w:rPr>
        <w:t>все выпускники обучаются</w:t>
      </w:r>
      <w:r w:rsidRPr="00075D8C">
        <w:rPr>
          <w:rFonts w:ascii="Times New Roman" w:hAnsi="Times New Roman"/>
          <w:color w:val="000000"/>
          <w:lang w:val="ru-RU"/>
        </w:rPr>
        <w:t xml:space="preserve"> в Петрозаводске;</w:t>
      </w:r>
    </w:p>
    <w:p w:rsidR="00075D8C" w:rsidRDefault="00075D8C" w:rsidP="00E214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приступил к работе 1 выпускник. </w:t>
      </w:r>
      <w:r>
        <w:rPr>
          <w:rFonts w:ascii="Times New Roman" w:hAnsi="Times New Roman"/>
          <w:color w:val="000000"/>
        </w:rPr>
        <w:t xml:space="preserve">  </w:t>
      </w:r>
      <w:r w:rsidR="00E91746">
        <w:rPr>
          <w:rFonts w:ascii="Times New Roman" w:hAnsi="Times New Roman"/>
          <w:color w:val="000000"/>
          <w:lang w:val="ru-RU"/>
        </w:rPr>
        <w:t xml:space="preserve"> </w:t>
      </w:r>
    </w:p>
    <w:p w:rsidR="00075D8C" w:rsidRDefault="00075D8C" w:rsidP="00075D8C">
      <w:pPr>
        <w:rPr>
          <w:rFonts w:ascii="Times New Roman" w:hAnsi="Times New Roman"/>
          <w:b/>
        </w:rPr>
      </w:pPr>
    </w:p>
    <w:p w:rsidR="00075D8C" w:rsidRDefault="00075D8C" w:rsidP="00075D8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ГИА в 9 классе</w:t>
      </w:r>
    </w:p>
    <w:p w:rsidR="00075D8C" w:rsidRDefault="00075D8C" w:rsidP="00075D8C">
      <w:pPr>
        <w:jc w:val="center"/>
        <w:rPr>
          <w:rFonts w:ascii="Times New Roman" w:hAnsi="Times New Roman"/>
          <w:b/>
        </w:rPr>
      </w:pPr>
    </w:p>
    <w:p w:rsidR="00075D8C" w:rsidRPr="00075D8C" w:rsidRDefault="00075D8C" w:rsidP="00075D8C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>В 2022 году все выпускники 9 класса (28 человек) были допущены к государственной итоговой аттестации. Все учащиеся 9 класса успешно сдали экзамены в формате ОГЭ и получили аттестат об основном общем образовании. Аттестаты особого образца получили три выпускника.</w:t>
      </w:r>
    </w:p>
    <w:p w:rsidR="00075D8C" w:rsidRPr="00075D8C" w:rsidRDefault="00075D8C" w:rsidP="00075D8C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 xml:space="preserve">В 2022 году выпускники 9 класса сдавали два обязательных экзамена (по русскому языку и математике) и два по выбору (из списка девяти предметов). Средняя отметка ОГЭ по русскому языку составила 3,93, средний тестовый балл - 26, что составляет 78% от максимального количества баллов. Средняя отметка ОГЭ по математике составила 3,75, средний тестовый балл - 16, что составляет 51,6% от максимального количества баллов. </w:t>
      </w:r>
    </w:p>
    <w:p w:rsidR="00075D8C" w:rsidRDefault="00075D8C" w:rsidP="00075D8C">
      <w:pPr>
        <w:ind w:firstLine="708"/>
        <w:jc w:val="both"/>
        <w:rPr>
          <w:rFonts w:ascii="Times New Roman" w:hAnsi="Times New Roman"/>
        </w:rPr>
      </w:pPr>
      <w:r w:rsidRPr="00075D8C">
        <w:rPr>
          <w:rFonts w:ascii="Times New Roman" w:hAnsi="Times New Roman"/>
          <w:lang w:val="ru-RU"/>
        </w:rPr>
        <w:t xml:space="preserve">Самыми часто выбираемыми предметами стали информатика (61%) и география (46%). </w:t>
      </w:r>
      <w:r>
        <w:rPr>
          <w:rFonts w:ascii="Times New Roman" w:hAnsi="Times New Roman"/>
        </w:rPr>
        <w:t>Средняя отметка ОГЭ по предметам по выбору:</w:t>
      </w:r>
    </w:p>
    <w:p w:rsidR="00075D8C" w:rsidRDefault="00075D8C" w:rsidP="00FD2F17">
      <w:pPr>
        <w:numPr>
          <w:ilvl w:val="0"/>
          <w:numId w:val="16"/>
        </w:num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английский язык - 4,6,</w:t>
      </w:r>
    </w:p>
    <w:p w:rsidR="00075D8C" w:rsidRDefault="00075D8C" w:rsidP="00FD2F17">
      <w:pPr>
        <w:numPr>
          <w:ilvl w:val="0"/>
          <w:numId w:val="16"/>
        </w:num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биология - 3,75,</w:t>
      </w:r>
    </w:p>
    <w:p w:rsidR="00075D8C" w:rsidRDefault="00075D8C" w:rsidP="00FD2F17">
      <w:pPr>
        <w:numPr>
          <w:ilvl w:val="0"/>
          <w:numId w:val="16"/>
        </w:num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география - 3,9,</w:t>
      </w:r>
    </w:p>
    <w:p w:rsidR="00075D8C" w:rsidRDefault="00075D8C" w:rsidP="00FD2F17">
      <w:pPr>
        <w:numPr>
          <w:ilvl w:val="0"/>
          <w:numId w:val="16"/>
        </w:num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информатика - 4,4, </w:t>
      </w:r>
    </w:p>
    <w:p w:rsidR="00075D8C" w:rsidRDefault="00075D8C" w:rsidP="00FD2F17">
      <w:pPr>
        <w:numPr>
          <w:ilvl w:val="0"/>
          <w:numId w:val="16"/>
        </w:num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история - 4, </w:t>
      </w:r>
    </w:p>
    <w:p w:rsidR="00075D8C" w:rsidRDefault="00075D8C" w:rsidP="00FD2F17">
      <w:pPr>
        <w:numPr>
          <w:ilvl w:val="0"/>
          <w:numId w:val="16"/>
        </w:num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литература - 3,5,</w:t>
      </w:r>
    </w:p>
    <w:p w:rsidR="00075D8C" w:rsidRDefault="00075D8C" w:rsidP="00FD2F17">
      <w:pPr>
        <w:numPr>
          <w:ilvl w:val="0"/>
          <w:numId w:val="16"/>
        </w:num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обществознание - 3,8,</w:t>
      </w:r>
    </w:p>
    <w:p w:rsidR="00075D8C" w:rsidRDefault="00075D8C" w:rsidP="00FD2F17">
      <w:pPr>
        <w:numPr>
          <w:ilvl w:val="0"/>
          <w:numId w:val="16"/>
        </w:num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физика - 3,8,</w:t>
      </w:r>
    </w:p>
    <w:p w:rsidR="00075D8C" w:rsidRDefault="00075D8C" w:rsidP="00FD2F17">
      <w:pPr>
        <w:numPr>
          <w:ilvl w:val="0"/>
          <w:numId w:val="16"/>
        </w:num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химия - 5.</w:t>
      </w:r>
    </w:p>
    <w:p w:rsidR="00075D8C" w:rsidRPr="00075D8C" w:rsidRDefault="00075D8C" w:rsidP="00075D8C">
      <w:pPr>
        <w:ind w:firstLine="708"/>
        <w:jc w:val="both"/>
        <w:rPr>
          <w:rFonts w:ascii="Times New Roman" w:hAnsi="Times New Roman"/>
          <w:lang w:val="ru-RU"/>
        </w:rPr>
      </w:pPr>
      <w:r w:rsidRPr="00075D8C">
        <w:rPr>
          <w:rFonts w:ascii="Times New Roman" w:hAnsi="Times New Roman"/>
          <w:lang w:val="ru-RU"/>
        </w:rPr>
        <w:t>Трудоустройство выпускников уровня основного общего образования:</w:t>
      </w:r>
    </w:p>
    <w:p w:rsidR="00075D8C" w:rsidRPr="00075D8C" w:rsidRDefault="00075D8C" w:rsidP="00FD2F1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продолжили обучение в 10 классе МОУ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075D8C">
        <w:rPr>
          <w:rFonts w:ascii="Times New Roman" w:hAnsi="Times New Roman"/>
          <w:color w:val="000000"/>
          <w:lang w:val="ru-RU"/>
        </w:rPr>
        <w:t>Петровский Дворец</w:t>
      </w:r>
      <w:r w:rsidR="00120DF5">
        <w:rPr>
          <w:rFonts w:ascii="Times New Roman" w:hAnsi="Times New Roman"/>
          <w:color w:val="000000"/>
          <w:lang w:val="ru-RU"/>
        </w:rPr>
        <w:t>»</w:t>
      </w:r>
      <w:r w:rsidRPr="00075D8C">
        <w:rPr>
          <w:rFonts w:ascii="Times New Roman" w:hAnsi="Times New Roman"/>
          <w:color w:val="000000"/>
          <w:lang w:val="ru-RU"/>
        </w:rPr>
        <w:t xml:space="preserve"> - 2</w:t>
      </w:r>
      <w:r w:rsidRPr="00075D8C">
        <w:rPr>
          <w:rFonts w:ascii="Times New Roman" w:hAnsi="Times New Roman"/>
          <w:lang w:val="ru-RU"/>
        </w:rPr>
        <w:t>0</w:t>
      </w:r>
      <w:r w:rsidRPr="00075D8C">
        <w:rPr>
          <w:rFonts w:ascii="Times New Roman" w:hAnsi="Times New Roman"/>
          <w:color w:val="000000"/>
          <w:lang w:val="ru-RU"/>
        </w:rPr>
        <w:t xml:space="preserve"> человек; </w:t>
      </w:r>
    </w:p>
    <w:p w:rsidR="00075D8C" w:rsidRPr="00075D8C" w:rsidRDefault="00075D8C" w:rsidP="00FD2F1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>продолжили обучение в 10 классе другой образовательной организации – 1 человек;</w:t>
      </w:r>
    </w:p>
    <w:p w:rsidR="00075D8C" w:rsidRPr="00075D8C" w:rsidRDefault="00075D8C" w:rsidP="00FD2F1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color w:val="000000"/>
          <w:lang w:val="ru-RU"/>
        </w:rPr>
        <w:t xml:space="preserve">продолжили обучение в средне-специальных учебных заведениях г. Петрозаводска – </w:t>
      </w:r>
      <w:r w:rsidRPr="00075D8C">
        <w:rPr>
          <w:rFonts w:ascii="Times New Roman" w:hAnsi="Times New Roman"/>
          <w:lang w:val="ru-RU"/>
        </w:rPr>
        <w:t>6</w:t>
      </w:r>
      <w:r w:rsidRPr="00075D8C">
        <w:rPr>
          <w:rFonts w:ascii="Times New Roman" w:hAnsi="Times New Roman"/>
          <w:color w:val="000000"/>
          <w:lang w:val="ru-RU"/>
        </w:rPr>
        <w:t xml:space="preserve"> человек;</w:t>
      </w:r>
    </w:p>
    <w:p w:rsidR="00E72FEE" w:rsidRPr="00E72FEE" w:rsidRDefault="00075D8C" w:rsidP="00E72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/>
          <w:color w:val="000000"/>
          <w:lang w:val="ru-RU"/>
        </w:rPr>
      </w:pPr>
      <w:r w:rsidRPr="00075D8C">
        <w:rPr>
          <w:rFonts w:ascii="Times New Roman" w:hAnsi="Times New Roman"/>
          <w:lang w:val="ru-RU"/>
        </w:rPr>
        <w:t>1 человек переехал в другую страну.</w:t>
      </w:r>
    </w:p>
    <w:p w:rsidR="00E72FEE" w:rsidRPr="00E72FEE" w:rsidRDefault="00E72FEE" w:rsidP="00E72FEE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/>
          <w:color w:val="000000"/>
          <w:lang w:val="ru-RU"/>
        </w:rPr>
      </w:pPr>
    </w:p>
    <w:p w:rsidR="00E72FEE" w:rsidRDefault="00E72FEE" w:rsidP="00E72FEE">
      <w:pPr>
        <w:pBdr>
          <w:top w:val="nil"/>
          <w:left w:val="nil"/>
          <w:bottom w:val="nil"/>
          <w:right w:val="nil"/>
          <w:between w:val="nil"/>
        </w:pBdr>
        <w:ind w:left="1134"/>
        <w:jc w:val="center"/>
        <w:rPr>
          <w:rFonts w:ascii="Times New Roman" w:hAnsi="Times New Roman"/>
          <w:b/>
          <w:lang w:val="ru-RU"/>
        </w:rPr>
      </w:pPr>
    </w:p>
    <w:p w:rsidR="00310D88" w:rsidRPr="00E72FEE" w:rsidRDefault="00AE21C4" w:rsidP="00E72F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lang w:val="ru-RU"/>
        </w:rPr>
      </w:pPr>
      <w:r w:rsidRPr="00E72FEE">
        <w:rPr>
          <w:rFonts w:ascii="Times New Roman" w:hAnsi="Times New Roman"/>
          <w:b/>
          <w:lang w:val="ru-RU"/>
        </w:rPr>
        <w:t>Качество подготовки выпускников</w:t>
      </w:r>
    </w:p>
    <w:p w:rsidR="00310D88" w:rsidRPr="00BE681E" w:rsidRDefault="00AE21C4" w:rsidP="00E72FEE">
      <w:pPr>
        <w:ind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(дополнительное образование)</w:t>
      </w:r>
    </w:p>
    <w:p w:rsidR="00CE1616" w:rsidRPr="00BE681E" w:rsidRDefault="00CE1616" w:rsidP="00CE1616">
      <w:pPr>
        <w:pStyle w:val="a3"/>
        <w:ind w:firstLine="72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В течение учебного года осуществляется непрерывный мониторинг с целью оценки качества образовательной деятельности. По результатам мониторинга определены уровни освоения обучающимися образовательных программ (базовый, средний, высокий); отслеживается динамика изменений результатов освоения программы от года к году.</w:t>
      </w:r>
    </w:p>
    <w:p w:rsidR="00CE1616" w:rsidRPr="00BE681E" w:rsidRDefault="00CE1616" w:rsidP="00CE1616">
      <w:pPr>
        <w:ind w:firstLine="72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Сравнивая результаты промежуточной и итоговой аттестации обучающихся МОУ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Петровский Дворец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 xml:space="preserve"> можно сделать следующие выводы:</w:t>
      </w:r>
    </w:p>
    <w:p w:rsidR="00CE1616" w:rsidRPr="00BE681E" w:rsidRDefault="00CE1616" w:rsidP="00CE1616">
      <w:pPr>
        <w:ind w:firstLine="720"/>
        <w:jc w:val="both"/>
        <w:rPr>
          <w:rFonts w:ascii="Times New Roman" w:hAnsi="Times New Roman"/>
          <w:lang w:val="ru-RU"/>
        </w:rPr>
      </w:pPr>
    </w:p>
    <w:p w:rsidR="00CE1616" w:rsidRPr="00BE681E" w:rsidRDefault="00CE1616" w:rsidP="00CE1616">
      <w:pPr>
        <w:ind w:firstLine="72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</w:p>
    <w:p w:rsidR="00CE1616" w:rsidRPr="00BE681E" w:rsidRDefault="00CE1616" w:rsidP="00CE1616">
      <w:pPr>
        <w:ind w:firstLine="72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Диаграмма 1.</w:t>
      </w:r>
    </w:p>
    <w:p w:rsidR="00CE1616" w:rsidRPr="00BE681E" w:rsidRDefault="00CE1616" w:rsidP="00CE1616">
      <w:pPr>
        <w:ind w:firstLine="36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 Промежуточная аттестация учащихся                          Итоговая аттестация учащихся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786"/>
        <w:gridCol w:w="4785"/>
      </w:tblGrid>
      <w:tr w:rsidR="00CE1616" w:rsidRPr="00BE681E" w:rsidTr="00C76325">
        <w:trPr>
          <w:jc w:val="center"/>
        </w:trPr>
        <w:tc>
          <w:tcPr>
            <w:tcW w:w="4786" w:type="dxa"/>
            <w:shd w:val="clear" w:color="auto" w:fill="auto"/>
          </w:tcPr>
          <w:p w:rsidR="00CE1616" w:rsidRPr="00BE681E" w:rsidRDefault="00CE1616" w:rsidP="00C76325">
            <w:pPr>
              <w:jc w:val="center"/>
              <w:rPr>
                <w:rFonts w:ascii="Times New Roman" w:hAnsi="Times New Roman"/>
                <w:lang w:val="ru-RU" w:eastAsia="en-US" w:bidi="ar-SA"/>
              </w:rPr>
            </w:pPr>
            <w:r w:rsidRPr="00BE681E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 wp14:anchorId="3808FBFF" wp14:editId="4BB82C38">
                  <wp:extent cx="2172335" cy="1418590"/>
                  <wp:effectExtent l="0" t="0" r="0" b="0"/>
                  <wp:docPr id="1" name="Диаграмм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иаграмма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-16" t="-24" r="-16" b="-72"/>
                          <a:stretch/>
                        </pic:blipFill>
                        <pic:spPr bwMode="auto">
                          <a:xfrm>
                            <a:off x="0" y="0"/>
                            <a:ext cx="2172335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616" w:rsidRPr="00BE681E" w:rsidRDefault="00CE1616" w:rsidP="00C76325">
            <w:pPr>
              <w:jc w:val="center"/>
              <w:rPr>
                <w:rFonts w:ascii="Times New Roman" w:hAnsi="Times New Roman"/>
                <w:lang w:val="ru-RU" w:eastAsia="en-US" w:bidi="ar-SA"/>
              </w:rPr>
            </w:pPr>
          </w:p>
        </w:tc>
        <w:tc>
          <w:tcPr>
            <w:tcW w:w="4785" w:type="dxa"/>
            <w:shd w:val="clear" w:color="auto" w:fill="auto"/>
          </w:tcPr>
          <w:p w:rsidR="00CE1616" w:rsidRPr="00BE681E" w:rsidRDefault="00CE1616" w:rsidP="00C76325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 wp14:anchorId="73853E3A" wp14:editId="59B127C3">
                  <wp:extent cx="2172335" cy="1418590"/>
                  <wp:effectExtent l="0" t="0" r="0" b="0"/>
                  <wp:docPr id="2" name="Диаграмм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иаграмма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-16" t="-24" r="-16" b="-72"/>
                          <a:stretch/>
                        </pic:blipFill>
                        <pic:spPr bwMode="auto">
                          <a:xfrm>
                            <a:off x="0" y="0"/>
                            <a:ext cx="2172335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681E" w:rsidRDefault="00BE681E">
      <w:pPr>
        <w:ind w:right="90" w:firstLine="720"/>
        <w:jc w:val="both"/>
        <w:rPr>
          <w:rFonts w:ascii="Times New Roman" w:hAnsi="Times New Roman"/>
          <w:b/>
          <w:lang w:val="ru-RU"/>
        </w:rPr>
      </w:pPr>
    </w:p>
    <w:p w:rsidR="009176C5" w:rsidRDefault="009176C5">
      <w:pPr>
        <w:ind w:right="90" w:firstLine="720"/>
        <w:jc w:val="both"/>
        <w:rPr>
          <w:rFonts w:ascii="Times New Roman" w:hAnsi="Times New Roman"/>
          <w:b/>
          <w:lang w:val="ru-RU"/>
        </w:rPr>
      </w:pPr>
    </w:p>
    <w:p w:rsidR="009176C5" w:rsidRDefault="009176C5">
      <w:pPr>
        <w:ind w:right="90" w:firstLine="720"/>
        <w:jc w:val="both"/>
        <w:rPr>
          <w:rFonts w:ascii="Times New Roman" w:hAnsi="Times New Roman"/>
          <w:b/>
          <w:lang w:val="ru-RU"/>
        </w:rPr>
      </w:pPr>
    </w:p>
    <w:p w:rsidR="009176C5" w:rsidRDefault="009176C5">
      <w:pPr>
        <w:ind w:right="90" w:firstLine="720"/>
        <w:jc w:val="both"/>
        <w:rPr>
          <w:rFonts w:ascii="Times New Roman" w:hAnsi="Times New Roman"/>
          <w:b/>
          <w:lang w:val="ru-RU"/>
        </w:rPr>
      </w:pPr>
    </w:p>
    <w:p w:rsidR="009176C5" w:rsidRPr="00BE681E" w:rsidRDefault="009176C5">
      <w:pPr>
        <w:ind w:right="90" w:firstLine="720"/>
        <w:jc w:val="both"/>
        <w:rPr>
          <w:rFonts w:ascii="Times New Roman" w:hAnsi="Times New Roman"/>
          <w:b/>
          <w:lang w:val="ru-RU"/>
        </w:rPr>
      </w:pPr>
    </w:p>
    <w:p w:rsidR="00B72AD4" w:rsidRDefault="00B72AD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B72AD4" w:rsidRPr="00E91746" w:rsidRDefault="00B72AD4" w:rsidP="00B72AD4">
      <w:pPr>
        <w:ind w:right="90"/>
        <w:jc w:val="center"/>
        <w:rPr>
          <w:rFonts w:ascii="Times New Roman" w:hAnsi="Times New Roman"/>
          <w:b/>
          <w:lang w:val="ru-RU"/>
        </w:rPr>
      </w:pPr>
      <w:r w:rsidRPr="00E91746">
        <w:rPr>
          <w:rFonts w:ascii="Times New Roman" w:hAnsi="Times New Roman"/>
          <w:b/>
          <w:lang w:val="ru-RU"/>
        </w:rPr>
        <w:lastRenderedPageBreak/>
        <w:t>Участие обучающихся в республиканских, всероссийских, международных мероприятиях</w:t>
      </w:r>
    </w:p>
    <w:p w:rsidR="00A96CB6" w:rsidRPr="00A96CB6" w:rsidRDefault="00A96CB6" w:rsidP="00A96CB6">
      <w:pPr>
        <w:rPr>
          <w:rFonts w:ascii="Times New Roman" w:hAnsi="Times New Roman"/>
          <w:lang w:val="ru-RU"/>
        </w:rPr>
      </w:pPr>
    </w:p>
    <w:p w:rsidR="00A96CB6" w:rsidRPr="00A96CB6" w:rsidRDefault="00A96CB6" w:rsidP="00FD2F17">
      <w:pPr>
        <w:jc w:val="both"/>
        <w:rPr>
          <w:rFonts w:ascii="Times New Roman" w:hAnsi="Times New Roman"/>
          <w:lang w:val="ru-RU"/>
        </w:rPr>
      </w:pPr>
      <w:r w:rsidRPr="00A96CB6">
        <w:rPr>
          <w:rFonts w:ascii="Times New Roman" w:hAnsi="Times New Roman"/>
          <w:lang w:val="ru-RU"/>
        </w:rPr>
        <w:t xml:space="preserve">Учащиеся МОУ </w:t>
      </w:r>
      <w:r w:rsidR="00120DF5">
        <w:rPr>
          <w:rFonts w:ascii="Times New Roman" w:hAnsi="Times New Roman"/>
          <w:lang w:val="ru-RU"/>
        </w:rPr>
        <w:t>«</w:t>
      </w:r>
      <w:r w:rsidRPr="00A96CB6">
        <w:rPr>
          <w:rFonts w:ascii="Times New Roman" w:hAnsi="Times New Roman"/>
          <w:lang w:val="ru-RU"/>
        </w:rPr>
        <w:t>Петровский Дворец</w:t>
      </w:r>
      <w:r w:rsidR="00120DF5">
        <w:rPr>
          <w:rFonts w:ascii="Times New Roman" w:hAnsi="Times New Roman"/>
          <w:lang w:val="ru-RU"/>
        </w:rPr>
        <w:t>»</w:t>
      </w:r>
      <w:r w:rsidRPr="00A96CB6">
        <w:rPr>
          <w:rFonts w:ascii="Times New Roman" w:hAnsi="Times New Roman"/>
          <w:lang w:val="ru-RU"/>
        </w:rPr>
        <w:t xml:space="preserve"> (основное и дополнительное образование) являются победителями различных конкурсов муниципального, регионального, межрегионального, федерального, международного уровней.</w:t>
      </w:r>
    </w:p>
    <w:p w:rsidR="00A96CB6" w:rsidRPr="00A96CB6" w:rsidRDefault="00A96CB6" w:rsidP="00A96CB6">
      <w:pPr>
        <w:rPr>
          <w:lang w:val="ru-RU"/>
        </w:rPr>
      </w:pPr>
    </w:p>
    <w:tbl>
      <w:tblPr>
        <w:tblW w:w="1034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5"/>
        <w:gridCol w:w="851"/>
        <w:gridCol w:w="3115"/>
      </w:tblGrid>
      <w:tr w:rsidR="00A96CB6" w:rsidRPr="00FD2F17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2F17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2F17">
              <w:rPr>
                <w:rFonts w:ascii="Times New Roman" w:hAnsi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120DF5" w:rsidP="00FD2F1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участн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2F17">
              <w:rPr>
                <w:rFonts w:ascii="Times New Roman" w:hAnsi="Times New Roman"/>
                <w:b/>
                <w:sz w:val="20"/>
                <w:szCs w:val="20"/>
              </w:rPr>
              <w:t>Результат участия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Математическая онлайн-олимпиада Яндекс Учебника для 1-11 классов (осень 2022)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Победители: Белкина Татьяна, Сергеева Полина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Олимпиада Учи.ру по шахматам для учеников 1–9 классов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Победители: Белкина Татьяна, Нестратик Иван</w:t>
            </w:r>
          </w:p>
        </w:tc>
      </w:tr>
      <w:tr w:rsidR="00A96CB6" w:rsidRPr="00D75FC8" w:rsidTr="00120DF5">
        <w:trPr>
          <w:cantSplit/>
          <w:trHeight w:val="17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дистанционный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Старт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Окружающий мир: дипломы 2 степени: Махнов Андрей, Белкина Татьяна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Литературное чтение: диплом 1 степени- Березина Аня, диплом 3 степени – Махнов Андрей.</w:t>
            </w:r>
          </w:p>
        </w:tc>
      </w:tr>
      <w:tr w:rsidR="00A96CB6" w:rsidRPr="00EA63EE" w:rsidTr="00120DF5">
        <w:trPr>
          <w:cantSplit/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турнир СШОР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Юность Москвы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XIV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фестиваль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Большие звёзды светят малым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»«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120DF5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Огнева Елена</w:t>
            </w:r>
            <w:r w:rsidR="00A96CB6" w:rsidRPr="00EA63EE">
              <w:rPr>
                <w:rFonts w:ascii="Times New Roman" w:hAnsi="Times New Roman"/>
                <w:sz w:val="20"/>
                <w:szCs w:val="20"/>
              </w:rPr>
              <w:t xml:space="preserve"> 1 место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Региональные соревнования по фигурному катанию на коньках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Осенний листопад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Родионова Анна, 2 юношеский разряд,1 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Откры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тый турнир СШОР «Юность Москвы», 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СШ № 7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Огнева Елена , 1 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Городской фестиваль 2022 среди девочек, 01.10.22 г., Петрозаводск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Огнева </w:t>
            </w:r>
            <w:r w:rsidR="00120DF5" w:rsidRPr="00EA63EE">
              <w:rPr>
                <w:rFonts w:ascii="Times New Roman" w:hAnsi="Times New Roman"/>
                <w:sz w:val="20"/>
                <w:szCs w:val="20"/>
              </w:rPr>
              <w:t>Елена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, 2 место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Первенство спортшколы по 2013 г., 08.10.22 г,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Огнева </w:t>
            </w:r>
            <w:r w:rsidR="00120DF5" w:rsidRPr="00EA63EE">
              <w:rPr>
                <w:rFonts w:ascii="Times New Roman" w:hAnsi="Times New Roman"/>
                <w:sz w:val="20"/>
                <w:szCs w:val="20"/>
              </w:rPr>
              <w:t>Елена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, 2 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4-й Международный женский турнир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Новогодний кубок Чертаново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среди девочек 2011 г.р., 31.12.2022, Москва.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Огнева </w:t>
            </w:r>
            <w:r w:rsidR="00120DF5" w:rsidRPr="00EA63EE">
              <w:rPr>
                <w:rFonts w:ascii="Times New Roman" w:hAnsi="Times New Roman"/>
                <w:sz w:val="20"/>
                <w:szCs w:val="20"/>
              </w:rPr>
              <w:t>Елена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 xml:space="preserve">, 5 место 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Лучший игрок команды Личные награды за местную школу: Лучший бомбардир фестиваля среди девочек 2013 г р., 01.10.2022, Птз.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Огнева </w:t>
            </w:r>
            <w:r w:rsidR="00120DF5" w:rsidRPr="00EA63EE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Лучший защитник турнира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Мир футбола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, 16.10.2022, Хелюля.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Огнева </w:t>
            </w:r>
            <w:r w:rsidR="00120DF5" w:rsidRPr="00EA63EE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Конкурс школьных эссе </w:t>
            </w:r>
            <w:r w:rsidR="00120DF5">
              <w:rPr>
                <w:rFonts w:ascii="Times New Roman" w:hAnsi="Times New Roman"/>
                <w:sz w:val="20"/>
                <w:szCs w:val="20"/>
                <w:highlight w:val="white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highlight w:val="white"/>
              </w:rPr>
              <w:t>What do you think are the biggest environmental challenges of 2022 and why</w:t>
            </w:r>
            <w:r w:rsidR="00120DF5">
              <w:rPr>
                <w:rFonts w:ascii="Times New Roman" w:hAnsi="Times New Roman"/>
                <w:sz w:val="20"/>
                <w:szCs w:val="20"/>
                <w:highlight w:val="white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(Кафедра иностранных языков гуманитарных направлений  ПетрГУ)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Конкурс видеороликов на английском языке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My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future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profession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>(Кафедра иностранных языков гуманитарных направлений  ПетрГУ)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Гран-при в номинации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Творческий подход и креативное решение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XXVI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конференция учебно-исследовательских и проектных работ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Шанс и успех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 победителей, 1 призер, 2 участника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Городской квест по физике, математике и информатике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Умники и умницы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Муниципальный этап Всероссийского конкурса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Живая классика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Городской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Обитатели северного леса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Конкурсный отбор на участие в смене Всероссийского детского центра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Океан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Молодежный форум Северо-Запада России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Шаг в будущее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Призеры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Конкурс среди обучающихся образовательных организаций ПГО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Лауреат муниципальной системы образования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Лауреат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Городской конкурс интерактивных диктантов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Самый грамотный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Республиканская стипендия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За особые успехи в интеллектуальной, художественно-творческой, спортивной и общественной деятельности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96CB6" w:rsidRPr="00D75FC8" w:rsidTr="00120DF5">
        <w:trPr>
          <w:cantSplit/>
          <w:trHeight w:val="2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Региональный этап Всероссийской психолого-педагогической олимпиады им.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К.Д. Ушинского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Победитель среди учащихся 11 классов, победитель среди учащихся 10 классов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Городская конференция юных исследователей “Будущее Петрозаводска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Лауреаты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Межрегиональная открытая научно-исследовательская конференция обучающихся “Будущее Карелии”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Победители - 1, призеры - 4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Всероссийская олимпиада школьников по комплексу предметов “Культура и искусство”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Всероссийская олимпиада школьников (школьный уровень)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30 победителей,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28 призеров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игровой конкурс по английскому языку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Британский Бульдог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3 место - городской уровень, 3 место - республиканский уровень, 8 победителей и 16 призеров на школьном уровне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игровой конкурс по естествознанию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человек и природа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(Дальний Восток)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Махнов Андрей 1 место по школе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Родионова Аня – 2 место по школе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Журавлева Мария – 3 место по школе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120DF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Международная игра-конкурс «Русский медвежонок»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11 победителей на школьном уровне, 21 призер на школьном уровне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конкурс детского и юношеского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Валентинка- 2022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лауреата  1 степени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VII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Ты Гений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1 степени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E9174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Высшая школа делового 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Администрирования.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Весенний перезвон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  детский  конкурс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10 диплома 1 место, 3 диплом 2 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E9174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Высшая школа делового 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Администрирования. Конкурс</w:t>
            </w:r>
          </w:p>
          <w:p w:rsidR="00A96CB6" w:rsidRPr="00EA63EE" w:rsidRDefault="00120DF5" w:rsidP="00120DF5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Весенний праздник-8 марта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  детский  конкурс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10 дипломов 1 место, 4 диплома 2 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E9174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Высшая школа делового 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Администрирования Конкурс</w:t>
            </w:r>
          </w:p>
          <w:p w:rsidR="00A96CB6" w:rsidRPr="00EA63EE" w:rsidRDefault="00120DF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День снеговика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  детский  конкурс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места, 2 места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E9174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Высшая школа делового 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Администрирования Конкурс</w:t>
            </w:r>
          </w:p>
          <w:p w:rsidR="00A96CB6" w:rsidRPr="00EA63EE" w:rsidRDefault="00120DF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Обитатели рек, морей и океанов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  детский  конкурс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6 дипломов 1 место,  6 диплом 2 место</w:t>
            </w:r>
          </w:p>
        </w:tc>
      </w:tr>
      <w:tr w:rsidR="00A96CB6" w:rsidRPr="00EA63EE" w:rsidTr="00120DF5">
        <w:trPr>
          <w:cantSplit/>
          <w:trHeight w:val="6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E9174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Высшая школа делового 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Администрирования Конкурс</w:t>
            </w:r>
          </w:p>
          <w:p w:rsidR="00A96CB6" w:rsidRPr="00EA63EE" w:rsidRDefault="00120DF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23 февраля – день Защитника Отечества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  детский  конкурс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7 дипломов 1 место, 5 диплома 2место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  детский  конкурс рисунков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Зимние Забавы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6 дипломов 1 место в номинациях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  детский  конкурс рисунков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Галерея Пушкинских героев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победители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 конкурс  рисунков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Мир фантастических животных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 диплома 1 место, 2 диплома 2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городской конкурс творческих работ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Новогодняя сказка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– Победитель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2 - участник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VIII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Межрегиональный конкурс детского прикладного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Живые ремёсла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(Республика Марий Эл)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место - Победитель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Первый городской творческий диктант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Международный фестиваль детского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>Карело-финские сказки</w:t>
            </w:r>
            <w:r w:rsidR="00120DF5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highlight w:val="white"/>
              </w:rPr>
              <w:t>Лауреат 2 степени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детской поделки и рисунка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Зимняя поделка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 Москва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Лауреата I степени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Республиканский открытый конкурс по промышленному дизайну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120DF5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Назад в будущее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г. Петрозаводск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Победителя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5F115A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Танцевальный чемпионат Регтайм</w:t>
            </w:r>
            <w:r w:rsidR="00A96CB6" w:rsidRPr="00EA63EE">
              <w:rPr>
                <w:rFonts w:ascii="Times New Roman" w:hAnsi="Times New Roman"/>
                <w:sz w:val="20"/>
                <w:szCs w:val="20"/>
              </w:rPr>
              <w:t>, 30.01.22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1 место, малая группа , хип-хоп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Региональные соревнования по Чир –спорту РК, 19.02.22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место, Чир –хип-хоп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Международный фестиваль 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Энергия Севера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 место, уличный стиль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Международный фестиваль – конкурс 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Дарование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 Лауреата 2 степени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творческий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Арт – Ёлка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Лауреата 2 степени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фестиваль – конкурс 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Страна талантов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 Лауреата 1 степени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Первенство Петрозаводского городского округа по спортивному ориентированию на лыжах в дисциплине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спринт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Ремезов Даниил – 3 место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Чемпионат и Первенство РК по спортивному ориентированию на лыжах в дисциплине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общий старт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Каменщиков Марк – 3 место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Первенство СШ №2 по спортивному ориентированию на лыжах в дисциплине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спринт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Каменщиков Марк – 3 место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Фестиваль по брейк дансу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Кеш Ю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1 место- Мартынов Макар (по системе Кеш ю, в составе 4-ки победителей)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Белынцева Нелли - полуфинал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Белынцева Нелли - 7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to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smoke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(2 место)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Чемпионат и Первенство Республики Карелия по брейкингу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 место - Петрова Диана 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2 место - Колесник Таисия</w:t>
            </w:r>
          </w:p>
        </w:tc>
      </w:tr>
      <w:tr w:rsidR="00A96CB6" w:rsidRPr="00D75FC8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Соревнования ФФАРК по фитнес аэробике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Хип хоп дуэт 8-13 лет: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1 место - Касьянова Ира, Калинина Диана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2 место - Петрова Диана,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Мамонтова Виктория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 место-Колесник Таисия, Белынцева Нелли        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</w:tr>
      <w:tr w:rsidR="00A96CB6" w:rsidRPr="00EA63EE" w:rsidTr="00120DF5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Участие 2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 команд в открытом конкурсе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Домик на дереве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Победа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120DF5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Фестиваль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технического творчества 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Парус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1, 2, 3 места в конкурсе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Следование по широкой линии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 2, 3 места в конкурсе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Программирование на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Python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 1 место в конкурсе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Полоса препятствий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 место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Подари вторую жизнь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1, 2, 3 место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Моделирование 3Д ручкой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Участие  Выставка</w:t>
            </w:r>
            <w:proofErr w:type="gramEnd"/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технического творчества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 место 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Конкурс Лего-конструирование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9138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120DF5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Участие в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V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Открытом интернет-фестивале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Рождество над Онего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120DF5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0DF5">
              <w:rPr>
                <w:rFonts w:ascii="Times New Roman" w:hAnsi="Times New Roman"/>
                <w:sz w:val="20"/>
                <w:szCs w:val="20"/>
                <w:lang w:val="ru-RU"/>
              </w:rPr>
              <w:t>участник</w:t>
            </w:r>
            <w:r w:rsidR="00120DF5"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хор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мальчиков и юношей «</w:t>
            </w:r>
            <w:r w:rsidR="00120DF5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Пеллерво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120DF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Участие в 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IV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Городском открытом конкурсе юных музыкантов-исполнителей на духовых и ударных инструментах и инструментах эстрадного оркестра.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19 лауреатов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120DF5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0D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Группа современного танца Игнис </w:t>
            </w:r>
            <w:r w:rsidRPr="00120DF5">
              <w:rPr>
                <w:rFonts w:ascii="Times New Roman" w:hAnsi="Times New Roman"/>
                <w:sz w:val="20"/>
                <w:szCs w:val="20"/>
              </w:rPr>
              <w:t>XI</w:t>
            </w:r>
            <w:r w:rsidRPr="00120D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онлайн –конкурс хореографического искусства </w:t>
            </w:r>
            <w:r w:rsidR="00120DF5" w:rsidRP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120DF5">
              <w:rPr>
                <w:rFonts w:ascii="Times New Roman" w:hAnsi="Times New Roman"/>
                <w:sz w:val="20"/>
                <w:szCs w:val="20"/>
                <w:lang w:val="ru-RU"/>
              </w:rPr>
              <w:t>Собираем таланты</w:t>
            </w:r>
            <w:r w:rsidR="00120DF5" w:rsidRP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A96CB6" w:rsidRPr="00120DF5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0D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120DF5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D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120DF5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20DF5">
              <w:rPr>
                <w:rFonts w:ascii="Times New Roman" w:hAnsi="Times New Roman"/>
                <w:sz w:val="20"/>
                <w:szCs w:val="20"/>
              </w:rPr>
              <w:t>Лауреаты II  степени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VII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Республиканский конкурс-фестиваль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Молодежная волна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Сезон надежд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Пентатоника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120DF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Сезон надежд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Жирина Маргарита – дипломант</w:t>
            </w:r>
            <w:r w:rsidR="009C40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Смирнова Элина – Дипломант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Васина Анна - – Дипломант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Савина Злата - – Дипломант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Харламов Алексей – лауреат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A96CB6" w:rsidRPr="00EA63EE" w:rsidRDefault="00120DF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Пентатоника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Давиденко Яна –лауреат 3 ст.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Сидорова Елизавета –дипломант 1 ст.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Солодун Софья – лауреат 2 ст.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9138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9C40E5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Кандидатский хор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Теллерво 12 Открытый Региональный фестиваль-конкурс младших хоров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Чудесная страна Звонкоголосье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A96CB6" w:rsidRPr="00EA63EE" w:rsidRDefault="00A96CB6" w:rsidP="005F115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Лауреат 2 степени</w:t>
            </w:r>
          </w:p>
          <w:p w:rsidR="00A96CB6" w:rsidRPr="005F115A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Диплом  за лучшее исполнение обработки народной песни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5F115A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9C40E5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Участие в концерте в Национальном театре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Волшебное сампо Виолы Мальми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9C40E5">
              <w:rPr>
                <w:rFonts w:ascii="Times New Roman" w:hAnsi="Times New Roman"/>
                <w:sz w:val="20"/>
                <w:szCs w:val="20"/>
                <w:lang w:val="ru-RU"/>
              </w:rPr>
              <w:t>Фестивальный блок Хумахуш Кулкусет, Созвездие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IV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Открытый республиканский вокальный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Птица певчая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Жирина Маргарита – дипломант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Смирнова Элина – Дипломант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Васина Анна - – грамота участника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Савина Злата - – Лауреат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степени., грамота участника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Харламов Алексей – </w:t>
            </w:r>
            <w:proofErr w:type="gramStart"/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дипломант 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</w:t>
            </w:r>
            <w:proofErr w:type="gramEnd"/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Айвазян Наринэ – Лауреат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Эстрадная студия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Сезон надежд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Лауреат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Фестиваль международный и всероссийских дистанционных конкуров Таланты России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академический вокал,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Звуки музыки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7- лауреатов</w:t>
            </w:r>
          </w:p>
        </w:tc>
      </w:tr>
      <w:tr w:rsidR="00A96CB6" w:rsidRPr="00EA63EE" w:rsidTr="005F115A">
        <w:trPr>
          <w:trHeight w:val="6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III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Этап Г​ран-при по игре Г​о среди школьников. Соревнование проводится в формате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онлайн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Королько Мария - 3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Чемпионат Республики Карелия по парному Го. Соревнование проводится в формате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онлайн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Королько Мария - 1место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Муниципальный этап Всероссийского конкурса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Живая классика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Быкова Валентина - победитеь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 этапа Всероссийской Олимпиады школьников по комплексу предметов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Культура и искусство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, утвержденая Приказом Минобрнауки России от 31.08.2021 г. № 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Камилова Алиса - призер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Первенство Мира по всестилевому каратэ в категории ОК ката ренгокай среди юниоров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Сторожев Иван – серебряный призер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Х Фестиваль спортивных единоборств и боевых искусств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Кубок равноапостольного Николая Японского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(г.Пушкин)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Стеценко Лада - 3 -х кратная победительница в личных и групповых боях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IV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городской открытый конкурс юных музыкантов-исполнителей на духовых и ударных инструментах и инструментах эстрадного оркестра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Виноградова Ульяна – 1 место</w:t>
            </w:r>
          </w:p>
        </w:tc>
      </w:tr>
      <w:tr w:rsidR="00A96CB6" w:rsidRPr="00EA63EE" w:rsidTr="005F115A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Первенство Республики Карелия по горным лыжам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Виноградова Милана – 3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IX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Открытый республиканский конкурс пианистов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Диккоев Савелий – 1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конкурс исполнительских искусств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Зимний Петрозаводск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Диккоев Савелий – 1 и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Кубок ФТС РК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Анисимова Мария – 1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VIII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муниципальный фестиваль творческих проектов по учебному курсу ОРКСЭ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Загляните в семейный альбом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Риккиев Денис - победитель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Городские соревнования по боксу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Открытый ринг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Шарова Софья – 1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конкурс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Grand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Music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Art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, струнные инструменты, солисты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Дикоев Савелий –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VI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Республиканский конкурс исполнительского мастерства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Открытый формат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Инструментальное соло.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Струнные и духовые инструменты (заочное участие)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Дикоев Савелий – 1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Региональный этап всероссийского первенства по волейбоолу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Летающий мяч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Самылкина Софи –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Первенство Республики Карелия по сноуборду, слоупстайл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Сафронова Ева – 3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Первенство Республики Карелия по сноуборду, параллельный слалом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Сафронова Ева – 2 и 3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Открытой первенство г. Санкт-Петербург по фигурному катанию 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Зима-2022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Исакова Лидия – 1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Межрегиональный Танцевальный Чемпионат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NorthChamp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, Современно-Эстрадный танец Дебют Молодежь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Исакова Лидия –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5F115A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Обитатели северного леса</w:t>
            </w:r>
            <w:r w:rsidR="005F115A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Белкина Татьяна - победитель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ХХ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VII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Межрегиональная открытая научно-исследовательская конференция обучающихся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Будущее Карелии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(заочный этап)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7 учащихся прошли на очный этап конференции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Межрегиональные соревнования по спортивному ориентированию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Онежская весна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Каменщиков Марк – 3 место по группе М-12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Первенство Петрозаводского городского округа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Горюнов Алексей – 1 место по группе М-12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Харевич Филипп – 2 место по группе М-12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Городские соревнования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Петрозаводск Парк тур – 1 этап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Ремезов Даниил – 1 место по группе М-10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Таскина Марина – 2 место по группе Ж-12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Каменщиков Марк – 2 место по группе М-12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Насонова Екатерина – 3 место по группе Ж-18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Городские соревнования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Петрозаводск Парк тур – 2 этап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Ремезов Даниил – 1 место по группе М-10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Насонова Екатерина – 3 место по группе Ж-18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Городские соревнования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Петрозаводск Парк тур – 3 этап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Таскина Марина – 1 место по группе Ж-12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Каменщиков Марк – 1 м</w:t>
            </w:r>
            <w:r w:rsidR="009C40E5">
              <w:rPr>
                <w:rFonts w:ascii="Times New Roman" w:hAnsi="Times New Roman"/>
                <w:sz w:val="20"/>
                <w:szCs w:val="20"/>
                <w:lang w:val="ru-RU"/>
              </w:rPr>
              <w:t>есто по группе М-12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Региональный Танцевальный чемпионат РТС, 2 этап кубка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Северный чемпионат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03.04.22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1 место, малая группа , хип-хоп</w:t>
            </w:r>
          </w:p>
        </w:tc>
      </w:tr>
      <w:tr w:rsidR="00A96CB6" w:rsidRPr="009C40E5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9138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="00D260D9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еспубликанский Фестиваль по брейк-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дансу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Пляшут все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9C40E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 место – Мартынов Захар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4 место – Копылов Алексей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2место – Белынцева Нелли</w:t>
            </w:r>
          </w:p>
          <w:p w:rsidR="00A96CB6" w:rsidRPr="009C40E5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C40E5">
              <w:rPr>
                <w:rFonts w:ascii="Times New Roman" w:hAnsi="Times New Roman"/>
                <w:sz w:val="20"/>
                <w:szCs w:val="20"/>
                <w:lang w:val="ru-RU"/>
              </w:rPr>
              <w:t>3 место – Колесник Тая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9C40E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9C40E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XIV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фестиваль Детских любительских театров кукол.  </w:t>
            </w:r>
            <w:r w:rsidR="00120DF5" w:rsidRPr="009C40E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9C40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Первые шаги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2022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Номинация спектакль  ДТК и 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9C40E5" w:rsidRDefault="009C40E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Театр кукол и масок </w:t>
            </w:r>
            <w:r w:rsidRPr="009C40E5">
              <w:rPr>
                <w:rFonts w:ascii="Times New Roman" w:hAnsi="Times New Roman"/>
                <w:sz w:val="20"/>
                <w:szCs w:val="20"/>
                <w:lang w:val="ru-RU"/>
              </w:rPr>
              <w:t>«Секрет»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</w:t>
            </w:r>
            <w:r w:rsidR="00A96CB6" w:rsidRPr="009C40E5">
              <w:rPr>
                <w:rFonts w:ascii="Times New Roman" w:hAnsi="Times New Roman"/>
                <w:sz w:val="20"/>
                <w:szCs w:val="20"/>
                <w:lang w:val="ru-RU"/>
              </w:rPr>
              <w:t>Лауреат 1 степени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9C40E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9C40E5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Славянский кубок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9C40E5" w:rsidRDefault="009C40E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Ансамбль 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Созвездие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 - 4 номинации, </w:t>
            </w:r>
            <w:r w:rsidR="00A96CB6" w:rsidRPr="009C40E5">
              <w:rPr>
                <w:rFonts w:ascii="Times New Roman" w:hAnsi="Times New Roman"/>
                <w:sz w:val="20"/>
                <w:szCs w:val="20"/>
                <w:lang w:val="ru-RU"/>
              </w:rPr>
              <w:t>лауреат 1 степени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9C40E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9C40E5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Весеннее настроение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9C40E5" w:rsidRDefault="009C40E5" w:rsidP="009C40E5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Ансамбль 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Созвездие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»-</w:t>
            </w:r>
            <w:r w:rsidR="00A96CB6" w:rsidRPr="009C40E5">
              <w:rPr>
                <w:rFonts w:ascii="Times New Roman" w:hAnsi="Times New Roman"/>
                <w:sz w:val="20"/>
                <w:szCs w:val="20"/>
                <w:lang w:val="ru-RU"/>
              </w:rPr>
              <w:t>Лауреат 1 степени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танцевальная группа  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Игнис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1 место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9138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9C40E5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VI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Республиканский конкурс исполнительского мастерства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Открытый формат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9C40E5" w:rsidRDefault="009C40E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Школа оркестровой игры -</w:t>
            </w:r>
            <w:r w:rsidRPr="009C40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96CB6" w:rsidRPr="009C40E5">
              <w:rPr>
                <w:rFonts w:ascii="Times New Roman" w:hAnsi="Times New Roman"/>
                <w:sz w:val="20"/>
                <w:szCs w:val="20"/>
                <w:lang w:val="ru-RU"/>
              </w:rPr>
              <w:t>Лауреат 2 степени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9C40E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фестиваль музыкантов- исполнителей на духовых и ударных инструментах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Серебряные звуки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9C40E5" w:rsidRDefault="009C40E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Школа оркестровой игры </w:t>
            </w:r>
            <w:r w:rsidR="00A96CB6" w:rsidRPr="009C40E5">
              <w:rPr>
                <w:rFonts w:ascii="Times New Roman" w:hAnsi="Times New Roman"/>
                <w:sz w:val="20"/>
                <w:szCs w:val="20"/>
                <w:lang w:val="ru-RU"/>
              </w:rPr>
              <w:t>Лауреат 2 степени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9C40E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9C40E5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Серебряный якорь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9C40E5" w:rsidRDefault="009C40E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Хор мальчиков и юношей 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Пеллерво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 -</w:t>
            </w:r>
            <w:r w:rsidR="00A96CB6" w:rsidRPr="009C40E5">
              <w:rPr>
                <w:rFonts w:ascii="Times New Roman" w:hAnsi="Times New Roman"/>
                <w:sz w:val="20"/>
                <w:szCs w:val="20"/>
                <w:lang w:val="ru-RU"/>
              </w:rPr>
              <w:t>Лауреаты 3 степени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9138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Международный конкурс хореографических коллективов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Поедем в Царское село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Лауреат 2 и 3 степени.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Республиканский фестиваль хореографических коллективов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Танцует молодость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Всероссийская детско – юношеская патриотическая акция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Рисуем Победу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Благодарственное письмо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многожанровый конкурс 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Жар птица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Лауреат II степени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многожанровый конкурс 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Жар птица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Лауреат I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фестиваль –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Мир талантов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Диплом Лауреат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Благодарственное письмо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9138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Велопоход, посвященный Дню Победы , 7-10.мая 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Лыжный поход на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Фонтаны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2-3 апреля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Участие в финале Всероссийского конкурса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Городская среда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(дистанционно)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Участие в городском конкурсе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Создатель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детьми с ОВЗ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 - участника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1 - победитель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Участие во Всероссийском конкурсе промышленного дизайна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3 Дизайн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Участие во Всероссийском конкурса школьных команд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Цифровые технологии в дизайне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прошли в финал, на финал не поедем 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E91385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Открытая межрегиональная заочная научно-практическая конференция с международным участием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Новые технологии среди нас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2022 ПетрГУ)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Международные соревнования по спортивной и образовательной робототехнике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RoboSkills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3-е место в номинации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Интеллектуальное сумо 15*15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Московский конкурс Мультимедиа 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Мы Москвичи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(с региональным участием) МОЙ ГОРОД, МОЯ СТРАНА, МОЙ МИР 2021-2022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Лауреата + Победитель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120DF5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96CB6" w:rsidRPr="00EA63EE">
              <w:rPr>
                <w:rFonts w:ascii="Times New Roman" w:hAnsi="Times New Roman"/>
                <w:sz w:val="20"/>
                <w:szCs w:val="20"/>
              </w:rPr>
              <w:t>XXVIII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фестиваль детского и юношеского киновидеотворчества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96CB6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Петербургский экран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Диплома 3 степени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республиканский фестиваль-конкурс детского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 чего начинается Родина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Всероссийская   научно – практическая  конференция проходившая в рамках Всероссийского фестиваля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ВЕКТОР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 Москва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I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творческий конкурс 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мире птиц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07.04 2022 г. ВШДА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1-2 места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рисунков и творческих работ с международным участием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Император, Пётр 1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посвященного350- летию со дня рождения Петра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и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творческий конкурс, посвящённый дню космонавтики и полёту человека в космос 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Просто космос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14.04 2022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и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конкурс рисунков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Любимый мультгерой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21 .04.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2022 г. ВШДА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и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творческий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День земли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28.04.2022 ВШДА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и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творческий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Весеннее вдохновение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05.05.2022 ВШДА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и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творческий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Сквозь года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16..05.2022 ВШДА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и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Всероссийского Детского творческого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Дорога безопасности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26.05.2022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и 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-Республиканский юмористический конкурс рисунка и дизайна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Котовасия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победителя 2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Республиканский конкурс декоративно-прикладного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Душе настало пробужденье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  диплома победителя.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онлайн-конкурс творческих работ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Фан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ART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Санкт-Петербург, ПМК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Ракета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СПб ГБУ ПМЦ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Кировский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Сертификаты участников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VI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Межрегиональный конкурс работ декоративно-прикладного искусства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Галерея открытий.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Hand made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, ПетрГУ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Два диплома победителей 2 степени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творческий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Сквозь года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и 2 места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Открытый Международный фестиваль лоскутного шитья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Quilt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Fest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2022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  <w:r w:rsidR="0011336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VII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Молодежная Олимпиада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ELNA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FASHION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SHOW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Открытый Международный фестиваль лоскутного шитья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Quilt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Fest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2022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  <w:r w:rsidR="001710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Вышивка в одежде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компании Риолис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 фестиваль молодых художников-модельеров, дизайнеров одежды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НаМОДнение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2022 г.</w:t>
            </w:r>
            <w:r w:rsidR="001710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Мурманск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Одно 1 место, участие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творческий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Среди весенних первых дней, 8 Марта всех дороже...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, посвященного Международному женскому дню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 победителя 1 степени.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конкурс детско-юношеского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Встречай с любовью птичьи стаи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, посвящённого Международному дню птиц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лауреата 1 степени.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Всероссийский конкурс 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Пасхалинка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1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Городской конкурс детского рисунка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Мамина улыбка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18 победителей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ВШДА, Всероссийский детский творческий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Мамино тепло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и 2 места</w:t>
            </w:r>
          </w:p>
        </w:tc>
      </w:tr>
      <w:tr w:rsidR="00A96CB6" w:rsidRPr="00EA63EE" w:rsidTr="00120DF5">
        <w:trPr>
          <w:trHeight w:val="2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ВШДА, Всероссийский детский творческий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Фантазия осени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и 2 места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детских творческих работ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Дед Мороз- красный нос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интернет сайте Высшая Школа делового администрирования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конкурс поделок из природного материала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Осенний креатив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Победитель 1 степени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творческий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Осеннее настроение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Победитель 1 степени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декоративно-прикладного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Эко-брошь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(Государственный природный биосферный заповедник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Ростовский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3 степени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детских творческих работ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Пернатые непоседы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 Всероссийский СМИ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Высшая школа делового администрирования)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Дипломы за 1 место и 2 место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XXI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конкурс детского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Осень в моем городе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(Ассоциация школьных общественных организаций, Алматы)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Три диплома за активное участие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детских творческих работ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Моя страна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победа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конкурс рисунков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По страницам красной книги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победа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творческий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Стоп, угроза.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Территория безопасности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Номинация 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рисунок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победа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детского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Праздник любимых мам, посвященного Дню матери в России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в номинации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Портрет любимой мамы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Открытый конкурс творческих работ </w:t>
            </w:r>
            <w:r w:rsidR="00120DF5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>Арт</w:t>
            </w:r>
            <w:r w:rsidRPr="00EA63EE">
              <w:rPr>
                <w:rFonts w:ascii="Times New Roman" w:hAnsi="Times New Roman"/>
                <w:sz w:val="20"/>
                <w:szCs w:val="20"/>
                <w:highlight w:val="white"/>
              </w:rPr>
              <w:t>FLORA</w:t>
            </w:r>
            <w:r w:rsidR="00120DF5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>, номинация Естественная красота, 15-18 лет, г. Санкт-Петербург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  место</w:t>
            </w:r>
          </w:p>
        </w:tc>
      </w:tr>
      <w:tr w:rsidR="00A96CB6" w:rsidRPr="00D75FC8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Республиканский конкурс рисунков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Человек семьею крепок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Генеалогическое общество Карелии.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Дипломы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степени.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Республиканский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Все мы разные, все мы равные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. Ресурсный центр развития дополнительного образования.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Сертификаты участников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Выступление на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III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Фестивале Северного костюма г. Беломорск, село Сергиев Посад.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При поддержк</w:t>
            </w:r>
            <w:r w:rsidR="00D260D9" w:rsidRPr="00EA63EE">
              <w:rPr>
                <w:rFonts w:ascii="Times New Roman" w:hAnsi="Times New Roman"/>
                <w:sz w:val="20"/>
                <w:szCs w:val="20"/>
              </w:rPr>
              <w:t xml:space="preserve">е Президентских грантов, Главы </w:t>
            </w:r>
            <w:r w:rsidR="00D260D9"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еспублики Карелия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Выступление с   Этнографической коллекцией: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Традиционного и праздничного костюма Петрозаводского уезда конца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XlX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начало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XX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которая проходила в большом зале Дома Дружбы Республики Карелия на творческой встрече.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Г. Петрозаводск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Гала-концерт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Театральная инклюзивная лаборатория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Мы вместе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Мелодии души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Показ 2 коллекций н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Проект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Театральная инклюзивная лаборатория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Мы вместе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Праздничный юбилейный концерт Центра народного творчества и культурных инициатив Республики Карелия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Республиканский уровень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Показ коллекции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Проект 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Многонациональная Карелия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колледже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Технологии и предпринимательства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, уровень городской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Показ коллекции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Открытие Дома Культуры в ТРЦ Тетрис, уровень городской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Показ 3 коллекций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конкурс по робототехнике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Робофинист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Городской конкурс по робототехнике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Лего-конструирование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1-ое место, 3-е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Открытые соревнования по робототехнике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Тантал 2022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1-ое место, 2-ое место.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обратного инжиниринга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Анатомия предмета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Конкурс 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Фестиваль уличных мультфильмов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Детский мультипликационный фестиваль-конкурс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Золотое перышко -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Kuldaine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sulgaine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Победа в номинации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Муниципальные соревнования по робототехнике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#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RobotGO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Сертификаты участников – 4,5,7 место;</w:t>
            </w:r>
          </w:p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православный детско-юношеский фестиваль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Юные голоса Онего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Благодарственные письма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по основным предметам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Лабиринты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осень 2022 по русскому языку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1 степени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по основным предметам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Лабиринты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осень 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1 степени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X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Республиканский фестиваль детского и юношеского театра кукол Куклантида.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Дипломант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Общероссийский конкурс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Молодые дарования России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 xml:space="preserve">Всероссийский конкурс 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Большая перемена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Полуфиналист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Конкурсный отбор на участие в смене Всероссийского детского центра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Океан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Финальный этап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V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летней Спартакиады молодёжи (юниорская) России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Серебряный и бронзовый призер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 конкурс  рисунка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Путешествие в страну знаний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08.09 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творческий </w:t>
            </w:r>
            <w:proofErr w:type="gramStart"/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конкурс 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gramEnd"/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Волшебное лукошко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15.09.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2022 г. ВШДА-дистанционно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фестиваль лоскутного шитья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Душа России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Конкурс детских театров моды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Мода в стиле пэчворк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Г. Коломна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Диплом Лауреата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VI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Межрегиональный конкурс работ декоративно-прикладного и инженерно-технического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Галерея открытий.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Hand-made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, Петрозаводск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VIII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Всероссийском конкурсе детского прикладного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Живые ремёсла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, номинация Вышивка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Республиканский конкурс декоративно-прикладного творчества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Душе настало пробужденье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городской конкурс творческих работ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Новогодняя сказка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Сертификат </w:t>
            </w:r>
            <w:r w:rsidRPr="00EA63EE">
              <w:rPr>
                <w:rFonts w:ascii="Times New Roman" w:hAnsi="Times New Roman"/>
                <w:sz w:val="20"/>
                <w:szCs w:val="20"/>
              </w:rPr>
              <w:t>logiclike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(Умные курсы для детей и взрослых) от 17.10.22 - За мастерское решение математических задач повышенной сложности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Расставь знаки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A96CB6" w:rsidRPr="00EA63EE" w:rsidTr="00120DF5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B6" w:rsidRPr="00FD2F17" w:rsidRDefault="00A96CB6" w:rsidP="00FD2F17">
            <w:pPr>
              <w:pStyle w:val="affc"/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Сертификат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>Шахматы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A6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17.10.22 - За решение нереальных задач про реальные фигуры и завершение курса Шахматы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FD2F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CB6" w:rsidRPr="00EA63EE" w:rsidRDefault="00A96CB6" w:rsidP="00EA63E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63EE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</w:tbl>
    <w:p w:rsidR="00A96CB6" w:rsidRPr="00A96CB6" w:rsidRDefault="00A96CB6" w:rsidP="00A96CB6"/>
    <w:p w:rsidR="00B72AD4" w:rsidRDefault="00B72AD4" w:rsidP="00B72AD4">
      <w:pPr>
        <w:ind w:right="90"/>
        <w:jc w:val="both"/>
        <w:rPr>
          <w:rFonts w:ascii="Times New Roman" w:hAnsi="Times New Roman"/>
          <w:lang w:val="ru-RU"/>
        </w:rPr>
      </w:pPr>
    </w:p>
    <w:p w:rsidR="00B72AD4" w:rsidRPr="00BE681E" w:rsidRDefault="00B72AD4">
      <w:pPr>
        <w:ind w:left="720" w:right="90"/>
        <w:jc w:val="both"/>
        <w:rPr>
          <w:rFonts w:ascii="Times New Roman" w:hAnsi="Times New Roman"/>
          <w:lang w:val="ru-RU"/>
        </w:rPr>
      </w:pPr>
    </w:p>
    <w:p w:rsidR="005F115A" w:rsidRDefault="005F115A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br w:type="page"/>
      </w:r>
    </w:p>
    <w:p w:rsidR="001036BF" w:rsidRDefault="001036BF">
      <w:pPr>
        <w:ind w:left="720" w:right="90"/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AE21C4" w:rsidP="003B763B">
      <w:pPr>
        <w:ind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ОРГАНИЗАЦИЯ УЧЕБНОГО ПРОЦЕССА</w:t>
      </w:r>
    </w:p>
    <w:p w:rsidR="00310D88" w:rsidRPr="00BE681E" w:rsidRDefault="00310D8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96CB6" w:rsidRPr="00A96CB6" w:rsidRDefault="00A96CB6" w:rsidP="00A96C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  <w:lang w:val="ru-RU"/>
        </w:rPr>
      </w:pPr>
      <w:r w:rsidRPr="00A96CB6">
        <w:rPr>
          <w:rFonts w:ascii="Times New Roman" w:hAnsi="Times New Roman"/>
          <w:b/>
          <w:color w:val="000000"/>
          <w:lang w:val="ru-RU"/>
        </w:rPr>
        <w:t xml:space="preserve">Режим работы МОУ </w:t>
      </w:r>
      <w:r w:rsidR="00120DF5">
        <w:rPr>
          <w:rFonts w:ascii="Times New Roman" w:hAnsi="Times New Roman"/>
          <w:b/>
          <w:color w:val="000000"/>
          <w:lang w:val="ru-RU"/>
        </w:rPr>
        <w:t>«</w:t>
      </w:r>
      <w:r w:rsidRPr="00A96CB6">
        <w:rPr>
          <w:rFonts w:ascii="Times New Roman" w:hAnsi="Times New Roman"/>
          <w:b/>
          <w:color w:val="000000"/>
          <w:lang w:val="ru-RU"/>
        </w:rPr>
        <w:t>Петровский дворец</w:t>
      </w:r>
      <w:r w:rsidR="00120DF5">
        <w:rPr>
          <w:rFonts w:ascii="Times New Roman" w:hAnsi="Times New Roman"/>
          <w:b/>
          <w:color w:val="000000"/>
          <w:lang w:val="ru-RU"/>
        </w:rPr>
        <w:t>»</w:t>
      </w:r>
    </w:p>
    <w:p w:rsidR="00A96CB6" w:rsidRPr="00A96CB6" w:rsidRDefault="00A96CB6" w:rsidP="00A96C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  <w:lang w:val="ru-RU"/>
        </w:rPr>
      </w:pPr>
    </w:p>
    <w:p w:rsidR="00A96CB6" w:rsidRPr="00A96CB6" w:rsidRDefault="00A96CB6" w:rsidP="00A96CB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МОУ </w:t>
      </w:r>
      <w:r w:rsidR="00120DF5">
        <w:rPr>
          <w:rFonts w:ascii="Times New Roman" w:hAnsi="Times New Roman"/>
          <w:color w:val="000000"/>
          <w:lang w:val="ru-RU"/>
        </w:rPr>
        <w:t>«</w:t>
      </w:r>
      <w:r>
        <w:rPr>
          <w:rFonts w:ascii="Times New Roman" w:hAnsi="Times New Roman"/>
          <w:color w:val="000000"/>
          <w:lang w:val="ru-RU"/>
        </w:rPr>
        <w:t>Петровский Дворец</w:t>
      </w:r>
      <w:r w:rsidR="00120DF5">
        <w:rPr>
          <w:rFonts w:ascii="Times New Roman" w:hAnsi="Times New Roman"/>
          <w:color w:val="000000"/>
          <w:lang w:val="ru-RU"/>
        </w:rPr>
        <w:t>»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A96CB6">
        <w:rPr>
          <w:rFonts w:ascii="Times New Roman" w:hAnsi="Times New Roman"/>
          <w:color w:val="000000"/>
          <w:lang w:val="ru-RU"/>
        </w:rPr>
        <w:t xml:space="preserve">работает в соответствии с годовым календарным учебным графиком, утвержденным директором и расписанием занятий объединений, утвержденным директором. </w:t>
      </w:r>
    </w:p>
    <w:p w:rsidR="00A96CB6" w:rsidRPr="00A96CB6" w:rsidRDefault="00A96CB6" w:rsidP="00A96CB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A96CB6">
        <w:rPr>
          <w:rFonts w:ascii="Times New Roman" w:hAnsi="Times New Roman"/>
          <w:color w:val="000000"/>
          <w:lang w:val="ru-RU"/>
        </w:rPr>
        <w:t xml:space="preserve">Занятия в МОУ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A96CB6">
        <w:rPr>
          <w:rFonts w:ascii="Times New Roman" w:hAnsi="Times New Roman"/>
          <w:color w:val="000000"/>
          <w:lang w:val="ru-RU"/>
        </w:rPr>
        <w:t>Петровский Дворец</w:t>
      </w:r>
      <w:r w:rsidR="00120DF5">
        <w:rPr>
          <w:rFonts w:ascii="Times New Roman" w:hAnsi="Times New Roman"/>
          <w:color w:val="000000"/>
          <w:lang w:val="ru-RU"/>
        </w:rPr>
        <w:t>»</w:t>
      </w:r>
      <w:r w:rsidRPr="00A96CB6">
        <w:rPr>
          <w:rFonts w:ascii="Times New Roman" w:hAnsi="Times New Roman"/>
          <w:color w:val="000000"/>
          <w:lang w:val="ru-RU"/>
        </w:rPr>
        <w:t xml:space="preserve"> начинаются с 08.00 часов утра и заканчиваются не позднее 20.00 часов. Для обучающихся в возрасте 16-18 лет допускается окончание занятий в 21.00 часов. Начало учебного года и окончание учебного года регламентированы календарным учебным графиком. </w:t>
      </w:r>
    </w:p>
    <w:p w:rsidR="00A96CB6" w:rsidRPr="00A96CB6" w:rsidRDefault="00A96CB6" w:rsidP="00A96CB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A96CB6">
        <w:rPr>
          <w:rFonts w:ascii="Times New Roman" w:hAnsi="Times New Roman"/>
          <w:color w:val="000000"/>
          <w:lang w:val="ru-RU"/>
        </w:rPr>
        <w:t xml:space="preserve">В каникулярное время образовательная деятельность продолжается в форме пленэров, сборов, </w:t>
      </w:r>
      <w:r w:rsidR="00120DF5">
        <w:rPr>
          <w:rFonts w:ascii="Times New Roman" w:hAnsi="Times New Roman"/>
          <w:color w:val="000000"/>
          <w:lang w:val="ru-RU"/>
        </w:rPr>
        <w:t>«</w:t>
      </w:r>
      <w:r w:rsidRPr="00A96CB6">
        <w:rPr>
          <w:rFonts w:ascii="Times New Roman" w:hAnsi="Times New Roman"/>
          <w:color w:val="000000"/>
          <w:lang w:val="ru-RU"/>
        </w:rPr>
        <w:t>оздоровительных площадок</w:t>
      </w:r>
      <w:r w:rsidR="00120DF5">
        <w:rPr>
          <w:rFonts w:ascii="Times New Roman" w:hAnsi="Times New Roman"/>
          <w:color w:val="000000"/>
          <w:lang w:val="ru-RU"/>
        </w:rPr>
        <w:t>»</w:t>
      </w:r>
      <w:r w:rsidRPr="00A96CB6">
        <w:rPr>
          <w:rFonts w:ascii="Times New Roman" w:hAnsi="Times New Roman"/>
          <w:color w:val="000000"/>
          <w:lang w:val="ru-RU"/>
        </w:rPr>
        <w:t xml:space="preserve"> и лагерей различной направленности. В период летних каникул занятия в Учреждении могут проводиться по специальному расписанию. </w:t>
      </w:r>
    </w:p>
    <w:p w:rsidR="005F115A" w:rsidRDefault="005F115A" w:rsidP="006B1C0B">
      <w:pPr>
        <w:rPr>
          <w:rFonts w:hAnsi="Times New Roman"/>
          <w:color w:val="FF0000"/>
          <w:lang w:val="ru-RU"/>
        </w:rPr>
      </w:pPr>
    </w:p>
    <w:p w:rsidR="00310D88" w:rsidRPr="00BE681E" w:rsidRDefault="00310D88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D88" w:rsidRPr="00387C0D" w:rsidRDefault="00AE21C4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7C0D">
        <w:rPr>
          <w:rFonts w:ascii="Times New Roman" w:hAnsi="Times New Roman"/>
          <w:b/>
          <w:sz w:val="24"/>
          <w:szCs w:val="24"/>
          <w:lang w:val="ru-RU"/>
        </w:rPr>
        <w:t xml:space="preserve">Организация каникулярного отдыха детей МОУ </w:t>
      </w:r>
      <w:r w:rsidR="00120DF5" w:rsidRPr="00387C0D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387C0D">
        <w:rPr>
          <w:rFonts w:ascii="Times New Roman" w:hAnsi="Times New Roman"/>
          <w:b/>
          <w:sz w:val="24"/>
          <w:szCs w:val="24"/>
          <w:lang w:val="ru-RU"/>
        </w:rPr>
        <w:t xml:space="preserve">Петровский </w:t>
      </w:r>
      <w:r w:rsidR="000E0932" w:rsidRPr="00387C0D">
        <w:rPr>
          <w:rFonts w:ascii="Times New Roman" w:hAnsi="Times New Roman"/>
          <w:b/>
          <w:sz w:val="24"/>
          <w:szCs w:val="24"/>
          <w:lang w:val="ru-RU"/>
        </w:rPr>
        <w:t>Дворец</w:t>
      </w:r>
      <w:r w:rsidR="00120DF5" w:rsidRPr="00387C0D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0E0932" w:rsidRPr="00387C0D" w:rsidRDefault="000E0932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87C0D" w:rsidRPr="00387C0D" w:rsidRDefault="00387C0D" w:rsidP="00387C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87C0D">
        <w:rPr>
          <w:rFonts w:ascii="Times New Roman" w:hAnsi="Times New Roman"/>
          <w:color w:val="000000"/>
          <w:lang w:val="ru-RU"/>
        </w:rPr>
        <w:t xml:space="preserve">На базе учреждения, за летний каникулярный период было организовано 2 смены летнего оздоровительного лагеря с дневным пребыванием. Первая смена проходила с 06 июня по 10 июня и приняла </w:t>
      </w:r>
      <w:r w:rsidR="00B80C08" w:rsidRPr="00387C0D">
        <w:rPr>
          <w:rFonts w:ascii="Times New Roman" w:hAnsi="Times New Roman"/>
          <w:color w:val="000000"/>
          <w:lang w:val="ru-RU"/>
        </w:rPr>
        <w:t>303 ребенка</w:t>
      </w:r>
      <w:r w:rsidRPr="00387C0D">
        <w:rPr>
          <w:rFonts w:ascii="Times New Roman" w:hAnsi="Times New Roman"/>
          <w:color w:val="000000"/>
          <w:lang w:val="ru-RU"/>
        </w:rPr>
        <w:t xml:space="preserve">, превысив планируемое количество </w:t>
      </w:r>
      <w:r w:rsidR="00B80C08" w:rsidRPr="00387C0D">
        <w:rPr>
          <w:rFonts w:ascii="Times New Roman" w:hAnsi="Times New Roman"/>
          <w:color w:val="000000"/>
          <w:lang w:val="ru-RU"/>
        </w:rPr>
        <w:t>на 123</w:t>
      </w:r>
      <w:r w:rsidRPr="00387C0D">
        <w:rPr>
          <w:rFonts w:ascii="Times New Roman" w:hAnsi="Times New Roman"/>
          <w:color w:val="000000"/>
          <w:lang w:val="ru-RU"/>
        </w:rPr>
        <w:t xml:space="preserve"> ребенка, вторая смена с 14 июня по 24 июня приняла 293 детей, превысив планируемое количество на 113 детей. Был</w:t>
      </w:r>
      <w:r>
        <w:rPr>
          <w:rFonts w:ascii="Times New Roman" w:hAnsi="Times New Roman"/>
          <w:color w:val="000000"/>
          <w:lang w:val="ru-RU"/>
        </w:rPr>
        <w:t xml:space="preserve"> организован профильный лагерь</w:t>
      </w:r>
      <w:r w:rsidRPr="00387C0D">
        <w:rPr>
          <w:rFonts w:ascii="Times New Roman" w:hAnsi="Times New Roman"/>
          <w:color w:val="000000"/>
          <w:lang w:val="ru-RU"/>
        </w:rPr>
        <w:t xml:space="preserve"> социально-</w:t>
      </w:r>
      <w:r>
        <w:rPr>
          <w:rFonts w:ascii="Times New Roman" w:hAnsi="Times New Roman"/>
          <w:color w:val="000000"/>
          <w:lang w:val="ru-RU"/>
        </w:rPr>
        <w:t>гуманитарной</w:t>
      </w:r>
      <w:r w:rsidRPr="00387C0D">
        <w:rPr>
          <w:rFonts w:ascii="Times New Roman" w:hAnsi="Times New Roman"/>
          <w:color w:val="000000"/>
          <w:lang w:val="ru-RU"/>
        </w:rPr>
        <w:t xml:space="preserve"> направленност</w:t>
      </w:r>
      <w:r>
        <w:rPr>
          <w:rFonts w:ascii="Times New Roman" w:hAnsi="Times New Roman"/>
          <w:color w:val="000000"/>
          <w:lang w:val="ru-RU"/>
        </w:rPr>
        <w:t>и</w:t>
      </w:r>
      <w:r w:rsidRPr="00387C0D">
        <w:rPr>
          <w:rFonts w:ascii="Times New Roman" w:hAnsi="Times New Roman"/>
          <w:color w:val="000000"/>
          <w:lang w:val="ru-RU"/>
        </w:rPr>
        <w:t xml:space="preserve"> для 20 ребят. Впервые были трудоустроены школьники по программе «Трудоустройство несовершеннолетних подростков в летний каникулярный период» Для организации работы лагеря были проведены работы по обеспечению исполнения «Рекомендаций по организации работы организаций отдыха детей и их оздоровления в условиях сохранения рисков распространения COVID-19 в 2021 году».  Помещения были оснащены необходимым оборудованием и </w:t>
      </w:r>
      <w:proofErr w:type="gramStart"/>
      <w:r w:rsidRPr="00387C0D">
        <w:rPr>
          <w:rFonts w:ascii="Times New Roman" w:hAnsi="Times New Roman"/>
          <w:color w:val="000000"/>
          <w:lang w:val="ru-RU"/>
        </w:rPr>
        <w:t>дез.средствами</w:t>
      </w:r>
      <w:proofErr w:type="gramEnd"/>
      <w:r w:rsidRPr="00387C0D">
        <w:rPr>
          <w:rFonts w:ascii="Times New Roman" w:hAnsi="Times New Roman"/>
          <w:color w:val="000000"/>
          <w:lang w:val="ru-RU"/>
        </w:rPr>
        <w:t>. Был организован питьевой режим с учетом потребностей и с увеличением в жаркие дни. Для работы в лагере было привлечено: в первую смену 20 педагогов из нашего учреждения и 15 помощников воспитателя в помощь вожатым, во вторую смену 20 педагогов из нашего учреждения, 15 волонтеров. В профильном лагере 1 воспитатель и 5 педагогов.</w:t>
      </w:r>
    </w:p>
    <w:p w:rsidR="00387C0D" w:rsidRPr="00387C0D" w:rsidRDefault="00387C0D" w:rsidP="00387C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87C0D">
        <w:rPr>
          <w:rFonts w:ascii="Times New Roman" w:hAnsi="Times New Roman"/>
          <w:color w:val="000000"/>
          <w:lang w:val="ru-RU"/>
        </w:rPr>
        <w:t>За время пребывания в лагере «Город мастеров» дети посетили различные мастер-классы, поучаствовали в театральных сценках, посетили спектакли Музыкального театра и театра «Адлиберум». Дети посетили музей «Кижи», где в игровой форме смогли познакомится с истор</w:t>
      </w:r>
      <w:r w:rsidR="00B80C08">
        <w:rPr>
          <w:rFonts w:ascii="Times New Roman" w:hAnsi="Times New Roman"/>
          <w:color w:val="000000"/>
          <w:lang w:val="ru-RU"/>
        </w:rPr>
        <w:t xml:space="preserve">ией Карелии, Национальный </w:t>
      </w:r>
      <w:r w:rsidRPr="00387C0D">
        <w:rPr>
          <w:rFonts w:ascii="Times New Roman" w:hAnsi="Times New Roman"/>
          <w:color w:val="000000"/>
          <w:lang w:val="ru-RU"/>
        </w:rPr>
        <w:t>музей</w:t>
      </w:r>
      <w:r w:rsidR="00B80C08">
        <w:rPr>
          <w:rFonts w:ascii="Times New Roman" w:hAnsi="Times New Roman"/>
          <w:color w:val="000000"/>
          <w:lang w:val="ru-RU"/>
        </w:rPr>
        <w:t xml:space="preserve"> Республики Карелия</w:t>
      </w:r>
      <w:r w:rsidRPr="00387C0D">
        <w:rPr>
          <w:rFonts w:ascii="Times New Roman" w:hAnsi="Times New Roman"/>
          <w:color w:val="000000"/>
          <w:lang w:val="ru-RU"/>
        </w:rPr>
        <w:t xml:space="preserve">, экскурсии по городу. Так же были организованы эстафеты </w:t>
      </w:r>
      <w:r w:rsidR="00B80C08">
        <w:rPr>
          <w:rFonts w:ascii="Times New Roman" w:hAnsi="Times New Roman"/>
          <w:color w:val="000000"/>
          <w:lang w:val="ru-RU"/>
        </w:rPr>
        <w:t>сотрудниками</w:t>
      </w:r>
      <w:r w:rsidRPr="00387C0D">
        <w:rPr>
          <w:rFonts w:ascii="Times New Roman" w:hAnsi="Times New Roman"/>
          <w:color w:val="000000"/>
          <w:lang w:val="ru-RU"/>
        </w:rPr>
        <w:t xml:space="preserve"> ПДН, ГИБДД, ГИМС, МЧ</w:t>
      </w:r>
      <w:r>
        <w:rPr>
          <w:rFonts w:ascii="Times New Roman" w:hAnsi="Times New Roman"/>
          <w:color w:val="000000"/>
          <w:lang w:val="ru-RU"/>
        </w:rPr>
        <w:t>С и Наркологического диспансера.</w:t>
      </w:r>
    </w:p>
    <w:p w:rsidR="00387C0D" w:rsidRPr="00387C0D" w:rsidRDefault="00387C0D" w:rsidP="00387C0D">
      <w:pPr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387C0D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</w:p>
    <w:p w:rsidR="00387C0D" w:rsidRDefault="00387C0D">
      <w:pPr>
        <w:pStyle w:val="a3"/>
        <w:jc w:val="center"/>
        <w:rPr>
          <w:rFonts w:ascii="Times New Roman" w:hAnsi="Times New Roman"/>
          <w:b/>
          <w:sz w:val="24"/>
          <w:szCs w:val="24"/>
          <w:highlight w:val="yellow"/>
          <w:lang w:val="ru-RU"/>
        </w:rPr>
      </w:pPr>
    </w:p>
    <w:p w:rsidR="00E214AA" w:rsidRPr="00E214AA" w:rsidRDefault="00E214AA" w:rsidP="00E21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hAnsi="Times New Roman"/>
          <w:b/>
          <w:color w:val="000000"/>
          <w:lang w:val="ru-RU"/>
        </w:rPr>
      </w:pPr>
      <w:r w:rsidRPr="00E214AA">
        <w:rPr>
          <w:rFonts w:ascii="Times New Roman" w:hAnsi="Times New Roman"/>
          <w:b/>
          <w:color w:val="000000"/>
          <w:lang w:val="ru-RU"/>
        </w:rPr>
        <w:t>Воспитательная работа</w:t>
      </w:r>
    </w:p>
    <w:p w:rsidR="00E214AA" w:rsidRPr="00E214AA" w:rsidRDefault="00E214AA" w:rsidP="00E21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lang w:val="ru-RU"/>
        </w:rPr>
      </w:pPr>
      <w:r w:rsidRPr="00E214AA">
        <w:rPr>
          <w:rFonts w:ascii="Times New Roman" w:hAnsi="Times New Roman"/>
          <w:color w:val="000000"/>
          <w:lang w:val="ru-RU"/>
        </w:rPr>
        <w:t>Воспитательная работа в</w:t>
      </w:r>
      <w:r w:rsidRPr="00E214AA">
        <w:rPr>
          <w:rFonts w:ascii="Times New Roman" w:hAnsi="Times New Roman"/>
          <w:lang w:val="ru-RU"/>
        </w:rPr>
        <w:t xml:space="preserve"> 2022 году строилась на основе программы воспитания основного образования. С сентября 2022 года в МОУ </w:t>
      </w:r>
      <w:r w:rsidR="00120DF5">
        <w:rPr>
          <w:rFonts w:ascii="Times New Roman" w:hAnsi="Times New Roman"/>
          <w:lang w:val="ru-RU"/>
        </w:rPr>
        <w:t>«</w:t>
      </w:r>
      <w:r w:rsidRPr="00E214AA">
        <w:rPr>
          <w:rFonts w:ascii="Times New Roman" w:hAnsi="Times New Roman"/>
          <w:lang w:val="ru-RU"/>
        </w:rPr>
        <w:t>Петровский Дворец</w:t>
      </w:r>
      <w:r w:rsidR="00120DF5">
        <w:rPr>
          <w:rFonts w:ascii="Times New Roman" w:hAnsi="Times New Roman"/>
          <w:lang w:val="ru-RU"/>
        </w:rPr>
        <w:t>»</w:t>
      </w:r>
      <w:r w:rsidRPr="00E214AA">
        <w:rPr>
          <w:rFonts w:ascii="Times New Roman" w:hAnsi="Times New Roman"/>
          <w:lang w:val="ru-RU"/>
        </w:rPr>
        <w:t xml:space="preserve"> введена должность Советника </w:t>
      </w:r>
      <w:r w:rsidR="00B80C08">
        <w:rPr>
          <w:rFonts w:ascii="Times New Roman" w:hAnsi="Times New Roman"/>
          <w:lang w:val="ru-RU"/>
        </w:rPr>
        <w:t xml:space="preserve">директора </w:t>
      </w:r>
      <w:r w:rsidRPr="00E214AA">
        <w:rPr>
          <w:rFonts w:ascii="Times New Roman" w:hAnsi="Times New Roman"/>
          <w:lang w:val="ru-RU"/>
        </w:rPr>
        <w:t>по воспитанию</w:t>
      </w:r>
      <w:r w:rsidR="00B80C08">
        <w:rPr>
          <w:rFonts w:ascii="Times New Roman" w:hAnsi="Times New Roman"/>
          <w:lang w:val="ru-RU"/>
        </w:rPr>
        <w:t xml:space="preserve"> и связям с общественными организациями</w:t>
      </w:r>
      <w:r w:rsidRPr="00E214AA">
        <w:rPr>
          <w:rFonts w:ascii="Times New Roman" w:hAnsi="Times New Roman"/>
          <w:lang w:val="ru-RU"/>
        </w:rPr>
        <w:t>, задачей которого является анализ и оценка воспитательного потенциала учреждения.</w:t>
      </w:r>
    </w:p>
    <w:p w:rsidR="00E214AA" w:rsidRPr="00E214AA" w:rsidRDefault="00E214AA" w:rsidP="00E21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lang w:val="ru-RU"/>
        </w:rPr>
      </w:pPr>
      <w:r w:rsidRPr="00E214AA">
        <w:rPr>
          <w:rFonts w:ascii="Times New Roman" w:hAnsi="Times New Roman"/>
          <w:lang w:val="ru-RU"/>
        </w:rPr>
        <w:t xml:space="preserve">Воспитательная деятельность в МОУ </w:t>
      </w:r>
      <w:r w:rsidR="00120DF5">
        <w:rPr>
          <w:rFonts w:ascii="Times New Roman" w:hAnsi="Times New Roman"/>
          <w:lang w:val="ru-RU"/>
        </w:rPr>
        <w:t>«</w:t>
      </w:r>
      <w:r w:rsidRPr="00E214AA">
        <w:rPr>
          <w:rFonts w:ascii="Times New Roman" w:hAnsi="Times New Roman"/>
          <w:lang w:val="ru-RU"/>
        </w:rPr>
        <w:t>Петровский Дворец</w:t>
      </w:r>
      <w:r w:rsidR="00120DF5">
        <w:rPr>
          <w:rFonts w:ascii="Times New Roman" w:hAnsi="Times New Roman"/>
          <w:lang w:val="ru-RU"/>
        </w:rPr>
        <w:t>»</w:t>
      </w:r>
      <w:r w:rsidRPr="00E214AA">
        <w:rPr>
          <w:rFonts w:ascii="Times New Roman" w:hAnsi="Times New Roman"/>
          <w:lang w:val="ru-RU"/>
        </w:rPr>
        <w:t xml:space="preserve">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</w:t>
      </w:r>
      <w:r w:rsidRPr="00E214AA">
        <w:rPr>
          <w:rFonts w:ascii="Times New Roman" w:hAnsi="Times New Roman"/>
          <w:lang w:val="ru-RU"/>
        </w:rPr>
        <w:lastRenderedPageBreak/>
        <w:t xml:space="preserve">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E214AA" w:rsidRPr="00E214AA" w:rsidRDefault="00E214AA" w:rsidP="001C4F35">
      <w:pPr>
        <w:widowControl w:val="0"/>
        <w:ind w:firstLine="700"/>
        <w:jc w:val="both"/>
        <w:rPr>
          <w:rFonts w:ascii="Times New Roman" w:hAnsi="Times New Roman"/>
          <w:lang w:val="ru-RU"/>
        </w:rPr>
      </w:pPr>
      <w:r w:rsidRPr="00E214AA">
        <w:rPr>
          <w:rFonts w:ascii="Times New Roman" w:hAnsi="Times New Roman"/>
          <w:lang w:val="ru-RU"/>
        </w:rPr>
        <w:t>Программа воспитания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E214AA" w:rsidRDefault="00E214AA" w:rsidP="001C4F35">
      <w:pPr>
        <w:widowControl w:val="0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гражданское воспитание;</w:t>
      </w:r>
    </w:p>
    <w:p w:rsidR="00E214AA" w:rsidRDefault="00E214AA" w:rsidP="001C4F35">
      <w:pPr>
        <w:widowControl w:val="0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патриотическое воспитание;</w:t>
      </w:r>
    </w:p>
    <w:p w:rsidR="00E214AA" w:rsidRDefault="00E214AA" w:rsidP="001C4F35">
      <w:pPr>
        <w:widowControl w:val="0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духовно-нравственное воспитание;</w:t>
      </w:r>
    </w:p>
    <w:p w:rsidR="00E214AA" w:rsidRDefault="00E214AA" w:rsidP="001C4F35">
      <w:pPr>
        <w:widowControl w:val="0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эстетическое воспитание;</w:t>
      </w:r>
    </w:p>
    <w:p w:rsidR="00E214AA" w:rsidRPr="00E214AA" w:rsidRDefault="00E214AA" w:rsidP="001C4F35">
      <w:pPr>
        <w:widowControl w:val="0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E214AA">
        <w:rPr>
          <w:rFonts w:ascii="Times New Roman" w:hAnsi="Times New Roman"/>
          <w:lang w:val="ru-RU"/>
        </w:rPr>
        <w:t>физическое воспитание, формирование культуры здорового образа жизни и эмоционального благополучия;</w:t>
      </w:r>
    </w:p>
    <w:p w:rsidR="00E214AA" w:rsidRDefault="00E214AA" w:rsidP="001C4F35">
      <w:pPr>
        <w:widowControl w:val="0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трудовое воспитание;</w:t>
      </w:r>
    </w:p>
    <w:p w:rsidR="00E214AA" w:rsidRDefault="00E214AA" w:rsidP="001C4F35">
      <w:pPr>
        <w:widowControl w:val="0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экологическое воспитание;</w:t>
      </w:r>
    </w:p>
    <w:p w:rsidR="00E214AA" w:rsidRDefault="00E214AA" w:rsidP="001C4F35">
      <w:pPr>
        <w:widowControl w:val="0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ценности научного познания.</w:t>
      </w:r>
    </w:p>
    <w:p w:rsidR="00E214AA" w:rsidRDefault="00E214AA" w:rsidP="001C4F35">
      <w:pPr>
        <w:widowControl w:val="0"/>
        <w:ind w:firstLine="700"/>
        <w:jc w:val="both"/>
        <w:rPr>
          <w:rFonts w:ascii="Times New Roman" w:hAnsi="Times New Roman"/>
        </w:rPr>
      </w:pPr>
      <w:r w:rsidRPr="00E214AA">
        <w:rPr>
          <w:rFonts w:ascii="Times New Roman" w:hAnsi="Times New Roman"/>
          <w:lang w:val="ru-RU"/>
        </w:rPr>
        <w:t>Виды, формы и содержан</w:t>
      </w:r>
      <w:r w:rsidR="00B80C08">
        <w:rPr>
          <w:rFonts w:ascii="Times New Roman" w:hAnsi="Times New Roman"/>
          <w:lang w:val="ru-RU"/>
        </w:rPr>
        <w:t xml:space="preserve">ие воспитательной деятельности </w:t>
      </w:r>
      <w:r w:rsidRPr="00E214AA">
        <w:rPr>
          <w:rFonts w:ascii="Times New Roman" w:hAnsi="Times New Roman"/>
          <w:lang w:val="ru-RU"/>
        </w:rPr>
        <w:t xml:space="preserve">реализуются по модулям (инвариативных и вариативных).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др.). </w:t>
      </w:r>
      <w:r>
        <w:rPr>
          <w:rFonts w:ascii="Times New Roman" w:hAnsi="Times New Roman"/>
        </w:rPr>
        <w:t>В программе воспитания представлены следующие модули:</w:t>
      </w:r>
    </w:p>
    <w:p w:rsidR="00E214AA" w:rsidRDefault="00120DF5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214AA">
        <w:rPr>
          <w:rFonts w:ascii="Times New Roman" w:hAnsi="Times New Roman"/>
        </w:rPr>
        <w:t>Урочная деятельность</w:t>
      </w:r>
      <w:r>
        <w:rPr>
          <w:rFonts w:ascii="Times New Roman" w:hAnsi="Times New Roman"/>
        </w:rPr>
        <w:t>»</w:t>
      </w:r>
      <w:r w:rsidR="00E214A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 w:rsidR="00E214AA">
        <w:rPr>
          <w:rFonts w:ascii="Times New Roman" w:hAnsi="Times New Roman"/>
        </w:rPr>
        <w:t>Школьный урок</w:t>
      </w:r>
      <w:r>
        <w:rPr>
          <w:rFonts w:ascii="Times New Roman" w:hAnsi="Times New Roman"/>
        </w:rPr>
        <w:t>»</w:t>
      </w:r>
      <w:r w:rsidR="00E214AA">
        <w:rPr>
          <w:rFonts w:ascii="Times New Roman" w:hAnsi="Times New Roman"/>
        </w:rPr>
        <w:t>,</w:t>
      </w:r>
    </w:p>
    <w:p w:rsidR="00E214AA" w:rsidRPr="00E214AA" w:rsidRDefault="00120DF5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="00E214AA" w:rsidRPr="00E214AA">
        <w:rPr>
          <w:rFonts w:ascii="Times New Roman" w:hAnsi="Times New Roman"/>
          <w:lang w:val="ru-RU"/>
        </w:rPr>
        <w:t>Внеурочная деятельность</w:t>
      </w:r>
      <w:r>
        <w:rPr>
          <w:rFonts w:ascii="Times New Roman" w:hAnsi="Times New Roman"/>
          <w:lang w:val="ru-RU"/>
        </w:rPr>
        <w:t>»</w:t>
      </w:r>
      <w:r w:rsidR="00E214AA" w:rsidRPr="00E214AA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«</w:t>
      </w:r>
      <w:r w:rsidR="00E214AA" w:rsidRPr="00E214AA">
        <w:rPr>
          <w:rFonts w:ascii="Times New Roman" w:hAnsi="Times New Roman"/>
          <w:lang w:val="ru-RU"/>
        </w:rPr>
        <w:t>Курсы внеурочной деятельности и дополнительного образования</w:t>
      </w:r>
      <w:r>
        <w:rPr>
          <w:rFonts w:ascii="Times New Roman" w:hAnsi="Times New Roman"/>
          <w:lang w:val="ru-RU"/>
        </w:rPr>
        <w:t>»</w:t>
      </w:r>
      <w:r w:rsidR="00E214AA" w:rsidRPr="00E214AA">
        <w:rPr>
          <w:rFonts w:ascii="Times New Roman" w:hAnsi="Times New Roman"/>
          <w:lang w:val="ru-RU"/>
        </w:rPr>
        <w:t>,</w:t>
      </w:r>
    </w:p>
    <w:p w:rsidR="00E214AA" w:rsidRPr="00E214AA" w:rsidRDefault="00120DF5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="00E214AA" w:rsidRPr="00E214AA">
        <w:rPr>
          <w:rFonts w:ascii="Times New Roman" w:hAnsi="Times New Roman"/>
          <w:lang w:val="ru-RU"/>
        </w:rPr>
        <w:t>Классное руководство и наставничество</w:t>
      </w:r>
      <w:r>
        <w:rPr>
          <w:rFonts w:ascii="Times New Roman" w:hAnsi="Times New Roman"/>
          <w:lang w:val="ru-RU"/>
        </w:rPr>
        <w:t>»</w:t>
      </w:r>
      <w:proofErr w:type="gramStart"/>
      <w:r w:rsidR="00E214AA" w:rsidRPr="00E214AA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>»</w:t>
      </w:r>
      <w:r w:rsidR="00E214AA" w:rsidRPr="00E214AA">
        <w:rPr>
          <w:rFonts w:ascii="Times New Roman" w:hAnsi="Times New Roman"/>
          <w:lang w:val="ru-RU"/>
        </w:rPr>
        <w:t>Работа</w:t>
      </w:r>
      <w:proofErr w:type="gramEnd"/>
      <w:r w:rsidR="00E214AA" w:rsidRPr="00E214AA">
        <w:rPr>
          <w:rFonts w:ascii="Times New Roman" w:hAnsi="Times New Roman"/>
          <w:lang w:val="ru-RU"/>
        </w:rPr>
        <w:t xml:space="preserve"> с родителями</w:t>
      </w:r>
      <w:r>
        <w:rPr>
          <w:rFonts w:ascii="Times New Roman" w:hAnsi="Times New Roman"/>
          <w:lang w:val="ru-RU"/>
        </w:rPr>
        <w:t>»</w:t>
      </w:r>
      <w:r w:rsidR="00E214AA" w:rsidRPr="00E214AA">
        <w:rPr>
          <w:rFonts w:ascii="Times New Roman" w:hAnsi="Times New Roman"/>
          <w:lang w:val="ru-RU"/>
        </w:rPr>
        <w:t>,</w:t>
      </w:r>
      <w:r w:rsidR="00E214AA">
        <w:rPr>
          <w:rFonts w:ascii="Times New Roman" w:hAnsi="Times New Roman"/>
        </w:rPr>
        <w:t> </w:t>
      </w:r>
      <w:r w:rsidR="00E214AA" w:rsidRPr="00E214AA">
        <w:rPr>
          <w:rFonts w:ascii="Times New Roman" w:hAnsi="Times New Roman"/>
          <w:lang w:val="ru-RU"/>
        </w:rPr>
        <w:t xml:space="preserve"> </w:t>
      </w:r>
    </w:p>
    <w:p w:rsidR="00E214AA" w:rsidRDefault="00120DF5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214AA">
        <w:rPr>
          <w:rFonts w:ascii="Times New Roman" w:hAnsi="Times New Roman"/>
        </w:rPr>
        <w:t>Традиционные образовательные события школы</w:t>
      </w:r>
      <w:r>
        <w:rPr>
          <w:rFonts w:ascii="Times New Roman" w:hAnsi="Times New Roman"/>
        </w:rPr>
        <w:t>»</w:t>
      </w:r>
      <w:r w:rsidR="00E214AA">
        <w:rPr>
          <w:rFonts w:ascii="Times New Roman" w:hAnsi="Times New Roman"/>
        </w:rPr>
        <w:t>,</w:t>
      </w:r>
    </w:p>
    <w:p w:rsidR="00E214AA" w:rsidRDefault="00120DF5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214AA">
        <w:rPr>
          <w:rFonts w:ascii="Times New Roman" w:hAnsi="Times New Roman"/>
        </w:rPr>
        <w:t>Внешкольные образовательные события</w:t>
      </w:r>
      <w:r>
        <w:rPr>
          <w:rFonts w:ascii="Times New Roman" w:hAnsi="Times New Roman"/>
        </w:rPr>
        <w:t>»</w:t>
      </w:r>
      <w:r w:rsidR="00E214AA">
        <w:rPr>
          <w:rFonts w:ascii="Times New Roman" w:hAnsi="Times New Roman"/>
        </w:rPr>
        <w:t>,</w:t>
      </w:r>
    </w:p>
    <w:p w:rsidR="00E214AA" w:rsidRDefault="00120DF5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214AA">
        <w:rPr>
          <w:rFonts w:ascii="Times New Roman" w:hAnsi="Times New Roman"/>
        </w:rPr>
        <w:t>Школьные и социальные медиа</w:t>
      </w:r>
      <w:r>
        <w:rPr>
          <w:rFonts w:ascii="Times New Roman" w:hAnsi="Times New Roman"/>
        </w:rPr>
        <w:t>»</w:t>
      </w:r>
      <w:r w:rsidR="00E214AA">
        <w:rPr>
          <w:rFonts w:ascii="Times New Roman" w:hAnsi="Times New Roman"/>
        </w:rPr>
        <w:t>,</w:t>
      </w:r>
    </w:p>
    <w:p w:rsidR="00E214AA" w:rsidRDefault="00120DF5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214AA">
        <w:rPr>
          <w:rFonts w:ascii="Times New Roman" w:hAnsi="Times New Roman"/>
        </w:rPr>
        <w:t>Образовательные туры</w:t>
      </w:r>
      <w:r>
        <w:rPr>
          <w:rFonts w:ascii="Times New Roman" w:hAnsi="Times New Roman"/>
        </w:rPr>
        <w:t>»</w:t>
      </w:r>
      <w:r w:rsidR="00E214AA">
        <w:rPr>
          <w:rFonts w:ascii="Times New Roman" w:hAnsi="Times New Roman"/>
        </w:rPr>
        <w:t>,</w:t>
      </w:r>
    </w:p>
    <w:p w:rsidR="00E214AA" w:rsidRDefault="00E214AA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120DF5">
        <w:rPr>
          <w:rFonts w:ascii="Times New Roman" w:hAnsi="Times New Roman"/>
        </w:rPr>
        <w:t>«</w:t>
      </w:r>
      <w:r>
        <w:rPr>
          <w:rFonts w:ascii="Times New Roman" w:hAnsi="Times New Roman"/>
        </w:rPr>
        <w:t>Самоуправление</w:t>
      </w:r>
      <w:r w:rsidR="00120DF5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120DF5">
        <w:rPr>
          <w:rFonts w:ascii="Times New Roman" w:hAnsi="Times New Roman"/>
        </w:rPr>
        <w:t>«</w:t>
      </w:r>
      <w:r>
        <w:rPr>
          <w:rFonts w:ascii="Times New Roman" w:hAnsi="Times New Roman"/>
        </w:rPr>
        <w:t>Соуправление</w:t>
      </w:r>
      <w:r w:rsidR="00120DF5">
        <w:rPr>
          <w:rFonts w:ascii="Times New Roman" w:hAnsi="Times New Roman"/>
        </w:rPr>
        <w:t>»</w:t>
      </w:r>
      <w:r>
        <w:rPr>
          <w:rFonts w:ascii="Times New Roman" w:hAnsi="Times New Roman"/>
        </w:rPr>
        <w:t>,</w:t>
      </w:r>
    </w:p>
    <w:p w:rsidR="00E214AA" w:rsidRDefault="00120DF5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214AA">
        <w:rPr>
          <w:rFonts w:ascii="Times New Roman" w:hAnsi="Times New Roman"/>
        </w:rPr>
        <w:t>Социальное партнёрство</w:t>
      </w:r>
      <w:r>
        <w:rPr>
          <w:rFonts w:ascii="Times New Roman" w:hAnsi="Times New Roman"/>
        </w:rPr>
        <w:t>»</w:t>
      </w:r>
      <w:r w:rsidR="00E214AA">
        <w:rPr>
          <w:rFonts w:ascii="Times New Roman" w:hAnsi="Times New Roman"/>
        </w:rPr>
        <w:t>,</w:t>
      </w:r>
    </w:p>
    <w:p w:rsidR="00E214AA" w:rsidRDefault="00E214AA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120DF5"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Профориентация</w:t>
      </w:r>
      <w:r w:rsidR="00120DF5">
        <w:rPr>
          <w:rFonts w:ascii="Times New Roman" w:hAnsi="Times New Roman"/>
        </w:rPr>
        <w:t>»</w:t>
      </w:r>
      <w:r>
        <w:rPr>
          <w:rFonts w:ascii="Times New Roman" w:hAnsi="Times New Roman"/>
        </w:rPr>
        <w:t>,</w:t>
      </w:r>
    </w:p>
    <w:p w:rsidR="00E214AA" w:rsidRDefault="00120DF5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214AA">
        <w:rPr>
          <w:rFonts w:ascii="Times New Roman" w:hAnsi="Times New Roman"/>
        </w:rPr>
        <w:t>Волонтерство</w:t>
      </w:r>
      <w:r>
        <w:rPr>
          <w:rFonts w:ascii="Times New Roman" w:hAnsi="Times New Roman"/>
        </w:rPr>
        <w:t>»</w:t>
      </w:r>
      <w:r w:rsidR="00E214AA">
        <w:rPr>
          <w:rFonts w:ascii="Times New Roman" w:hAnsi="Times New Roman"/>
        </w:rPr>
        <w:t>,</w:t>
      </w:r>
    </w:p>
    <w:p w:rsidR="00E214AA" w:rsidRPr="00E214AA" w:rsidRDefault="00E214AA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E214AA">
        <w:rPr>
          <w:rFonts w:ascii="Times New Roman" w:hAnsi="Times New Roman"/>
          <w:sz w:val="14"/>
          <w:szCs w:val="14"/>
          <w:lang w:val="ru-RU"/>
        </w:rPr>
        <w:t xml:space="preserve"> </w:t>
      </w:r>
      <w:r w:rsidR="00120DF5">
        <w:rPr>
          <w:rFonts w:ascii="Times New Roman" w:hAnsi="Times New Roman"/>
          <w:lang w:val="ru-RU"/>
        </w:rPr>
        <w:t>«</w:t>
      </w:r>
      <w:r w:rsidRPr="00E214AA">
        <w:rPr>
          <w:rFonts w:ascii="Times New Roman" w:hAnsi="Times New Roman"/>
          <w:lang w:val="ru-RU"/>
        </w:rPr>
        <w:t>Профилактика и безопасность</w:t>
      </w:r>
      <w:r w:rsidR="00120DF5">
        <w:rPr>
          <w:rFonts w:ascii="Times New Roman" w:hAnsi="Times New Roman"/>
          <w:lang w:val="ru-RU"/>
        </w:rPr>
        <w:t>»</w:t>
      </w:r>
      <w:r w:rsidRPr="00E214AA">
        <w:rPr>
          <w:rFonts w:ascii="Times New Roman" w:hAnsi="Times New Roman"/>
          <w:lang w:val="ru-RU"/>
        </w:rPr>
        <w:t xml:space="preserve">, </w:t>
      </w:r>
      <w:r w:rsidR="00120DF5">
        <w:rPr>
          <w:rFonts w:ascii="Times New Roman" w:hAnsi="Times New Roman"/>
          <w:lang w:val="ru-RU"/>
        </w:rPr>
        <w:t>«</w:t>
      </w:r>
      <w:r w:rsidRPr="00E214AA">
        <w:rPr>
          <w:rFonts w:ascii="Times New Roman" w:hAnsi="Times New Roman"/>
          <w:lang w:val="ru-RU"/>
        </w:rPr>
        <w:t>Социально-профилактическая работа</w:t>
      </w:r>
      <w:r w:rsidR="00120DF5">
        <w:rPr>
          <w:rFonts w:ascii="Times New Roman" w:hAnsi="Times New Roman"/>
          <w:lang w:val="ru-RU"/>
        </w:rPr>
        <w:t>»</w:t>
      </w:r>
      <w:r w:rsidRPr="00E214AA">
        <w:rPr>
          <w:rFonts w:ascii="Times New Roman" w:hAnsi="Times New Roman"/>
          <w:lang w:val="ru-RU"/>
        </w:rPr>
        <w:t>,</w:t>
      </w:r>
    </w:p>
    <w:p w:rsidR="00E214AA" w:rsidRPr="00E214AA" w:rsidRDefault="00120DF5" w:rsidP="001C4F35">
      <w:pPr>
        <w:widowControl w:val="0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r w:rsidR="00E214AA" w:rsidRPr="00E214AA">
        <w:rPr>
          <w:rFonts w:ascii="Times New Roman" w:hAnsi="Times New Roman"/>
          <w:lang w:val="ru-RU"/>
        </w:rPr>
        <w:t>Организация предметно-пространственной среды</w:t>
      </w:r>
      <w:r>
        <w:rPr>
          <w:rFonts w:ascii="Times New Roman" w:hAnsi="Times New Roman"/>
          <w:lang w:val="ru-RU"/>
        </w:rPr>
        <w:t>»</w:t>
      </w:r>
      <w:r w:rsidR="00E214AA" w:rsidRPr="00E214AA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«</w:t>
      </w:r>
      <w:r w:rsidR="00E214AA" w:rsidRPr="00E214AA">
        <w:rPr>
          <w:rFonts w:ascii="Times New Roman" w:hAnsi="Times New Roman"/>
          <w:lang w:val="ru-RU"/>
        </w:rPr>
        <w:t>Организация предметно-эстетической и комфортной среды</w:t>
      </w:r>
      <w:r>
        <w:rPr>
          <w:rFonts w:ascii="Times New Roman" w:hAnsi="Times New Roman"/>
          <w:lang w:val="ru-RU"/>
        </w:rPr>
        <w:t>»</w:t>
      </w:r>
      <w:r w:rsidR="00EA3455">
        <w:rPr>
          <w:rFonts w:ascii="Times New Roman" w:hAnsi="Times New Roman"/>
          <w:lang w:val="ru-RU"/>
        </w:rPr>
        <w:t>.</w:t>
      </w:r>
    </w:p>
    <w:p w:rsidR="00E214AA" w:rsidRPr="00E214AA" w:rsidRDefault="00E214AA" w:rsidP="001C4F35">
      <w:pPr>
        <w:widowControl w:val="0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E214AA">
        <w:rPr>
          <w:rFonts w:ascii="Times New Roman" w:hAnsi="Times New Roman"/>
          <w:color w:val="000000"/>
          <w:lang w:val="ru-RU"/>
        </w:rPr>
        <w:t>Воспитательные события в Петровском Дворце проводятся в соответствии с календарными планами воспитательной работы НОО, ООО, СОО, ДООП. Они</w:t>
      </w:r>
      <w:r>
        <w:rPr>
          <w:rFonts w:ascii="Times New Roman" w:hAnsi="Times New Roman"/>
          <w:color w:val="000000"/>
        </w:rPr>
        <w:t> </w:t>
      </w:r>
      <w:r w:rsidRPr="00E214AA">
        <w:rPr>
          <w:rFonts w:ascii="Times New Roman" w:hAnsi="Times New Roman"/>
          <w:color w:val="000000"/>
          <w:lang w:val="ru-RU"/>
        </w:rPr>
        <w:t xml:space="preserve">конкретизируют воспитательную работу модулей рабочей программы воспитания по уровням и видам образования. </w:t>
      </w:r>
    </w:p>
    <w:p w:rsidR="00E214AA" w:rsidRPr="00387C0D" w:rsidRDefault="00E214AA" w:rsidP="001C4F35">
      <w:pPr>
        <w:widowControl w:val="0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387C0D">
        <w:rPr>
          <w:rFonts w:ascii="Times New Roman" w:hAnsi="Times New Roman"/>
          <w:color w:val="000000"/>
          <w:lang w:val="ru-RU"/>
        </w:rPr>
        <w:t xml:space="preserve">Ежегодно в МОУ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Петровский Дворец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  проходят </w:t>
      </w:r>
      <w:r w:rsidR="00B80C08">
        <w:rPr>
          <w:rFonts w:ascii="Times New Roman" w:hAnsi="Times New Roman"/>
          <w:color w:val="000000"/>
          <w:lang w:val="ru-RU"/>
        </w:rPr>
        <w:t>ключевые</w:t>
      </w:r>
      <w:r w:rsidRPr="00387C0D">
        <w:rPr>
          <w:rFonts w:ascii="Times New Roman" w:hAnsi="Times New Roman"/>
          <w:color w:val="000000"/>
          <w:lang w:val="ru-RU"/>
        </w:rPr>
        <w:t xml:space="preserve"> образовательные события:   Межшкольная метапредметная олимпиада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Онежские паруса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Международная онлайн олимпиада по межкультурному взаимодействию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Культурный перекресток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Ежегодный городской семейный конкурс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Sneg.com.ru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 проводится в рамках праздника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Зимняя гиперборея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Ежегодное городское образовательное событие Петровского Дворца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День рекордов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 Республиканский профильный лагерь по предпринимательству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Ветер перемен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Петровский поход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>, общешкольные тематические недели (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Неделя открытие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Образовательный фестиваль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="00B80C08">
        <w:rPr>
          <w:rFonts w:ascii="Times New Roman" w:hAnsi="Times New Roman"/>
          <w:color w:val="000000"/>
          <w:lang w:val="ru-RU"/>
        </w:rPr>
        <w:t xml:space="preserve">),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День Новоклассника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Уроки года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Публичные экзамены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Учебно-деловые игры в старшей школе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>, балы (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Бал первоклассников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Бал-маскарад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Зимняя радуга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Выпускные балы),   ассамблеи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Ура, мы снова вместе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="00B80C08">
        <w:rPr>
          <w:rFonts w:ascii="Times New Roman" w:hAnsi="Times New Roman"/>
          <w:color w:val="000000"/>
          <w:lang w:val="ru-RU"/>
        </w:rPr>
        <w:t>,  «</w:t>
      </w:r>
      <w:r w:rsidRPr="00387C0D">
        <w:rPr>
          <w:rFonts w:ascii="Times New Roman" w:hAnsi="Times New Roman"/>
          <w:color w:val="000000"/>
          <w:lang w:val="ru-RU"/>
        </w:rPr>
        <w:t>Радуга творчества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, проект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Уроки вне школы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 и многие другие. </w:t>
      </w:r>
    </w:p>
    <w:p w:rsidR="00E214AA" w:rsidRPr="00387C0D" w:rsidRDefault="00E214AA" w:rsidP="001C4F35">
      <w:pPr>
        <w:widowControl w:val="0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387C0D">
        <w:rPr>
          <w:rFonts w:ascii="Times New Roman" w:hAnsi="Times New Roman"/>
          <w:color w:val="000000"/>
          <w:lang w:val="ru-RU"/>
        </w:rPr>
        <w:t xml:space="preserve">Внешкольные образовательные события представлены в МОУ </w:t>
      </w:r>
      <w:r w:rsidR="00120DF5" w:rsidRPr="00387C0D">
        <w:rPr>
          <w:rFonts w:ascii="Times New Roman" w:hAnsi="Times New Roman"/>
          <w:color w:val="000000"/>
          <w:lang w:val="ru-RU"/>
        </w:rPr>
        <w:t>«</w:t>
      </w:r>
      <w:r w:rsidRPr="00387C0D">
        <w:rPr>
          <w:rFonts w:ascii="Times New Roman" w:hAnsi="Times New Roman"/>
          <w:color w:val="000000"/>
          <w:lang w:val="ru-RU"/>
        </w:rPr>
        <w:t>Петровский Дворец</w:t>
      </w:r>
      <w:r w:rsidR="00120DF5" w:rsidRPr="00387C0D">
        <w:rPr>
          <w:rFonts w:ascii="Times New Roman" w:hAnsi="Times New Roman"/>
          <w:color w:val="000000"/>
          <w:lang w:val="ru-RU"/>
        </w:rPr>
        <w:t>»</w:t>
      </w:r>
      <w:r w:rsidRPr="00387C0D">
        <w:rPr>
          <w:rFonts w:ascii="Times New Roman" w:hAnsi="Times New Roman"/>
          <w:color w:val="000000"/>
          <w:lang w:val="ru-RU"/>
        </w:rPr>
        <w:t xml:space="preserve"> системой образовательных туров (экскурсии, походы, выезды), помогающие учащимся расширить свой кругозор, получить новые знания об окружающей его социальной, культурной, </w:t>
      </w:r>
      <w:r w:rsidRPr="00387C0D">
        <w:rPr>
          <w:rFonts w:ascii="Times New Roman" w:hAnsi="Times New Roman"/>
          <w:color w:val="000000"/>
          <w:lang w:val="ru-RU"/>
        </w:rPr>
        <w:lastRenderedPageBreak/>
        <w:t>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</w:p>
    <w:p w:rsidR="00E214AA" w:rsidRPr="00387C0D" w:rsidRDefault="00E214AA" w:rsidP="001C4F35">
      <w:pPr>
        <w:widowControl w:val="0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E214AA">
        <w:rPr>
          <w:rFonts w:ascii="Times New Roman" w:hAnsi="Times New Roman"/>
          <w:color w:val="000000"/>
          <w:lang w:val="ru-RU"/>
        </w:rPr>
        <w:t xml:space="preserve">На начало </w:t>
      </w:r>
      <w:r w:rsidRPr="00387C0D">
        <w:rPr>
          <w:rFonts w:ascii="Times New Roman" w:hAnsi="Times New Roman"/>
          <w:color w:val="000000"/>
          <w:lang w:val="ru-RU"/>
        </w:rPr>
        <w:t>2022-2023</w:t>
      </w:r>
      <w:r w:rsidRPr="00E214AA">
        <w:rPr>
          <w:rFonts w:ascii="Times New Roman" w:hAnsi="Times New Roman"/>
          <w:color w:val="000000"/>
          <w:lang w:val="ru-RU"/>
        </w:rPr>
        <w:t xml:space="preserve"> учебного года сформировано 12 общеобразовательных классов. Основным рабочим инструментом классного руководителя является Образовательный проект класса. Это документ, который составляется в свободной форме. В нем отражаются особенности класса, цели и задачи работы на текущий год, основные направления деятельности, план работы по триместрам, тематика часов общения. </w:t>
      </w:r>
      <w:r w:rsidRPr="00387C0D">
        <w:rPr>
          <w:rFonts w:ascii="Times New Roman" w:hAnsi="Times New Roman"/>
          <w:color w:val="000000"/>
          <w:lang w:val="ru-RU"/>
        </w:rPr>
        <w:t xml:space="preserve">В течение учебного года классный руководитель в среднем проводит 34 часа общения с классом, то есть 1 час в неделю. С 2022 года каждая неделя начинается с торжественной церемонии подъема </w:t>
      </w:r>
      <w:r w:rsidR="00EA3455">
        <w:rPr>
          <w:rFonts w:ascii="Times New Roman" w:hAnsi="Times New Roman"/>
          <w:color w:val="000000"/>
          <w:lang w:val="ru-RU"/>
        </w:rPr>
        <w:t xml:space="preserve">государственного </w:t>
      </w:r>
      <w:r w:rsidRPr="00387C0D">
        <w:rPr>
          <w:rFonts w:ascii="Times New Roman" w:hAnsi="Times New Roman"/>
          <w:color w:val="000000"/>
          <w:lang w:val="ru-RU"/>
        </w:rPr>
        <w:t>флага и исполнения государственного гимна Российской Федераци</w:t>
      </w:r>
      <w:r w:rsidR="00387C0D">
        <w:rPr>
          <w:rFonts w:ascii="Times New Roman" w:hAnsi="Times New Roman"/>
          <w:color w:val="000000"/>
          <w:lang w:val="ru-RU"/>
        </w:rPr>
        <w:t>и, а также внеурочного занятия «Разговоры о важном»</w:t>
      </w:r>
      <w:r w:rsidR="00EA3455">
        <w:rPr>
          <w:rFonts w:ascii="Times New Roman" w:hAnsi="Times New Roman"/>
          <w:color w:val="000000"/>
          <w:lang w:val="ru-RU"/>
        </w:rPr>
        <w:t>.</w:t>
      </w:r>
    </w:p>
    <w:p w:rsidR="00EA3455" w:rsidRDefault="00E214AA" w:rsidP="001C4F35">
      <w:pPr>
        <w:widowControl w:val="0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E214AA">
        <w:rPr>
          <w:rFonts w:ascii="Times New Roman" w:hAnsi="Times New Roman"/>
          <w:color w:val="000000"/>
          <w:lang w:val="ru-RU"/>
        </w:rPr>
        <w:t>Педагогами дополнительного образования составлены планы воспитательной работы с группами на учебный год в соответствии с ДООП, рабочими программами и планами воспитательной работы</w:t>
      </w:r>
      <w:r w:rsidRPr="00EA3455">
        <w:rPr>
          <w:rFonts w:ascii="Times New Roman" w:hAnsi="Times New Roman"/>
          <w:color w:val="000000"/>
          <w:lang w:val="ru-RU"/>
        </w:rPr>
        <w:t xml:space="preserve">. В МОУ </w:t>
      </w:r>
      <w:r w:rsidR="00120DF5" w:rsidRPr="00EA3455">
        <w:rPr>
          <w:rFonts w:ascii="Times New Roman" w:hAnsi="Times New Roman"/>
          <w:color w:val="000000"/>
          <w:lang w:val="ru-RU"/>
        </w:rPr>
        <w:t>«</w:t>
      </w:r>
      <w:r w:rsidRPr="00EA3455">
        <w:rPr>
          <w:rFonts w:ascii="Times New Roman" w:hAnsi="Times New Roman"/>
          <w:color w:val="000000"/>
          <w:lang w:val="ru-RU"/>
        </w:rPr>
        <w:t>Петровский Дворец</w:t>
      </w:r>
      <w:r w:rsidR="00120DF5" w:rsidRPr="00EA3455">
        <w:rPr>
          <w:rFonts w:ascii="Times New Roman" w:hAnsi="Times New Roman"/>
          <w:color w:val="000000"/>
          <w:lang w:val="ru-RU"/>
        </w:rPr>
        <w:t>»</w:t>
      </w:r>
      <w:r w:rsidRPr="00EA3455">
        <w:rPr>
          <w:rFonts w:ascii="Times New Roman" w:hAnsi="Times New Roman"/>
          <w:color w:val="000000"/>
          <w:lang w:val="ru-RU"/>
        </w:rPr>
        <w:t xml:space="preserve"> курсы и занятия внеурочной деятельности реализуются в сотворчестве учителей школы и педагогов дополнительного образования. </w:t>
      </w:r>
    </w:p>
    <w:p w:rsidR="00E214AA" w:rsidRPr="00E214AA" w:rsidRDefault="00E214AA" w:rsidP="001C4F35">
      <w:pPr>
        <w:widowControl w:val="0"/>
        <w:ind w:firstLine="567"/>
        <w:jc w:val="both"/>
        <w:rPr>
          <w:rFonts w:ascii="Times New Roman" w:hAnsi="Times New Roman"/>
          <w:b/>
          <w:color w:val="000000"/>
          <w:lang w:val="ru-RU"/>
        </w:rPr>
      </w:pPr>
      <w:r w:rsidRPr="00E214AA">
        <w:rPr>
          <w:rFonts w:ascii="Times New Roman" w:hAnsi="Times New Roman"/>
          <w:lang w:val="ru-RU"/>
        </w:rPr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одарённых — создаются особые условия (если требуется, то организуется индивидуальное психолого-педагогическое сопровождение – консультации, беседы, помощь в </w:t>
      </w:r>
      <w:r w:rsidR="00EA3455">
        <w:rPr>
          <w:rFonts w:ascii="Times New Roman" w:hAnsi="Times New Roman"/>
          <w:lang w:val="ru-RU"/>
        </w:rPr>
        <w:t>подготовке документов</w:t>
      </w:r>
      <w:r w:rsidRPr="00E214AA">
        <w:rPr>
          <w:rFonts w:ascii="Times New Roman" w:hAnsi="Times New Roman"/>
          <w:lang w:val="ru-RU"/>
        </w:rPr>
        <w:t>).</w:t>
      </w:r>
    </w:p>
    <w:p w:rsidR="005B6F9D" w:rsidRPr="00BE681E" w:rsidRDefault="005B6F9D" w:rsidP="001C4F35">
      <w:pPr>
        <w:pStyle w:val="a3"/>
        <w:widowControl w:val="0"/>
        <w:ind w:firstLine="567"/>
        <w:jc w:val="center"/>
        <w:rPr>
          <w:rFonts w:ascii="Times New Roman" w:hAnsi="Times New Roman"/>
          <w:b/>
          <w:spacing w:val="1"/>
          <w:sz w:val="24"/>
          <w:szCs w:val="24"/>
          <w:lang w:val="ru-RU"/>
        </w:rPr>
      </w:pPr>
    </w:p>
    <w:p w:rsidR="00310D88" w:rsidRPr="00BE681E" w:rsidRDefault="00AE21C4" w:rsidP="001C4F35">
      <w:pPr>
        <w:pStyle w:val="a3"/>
        <w:widowControl w:val="0"/>
        <w:ind w:firstLine="567"/>
        <w:jc w:val="center"/>
        <w:rPr>
          <w:rFonts w:ascii="Times New Roman" w:hAnsi="Times New Roman"/>
          <w:b/>
          <w:spacing w:val="1"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pacing w:val="1"/>
          <w:sz w:val="24"/>
          <w:szCs w:val="24"/>
          <w:lang w:val="ru-RU"/>
        </w:rPr>
        <w:t>КАЧЕСТВО КАДРОВОГО, УЧЕБНО-МЕТОДИЧЕСКОГО И БИБЛИОТЕЧНО-ИНФОРМАЦИОННОГО ОБЕСПЕЧЕНИЯ</w:t>
      </w:r>
    </w:p>
    <w:p w:rsidR="00310D88" w:rsidRPr="00BE681E" w:rsidRDefault="00310D88" w:rsidP="001C4F35">
      <w:pPr>
        <w:pStyle w:val="a3"/>
        <w:widowControl w:val="0"/>
        <w:ind w:firstLine="567"/>
        <w:jc w:val="center"/>
        <w:rPr>
          <w:rFonts w:ascii="Times New Roman" w:hAnsi="Times New Roman"/>
          <w:b/>
          <w:spacing w:val="1"/>
          <w:sz w:val="24"/>
          <w:szCs w:val="24"/>
          <w:lang w:val="ru-RU"/>
        </w:rPr>
      </w:pPr>
    </w:p>
    <w:p w:rsidR="00310D88" w:rsidRPr="001A234C" w:rsidRDefault="00AE21C4" w:rsidP="001C4F35">
      <w:pPr>
        <w:pStyle w:val="a3"/>
        <w:widowControl w:val="0"/>
        <w:ind w:firstLine="567"/>
        <w:jc w:val="center"/>
        <w:rPr>
          <w:rFonts w:ascii="Times New Roman" w:hAnsi="Times New Roman"/>
          <w:b/>
          <w:spacing w:val="1"/>
          <w:sz w:val="24"/>
          <w:szCs w:val="24"/>
          <w:lang w:val="ru-RU"/>
        </w:rPr>
      </w:pPr>
      <w:r w:rsidRPr="001A234C">
        <w:rPr>
          <w:rFonts w:ascii="Times New Roman" w:hAnsi="Times New Roman"/>
          <w:b/>
          <w:spacing w:val="1"/>
          <w:sz w:val="24"/>
          <w:szCs w:val="24"/>
          <w:lang w:val="ru-RU"/>
        </w:rPr>
        <w:t>Кадровое обеспечение</w:t>
      </w:r>
    </w:p>
    <w:p w:rsidR="00310D88" w:rsidRPr="001A234C" w:rsidRDefault="00310D88" w:rsidP="001C4F35">
      <w:pPr>
        <w:widowControl w:val="0"/>
        <w:ind w:firstLine="567"/>
        <w:jc w:val="center"/>
        <w:rPr>
          <w:rFonts w:ascii="Times New Roman" w:hAnsi="Times New Roman"/>
          <w:b/>
          <w:spacing w:val="1"/>
          <w:lang w:val="ru-RU" w:bidi="ar-SA"/>
        </w:rPr>
      </w:pPr>
    </w:p>
    <w:p w:rsidR="00310D88" w:rsidRPr="001A234C" w:rsidRDefault="00AE21C4" w:rsidP="001C4F35">
      <w:pPr>
        <w:widowControl w:val="0"/>
        <w:ind w:firstLine="567"/>
        <w:jc w:val="both"/>
        <w:rPr>
          <w:rFonts w:ascii="Times New Roman" w:hAnsi="Times New Roman"/>
          <w:spacing w:val="1"/>
          <w:lang w:val="ru-RU" w:bidi="ar-SA"/>
        </w:rPr>
      </w:pPr>
      <w:r w:rsidRPr="001A234C">
        <w:rPr>
          <w:rFonts w:ascii="Times New Roman" w:hAnsi="Times New Roman"/>
          <w:spacing w:val="1"/>
          <w:lang w:val="ru-RU" w:bidi="ar-SA"/>
        </w:rPr>
        <w:t xml:space="preserve">Педагогические и управленческие кадры являются важнейшим ресурсом развития образовательной организации. </w:t>
      </w:r>
      <w:r w:rsidR="001A234C">
        <w:rPr>
          <w:rFonts w:ascii="Times New Roman" w:hAnsi="Times New Roman"/>
          <w:spacing w:val="1"/>
          <w:lang w:bidi="ar-SA"/>
        </w:rPr>
        <w:t xml:space="preserve">Ведущими </w:t>
      </w:r>
      <w:r w:rsidRPr="001A234C">
        <w:rPr>
          <w:rFonts w:ascii="Times New Roman" w:hAnsi="Times New Roman"/>
          <w:spacing w:val="1"/>
          <w:lang w:bidi="ar-SA"/>
        </w:rPr>
        <w:t xml:space="preserve">целевыми установками в области кадрового обеспечения являются: </w:t>
      </w:r>
    </w:p>
    <w:p w:rsidR="00310D88" w:rsidRPr="001A234C" w:rsidRDefault="00AE21C4" w:rsidP="001C4F35">
      <w:pPr>
        <w:pStyle w:val="affc"/>
        <w:widowControl w:val="0"/>
        <w:numPr>
          <w:ilvl w:val="0"/>
          <w:numId w:val="8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1A234C">
        <w:rPr>
          <w:rFonts w:ascii="Times New Roman" w:hAnsi="Times New Roman"/>
          <w:spacing w:val="1"/>
          <w:lang w:val="ru-RU" w:bidi="ar-SA"/>
        </w:rPr>
        <w:t xml:space="preserve">совершенствование педагогического </w:t>
      </w:r>
      <w:r w:rsidR="001A234C">
        <w:rPr>
          <w:rFonts w:ascii="Times New Roman" w:hAnsi="Times New Roman"/>
          <w:spacing w:val="1"/>
          <w:lang w:val="ru-RU" w:bidi="ar-SA"/>
        </w:rPr>
        <w:t xml:space="preserve">мастерства </w:t>
      </w:r>
      <w:r w:rsidRPr="001A234C">
        <w:rPr>
          <w:rFonts w:ascii="Times New Roman" w:hAnsi="Times New Roman"/>
          <w:spacing w:val="1"/>
          <w:lang w:val="ru-RU" w:bidi="ar-SA"/>
        </w:rPr>
        <w:t>педагогов дополнительного образования;</w:t>
      </w:r>
    </w:p>
    <w:p w:rsidR="00310D88" w:rsidRPr="001A234C" w:rsidRDefault="00AE21C4" w:rsidP="001C4F35">
      <w:pPr>
        <w:pStyle w:val="affc"/>
        <w:widowControl w:val="0"/>
        <w:numPr>
          <w:ilvl w:val="0"/>
          <w:numId w:val="8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1A234C">
        <w:rPr>
          <w:rFonts w:ascii="Times New Roman" w:hAnsi="Times New Roman"/>
          <w:spacing w:val="1"/>
          <w:lang w:val="ru-RU" w:bidi="ar-SA"/>
        </w:rPr>
        <w:t>адаптация начинающих педагогов к педагогической деятельности;</w:t>
      </w:r>
    </w:p>
    <w:p w:rsidR="00310D88" w:rsidRPr="001A234C" w:rsidRDefault="00AE21C4" w:rsidP="001C4F35">
      <w:pPr>
        <w:pStyle w:val="affc"/>
        <w:widowControl w:val="0"/>
        <w:numPr>
          <w:ilvl w:val="0"/>
          <w:numId w:val="8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1A234C">
        <w:rPr>
          <w:rFonts w:ascii="Times New Roman" w:hAnsi="Times New Roman"/>
          <w:spacing w:val="1"/>
          <w:lang w:bidi="ar-SA"/>
        </w:rPr>
        <w:t>обновление кадрово</w:t>
      </w:r>
      <w:r w:rsidRPr="001A234C">
        <w:rPr>
          <w:rFonts w:ascii="Times New Roman" w:hAnsi="Times New Roman"/>
          <w:spacing w:val="1"/>
          <w:lang w:val="ru-RU" w:bidi="ar-SA"/>
        </w:rPr>
        <w:t xml:space="preserve">го </w:t>
      </w:r>
      <w:r w:rsidRPr="001A234C">
        <w:rPr>
          <w:rFonts w:ascii="Times New Roman" w:hAnsi="Times New Roman"/>
          <w:spacing w:val="1"/>
          <w:lang w:bidi="ar-SA"/>
        </w:rPr>
        <w:t xml:space="preserve"> </w:t>
      </w:r>
      <w:r w:rsidRPr="001A234C">
        <w:rPr>
          <w:rFonts w:ascii="Times New Roman" w:hAnsi="Times New Roman"/>
          <w:spacing w:val="1"/>
          <w:lang w:val="ru-RU" w:bidi="ar-SA"/>
        </w:rPr>
        <w:t>состава</w:t>
      </w:r>
      <w:r w:rsidRPr="001A234C">
        <w:rPr>
          <w:rFonts w:ascii="Times New Roman" w:hAnsi="Times New Roman"/>
          <w:spacing w:val="1"/>
          <w:lang w:bidi="ar-SA"/>
        </w:rPr>
        <w:t xml:space="preserve"> </w:t>
      </w:r>
      <w:r w:rsidRPr="001A234C">
        <w:rPr>
          <w:rFonts w:ascii="Times New Roman" w:hAnsi="Times New Roman"/>
          <w:spacing w:val="1"/>
          <w:lang w:val="ru-RU" w:bidi="ar-SA"/>
        </w:rPr>
        <w:t>учреждения</w:t>
      </w:r>
      <w:r w:rsidRPr="001A234C">
        <w:rPr>
          <w:rFonts w:ascii="Times New Roman" w:hAnsi="Times New Roman"/>
          <w:spacing w:val="1"/>
          <w:lang w:bidi="ar-SA"/>
        </w:rPr>
        <w:t>;</w:t>
      </w:r>
    </w:p>
    <w:p w:rsidR="00310D88" w:rsidRPr="001A234C" w:rsidRDefault="00AE21C4" w:rsidP="001C4F35">
      <w:pPr>
        <w:pStyle w:val="affc"/>
        <w:widowControl w:val="0"/>
        <w:numPr>
          <w:ilvl w:val="0"/>
          <w:numId w:val="8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1A234C">
        <w:rPr>
          <w:rFonts w:ascii="Times New Roman" w:hAnsi="Times New Roman"/>
          <w:spacing w:val="1"/>
          <w:lang w:bidi="ar-SA"/>
        </w:rPr>
        <w:t xml:space="preserve">повышение мотивации педагогического труда; </w:t>
      </w:r>
    </w:p>
    <w:p w:rsidR="00310D88" w:rsidRPr="001A234C" w:rsidRDefault="00AE21C4" w:rsidP="001C4F35">
      <w:pPr>
        <w:pStyle w:val="affc"/>
        <w:widowControl w:val="0"/>
        <w:numPr>
          <w:ilvl w:val="0"/>
          <w:numId w:val="8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1A234C">
        <w:rPr>
          <w:rFonts w:ascii="Times New Roman" w:hAnsi="Times New Roman"/>
          <w:spacing w:val="1"/>
          <w:lang w:val="ru-RU" w:bidi="ar-SA"/>
        </w:rPr>
        <w:t xml:space="preserve">проведение процедуры аттестации педагогических работников, проработавших в учреждении более 2-х лет. </w:t>
      </w:r>
    </w:p>
    <w:p w:rsidR="00D80D15" w:rsidRPr="001A234C" w:rsidRDefault="00D80D15" w:rsidP="001C4F3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1A234C">
        <w:rPr>
          <w:rFonts w:ascii="Times New Roman" w:hAnsi="Times New Roman"/>
          <w:spacing w:val="1"/>
          <w:lang w:val="x-none" w:eastAsia="x-none" w:bidi="ar-SA"/>
        </w:rPr>
        <w:t>Численность</w:t>
      </w:r>
      <w:r w:rsidRPr="001A234C">
        <w:rPr>
          <w:rFonts w:ascii="Times New Roman" w:hAnsi="Times New Roman"/>
          <w:spacing w:val="1"/>
          <w:lang w:val="ru-RU" w:eastAsia="x-none" w:bidi="ar-SA"/>
        </w:rPr>
        <w:t xml:space="preserve"> </w:t>
      </w:r>
      <w:r w:rsidRPr="001A234C">
        <w:rPr>
          <w:rFonts w:ascii="Times New Roman" w:hAnsi="Times New Roman"/>
          <w:spacing w:val="1"/>
          <w:lang w:val="x-none" w:eastAsia="x-none" w:bidi="ar-SA"/>
        </w:rPr>
        <w:t xml:space="preserve">работников по состоянию на </w:t>
      </w:r>
      <w:r w:rsidR="00EA3455">
        <w:rPr>
          <w:rFonts w:ascii="Times New Roman" w:hAnsi="Times New Roman"/>
          <w:spacing w:val="1"/>
          <w:lang w:val="ru-RU" w:eastAsia="x-none" w:bidi="ar-SA"/>
        </w:rPr>
        <w:t>30.12</w:t>
      </w:r>
      <w:r w:rsidRPr="001A234C">
        <w:rPr>
          <w:rFonts w:ascii="Times New Roman" w:hAnsi="Times New Roman"/>
          <w:spacing w:val="1"/>
          <w:lang w:val="ru-RU" w:eastAsia="x-none" w:bidi="ar-SA"/>
        </w:rPr>
        <w:t>.2022</w:t>
      </w:r>
      <w:r w:rsidRPr="001A234C">
        <w:rPr>
          <w:rFonts w:ascii="Times New Roman" w:hAnsi="Times New Roman"/>
          <w:spacing w:val="1"/>
          <w:lang w:val="x-none" w:eastAsia="x-none" w:bidi="ar-SA"/>
        </w:rPr>
        <w:t xml:space="preserve"> года составляет </w:t>
      </w:r>
      <w:r w:rsidRPr="001A234C">
        <w:rPr>
          <w:rFonts w:ascii="Times New Roman" w:hAnsi="Times New Roman"/>
          <w:spacing w:val="1"/>
          <w:lang w:val="ru-RU" w:eastAsia="x-none" w:bidi="ar-SA"/>
        </w:rPr>
        <w:t>183</w:t>
      </w:r>
      <w:r w:rsidRPr="001A234C">
        <w:rPr>
          <w:rFonts w:ascii="Times New Roman" w:hAnsi="Times New Roman"/>
          <w:spacing w:val="1"/>
          <w:lang w:val="x-none" w:eastAsia="x-none" w:bidi="ar-SA"/>
        </w:rPr>
        <w:t xml:space="preserve"> человек</w:t>
      </w:r>
      <w:r w:rsidRPr="001A234C">
        <w:rPr>
          <w:rFonts w:ascii="Times New Roman" w:hAnsi="Times New Roman"/>
          <w:spacing w:val="1"/>
          <w:lang w:val="ru-RU" w:eastAsia="x-none" w:bidi="ar-SA"/>
        </w:rPr>
        <w:t>а.  Педагогических работников – 134 человек</w:t>
      </w:r>
      <w:r w:rsidR="00017CC4">
        <w:rPr>
          <w:rFonts w:ascii="Times New Roman" w:hAnsi="Times New Roman"/>
          <w:spacing w:val="1"/>
          <w:lang w:val="ru-RU" w:eastAsia="x-none" w:bidi="ar-SA"/>
        </w:rPr>
        <w:t>а</w:t>
      </w:r>
      <w:r w:rsidRPr="001A234C">
        <w:rPr>
          <w:rFonts w:ascii="Times New Roman" w:hAnsi="Times New Roman"/>
          <w:spacing w:val="1"/>
          <w:lang w:val="ru-RU" w:eastAsia="x-none" w:bidi="ar-SA"/>
        </w:rPr>
        <w:t>, кроме того</w:t>
      </w:r>
      <w:r w:rsidRPr="001A234C">
        <w:rPr>
          <w:rFonts w:ascii="Times New Roman" w:hAnsi="Times New Roman"/>
          <w:spacing w:val="1"/>
          <w:lang w:val="x-none" w:eastAsia="x-none" w:bidi="ar-SA"/>
        </w:rPr>
        <w:t xml:space="preserve"> </w:t>
      </w:r>
      <w:r w:rsidRPr="001A234C">
        <w:rPr>
          <w:rFonts w:ascii="Times New Roman" w:hAnsi="Times New Roman"/>
          <w:spacing w:val="1"/>
          <w:lang w:val="ru-RU" w:eastAsia="x-none" w:bidi="ar-SA"/>
        </w:rPr>
        <w:t xml:space="preserve">внешних </w:t>
      </w:r>
      <w:r w:rsidRPr="001A234C">
        <w:rPr>
          <w:rFonts w:ascii="Times New Roman" w:hAnsi="Times New Roman"/>
          <w:spacing w:val="1"/>
          <w:lang w:val="x-none" w:eastAsia="x-none" w:bidi="ar-SA"/>
        </w:rPr>
        <w:t>совместителей</w:t>
      </w:r>
      <w:r w:rsidRPr="001A234C">
        <w:rPr>
          <w:rFonts w:ascii="Times New Roman" w:hAnsi="Times New Roman"/>
          <w:spacing w:val="1"/>
          <w:lang w:val="ru-RU" w:eastAsia="x-none" w:bidi="ar-SA"/>
        </w:rPr>
        <w:t xml:space="preserve"> </w:t>
      </w:r>
      <w:r w:rsidRPr="001A234C">
        <w:rPr>
          <w:rFonts w:ascii="Times New Roman" w:hAnsi="Times New Roman"/>
          <w:spacing w:val="1"/>
          <w:lang w:val="x-none" w:eastAsia="x-none" w:bidi="ar-SA"/>
        </w:rPr>
        <w:t xml:space="preserve">– </w:t>
      </w:r>
      <w:r w:rsidRPr="001A234C">
        <w:rPr>
          <w:rFonts w:ascii="Times New Roman" w:hAnsi="Times New Roman"/>
          <w:spacing w:val="1"/>
          <w:lang w:val="ru-RU" w:eastAsia="x-none" w:bidi="ar-SA"/>
        </w:rPr>
        <w:t>16</w:t>
      </w:r>
      <w:r w:rsidRPr="001A234C">
        <w:rPr>
          <w:rFonts w:ascii="Times New Roman" w:hAnsi="Times New Roman"/>
          <w:spacing w:val="1"/>
          <w:lang w:val="x-none" w:eastAsia="x-none" w:bidi="ar-SA"/>
        </w:rPr>
        <w:t xml:space="preserve"> человек. </w:t>
      </w:r>
    </w:p>
    <w:p w:rsidR="00D80D15" w:rsidRPr="001A234C" w:rsidRDefault="00D80D15" w:rsidP="001C4F3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1A234C">
        <w:rPr>
          <w:rFonts w:ascii="Times New Roman" w:hAnsi="Times New Roman"/>
          <w:spacing w:val="1"/>
          <w:lang w:val="ru-RU" w:eastAsia="x-none" w:bidi="ar-SA"/>
        </w:rPr>
        <w:t>администрация (руководител</w:t>
      </w:r>
      <w:r w:rsidR="001A234C">
        <w:rPr>
          <w:rFonts w:ascii="Times New Roman" w:hAnsi="Times New Roman"/>
          <w:spacing w:val="1"/>
          <w:lang w:val="ru-RU" w:eastAsia="x-none" w:bidi="ar-SA"/>
        </w:rPr>
        <w:t>ь, заместители руководителя) - 5 человек</w:t>
      </w:r>
      <w:r w:rsidRPr="001A234C">
        <w:rPr>
          <w:rFonts w:ascii="Times New Roman" w:hAnsi="Times New Roman"/>
          <w:spacing w:val="1"/>
          <w:lang w:val="ru-RU" w:eastAsia="x-none" w:bidi="ar-SA"/>
        </w:rPr>
        <w:t>;</w:t>
      </w:r>
    </w:p>
    <w:p w:rsidR="00D80D15" w:rsidRPr="001A234C" w:rsidRDefault="00D80D15" w:rsidP="001C4F3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1A234C">
        <w:rPr>
          <w:rFonts w:ascii="Times New Roman" w:hAnsi="Times New Roman"/>
          <w:spacing w:val="1"/>
          <w:lang w:val="ru-RU" w:eastAsia="x-none" w:bidi="ar-SA"/>
        </w:rPr>
        <w:t>учителя – 22 человека;</w:t>
      </w:r>
    </w:p>
    <w:p w:rsidR="00D80D15" w:rsidRPr="001A234C" w:rsidRDefault="00D80D15" w:rsidP="001C4F3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1A234C">
        <w:rPr>
          <w:rFonts w:ascii="Times New Roman" w:hAnsi="Times New Roman"/>
          <w:spacing w:val="1"/>
          <w:lang w:val="ru-RU" w:eastAsia="x-none" w:bidi="ar-SA"/>
        </w:rPr>
        <w:t xml:space="preserve">педагоги </w:t>
      </w:r>
      <w:r w:rsidR="001A234C" w:rsidRPr="001A234C">
        <w:rPr>
          <w:rFonts w:ascii="Times New Roman" w:hAnsi="Times New Roman"/>
          <w:spacing w:val="1"/>
          <w:lang w:val="ru-RU" w:eastAsia="x-none" w:bidi="ar-SA"/>
        </w:rPr>
        <w:t>дополнительного образования – 80</w:t>
      </w:r>
      <w:r w:rsidRPr="001A234C">
        <w:rPr>
          <w:rFonts w:ascii="Times New Roman" w:hAnsi="Times New Roman"/>
          <w:spacing w:val="1"/>
          <w:lang w:val="ru-RU" w:eastAsia="x-none" w:bidi="ar-SA"/>
        </w:rPr>
        <w:t xml:space="preserve"> человек;</w:t>
      </w:r>
    </w:p>
    <w:p w:rsidR="00D80D15" w:rsidRPr="001A234C" w:rsidRDefault="001A234C" w:rsidP="001C4F3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>
        <w:rPr>
          <w:rFonts w:ascii="Times New Roman" w:hAnsi="Times New Roman"/>
          <w:spacing w:val="1"/>
          <w:lang w:val="ru-RU" w:eastAsia="x-none" w:bidi="ar-SA"/>
        </w:rPr>
        <w:t>методисты – 8</w:t>
      </w:r>
      <w:r w:rsidR="00D80D15" w:rsidRPr="001A234C">
        <w:rPr>
          <w:rFonts w:ascii="Times New Roman" w:hAnsi="Times New Roman"/>
          <w:spacing w:val="1"/>
          <w:lang w:val="ru-RU" w:eastAsia="x-none" w:bidi="ar-SA"/>
        </w:rPr>
        <w:t xml:space="preserve"> человек;</w:t>
      </w:r>
    </w:p>
    <w:p w:rsidR="00D80D15" w:rsidRPr="001A234C" w:rsidRDefault="00D80D15" w:rsidP="001C4F3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1A234C">
        <w:rPr>
          <w:rFonts w:ascii="Times New Roman" w:hAnsi="Times New Roman"/>
          <w:spacing w:val="1"/>
          <w:lang w:val="ru-RU" w:eastAsia="x-none" w:bidi="ar-SA"/>
        </w:rPr>
        <w:t xml:space="preserve">другие педагогические работники </w:t>
      </w:r>
      <w:r w:rsidR="001A234C">
        <w:rPr>
          <w:rFonts w:ascii="Times New Roman" w:hAnsi="Times New Roman"/>
          <w:spacing w:val="1"/>
          <w:lang w:val="ru-RU" w:eastAsia="x-none" w:bidi="ar-SA"/>
        </w:rPr>
        <w:t>- 24</w:t>
      </w:r>
      <w:r w:rsidRPr="001A234C">
        <w:rPr>
          <w:rFonts w:ascii="Times New Roman" w:hAnsi="Times New Roman"/>
          <w:spacing w:val="1"/>
          <w:lang w:val="ru-RU" w:eastAsia="x-none" w:bidi="ar-SA"/>
        </w:rPr>
        <w:t xml:space="preserve"> человек</w:t>
      </w:r>
      <w:r w:rsidR="001A234C">
        <w:rPr>
          <w:rFonts w:ascii="Times New Roman" w:hAnsi="Times New Roman"/>
          <w:spacing w:val="1"/>
          <w:lang w:val="ru-RU" w:eastAsia="x-none" w:bidi="ar-SA"/>
        </w:rPr>
        <w:t>а</w:t>
      </w:r>
      <w:r w:rsidRPr="001A234C">
        <w:rPr>
          <w:rFonts w:ascii="Times New Roman" w:hAnsi="Times New Roman"/>
          <w:spacing w:val="1"/>
          <w:lang w:val="ru-RU" w:eastAsia="x-none" w:bidi="ar-SA"/>
        </w:rPr>
        <w:t>;</w:t>
      </w:r>
    </w:p>
    <w:p w:rsidR="00D80D15" w:rsidRPr="001A234C" w:rsidRDefault="00D80D15" w:rsidP="001C4F3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1A234C">
        <w:rPr>
          <w:rFonts w:ascii="Times New Roman" w:hAnsi="Times New Roman"/>
          <w:spacing w:val="1"/>
          <w:lang w:val="ru-RU" w:eastAsia="x-none" w:bidi="ar-SA"/>
        </w:rPr>
        <w:t>учеб</w:t>
      </w:r>
      <w:r w:rsidR="001A234C">
        <w:rPr>
          <w:rFonts w:ascii="Times New Roman" w:hAnsi="Times New Roman"/>
          <w:spacing w:val="1"/>
          <w:lang w:val="ru-RU" w:eastAsia="x-none" w:bidi="ar-SA"/>
        </w:rPr>
        <w:t>но-вспомогательный персонал – 14</w:t>
      </w:r>
      <w:r w:rsidRPr="001A234C">
        <w:rPr>
          <w:rFonts w:ascii="Times New Roman" w:hAnsi="Times New Roman"/>
          <w:spacing w:val="1"/>
          <w:lang w:val="ru-RU" w:eastAsia="x-none" w:bidi="ar-SA"/>
        </w:rPr>
        <w:t xml:space="preserve"> человек;</w:t>
      </w:r>
    </w:p>
    <w:p w:rsidR="00D80D15" w:rsidRPr="001A234C" w:rsidRDefault="001A234C" w:rsidP="001C4F3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>
        <w:rPr>
          <w:rFonts w:ascii="Times New Roman" w:hAnsi="Times New Roman"/>
          <w:spacing w:val="1"/>
          <w:lang w:val="ru-RU" w:eastAsia="x-none" w:bidi="ar-SA"/>
        </w:rPr>
        <w:t>обслуживающий персонал – 29</w:t>
      </w:r>
      <w:r w:rsidR="00D80D15" w:rsidRPr="001A234C">
        <w:rPr>
          <w:rFonts w:ascii="Times New Roman" w:hAnsi="Times New Roman"/>
          <w:spacing w:val="1"/>
          <w:lang w:val="ru-RU" w:eastAsia="x-none" w:bidi="ar-SA"/>
        </w:rPr>
        <w:t xml:space="preserve"> человек.</w:t>
      </w:r>
    </w:p>
    <w:p w:rsidR="00D80D15" w:rsidRPr="001A234C" w:rsidRDefault="00D80D15" w:rsidP="001C4F3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1"/>
          <w:lang w:val="x-none" w:eastAsia="x-none" w:bidi="ar-SA"/>
        </w:rPr>
      </w:pPr>
      <w:r w:rsidRPr="001A234C">
        <w:rPr>
          <w:rFonts w:ascii="Times New Roman" w:hAnsi="Times New Roman"/>
          <w:spacing w:val="1"/>
          <w:lang w:val="x-none" w:eastAsia="x-none" w:bidi="ar-SA"/>
        </w:rPr>
        <w:t xml:space="preserve">В отпуске по уходу за ребенком находятся </w:t>
      </w:r>
      <w:r w:rsidR="001A234C">
        <w:rPr>
          <w:rFonts w:ascii="Times New Roman" w:hAnsi="Times New Roman"/>
          <w:spacing w:val="1"/>
          <w:lang w:val="ru-RU" w:eastAsia="x-none" w:bidi="ar-SA"/>
        </w:rPr>
        <w:t>8</w:t>
      </w:r>
      <w:r w:rsidRPr="001A234C">
        <w:rPr>
          <w:rFonts w:ascii="Times New Roman" w:hAnsi="Times New Roman"/>
          <w:spacing w:val="1"/>
          <w:lang w:val="ru-RU" w:eastAsia="x-none" w:bidi="ar-SA"/>
        </w:rPr>
        <w:t xml:space="preserve"> </w:t>
      </w:r>
      <w:r w:rsidRPr="001A234C">
        <w:rPr>
          <w:rFonts w:ascii="Times New Roman" w:hAnsi="Times New Roman"/>
          <w:spacing w:val="1"/>
          <w:lang w:val="x-none" w:eastAsia="x-none" w:bidi="ar-SA"/>
        </w:rPr>
        <w:t xml:space="preserve">человек. </w:t>
      </w:r>
    </w:p>
    <w:p w:rsidR="00D80D15" w:rsidRPr="003C4332" w:rsidRDefault="00D80D15" w:rsidP="001C4F35">
      <w:pPr>
        <w:widowControl w:val="0"/>
        <w:ind w:firstLine="567"/>
        <w:jc w:val="both"/>
        <w:rPr>
          <w:rFonts w:ascii="Times New Roman" w:hAnsi="Times New Roman"/>
          <w:spacing w:val="1"/>
          <w:highlight w:val="yellow"/>
          <w:lang w:val="x-none" w:bidi="ar-SA"/>
        </w:rPr>
      </w:pPr>
    </w:p>
    <w:p w:rsidR="00310D88" w:rsidRDefault="00AE21C4" w:rsidP="001C4F35">
      <w:pPr>
        <w:widowControl w:val="0"/>
        <w:ind w:firstLine="567"/>
        <w:jc w:val="both"/>
        <w:rPr>
          <w:rFonts w:ascii="Times New Roman" w:hAnsi="Times New Roman"/>
          <w:spacing w:val="1"/>
          <w:highlight w:val="yellow"/>
          <w:lang w:val="ru-RU" w:bidi="ar-SA"/>
        </w:rPr>
      </w:pPr>
      <w:r w:rsidRPr="003C4332">
        <w:rPr>
          <w:rFonts w:ascii="Times New Roman" w:hAnsi="Times New Roman"/>
          <w:spacing w:val="1"/>
          <w:highlight w:val="yellow"/>
          <w:lang w:val="ru-RU" w:bidi="ar-SA"/>
        </w:rPr>
        <w:t xml:space="preserve"> </w:t>
      </w:r>
    </w:p>
    <w:p w:rsidR="001C4F35" w:rsidRDefault="001C4F35" w:rsidP="001C4F35">
      <w:pPr>
        <w:widowControl w:val="0"/>
        <w:ind w:firstLine="567"/>
        <w:jc w:val="both"/>
        <w:rPr>
          <w:rFonts w:ascii="Times New Roman" w:hAnsi="Times New Roman"/>
          <w:spacing w:val="1"/>
          <w:highlight w:val="yellow"/>
          <w:lang w:val="ru-RU" w:bidi="ar-SA"/>
        </w:rPr>
      </w:pPr>
    </w:p>
    <w:p w:rsidR="001C4F35" w:rsidRPr="003C4332" w:rsidRDefault="001C4F35" w:rsidP="001C4F35">
      <w:pPr>
        <w:widowControl w:val="0"/>
        <w:ind w:firstLine="567"/>
        <w:jc w:val="both"/>
        <w:rPr>
          <w:rFonts w:ascii="Times New Roman" w:hAnsi="Times New Roman"/>
          <w:highlight w:val="yellow"/>
          <w:lang w:val="ru-RU"/>
        </w:rPr>
      </w:pPr>
    </w:p>
    <w:p w:rsidR="00310D88" w:rsidRPr="003C4332" w:rsidRDefault="00310D88" w:rsidP="001C4F35">
      <w:pPr>
        <w:widowControl w:val="0"/>
        <w:ind w:firstLine="567"/>
        <w:jc w:val="both"/>
        <w:rPr>
          <w:rFonts w:ascii="Times New Roman" w:hAnsi="Times New Roman"/>
          <w:spacing w:val="1"/>
          <w:highlight w:val="yellow"/>
          <w:lang w:val="ru-RU" w:bidi="ar-SA"/>
        </w:rPr>
      </w:pPr>
    </w:p>
    <w:p w:rsidR="00310D88" w:rsidRPr="001A234C" w:rsidRDefault="00AE21C4" w:rsidP="001C4F35">
      <w:pPr>
        <w:ind w:firstLine="567"/>
        <w:jc w:val="right"/>
        <w:rPr>
          <w:rFonts w:ascii="Times New Roman" w:hAnsi="Times New Roman"/>
          <w:b/>
          <w:lang w:val="ru-RU"/>
        </w:rPr>
      </w:pPr>
      <w:r w:rsidRPr="001A234C">
        <w:rPr>
          <w:rFonts w:ascii="Times New Roman" w:hAnsi="Times New Roman"/>
          <w:b/>
          <w:lang w:val="ru-RU"/>
        </w:rPr>
        <w:t>Таблица 4.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39"/>
        <w:gridCol w:w="1346"/>
        <w:gridCol w:w="1011"/>
        <w:gridCol w:w="1134"/>
        <w:gridCol w:w="1134"/>
      </w:tblGrid>
      <w:tr w:rsidR="001A234C" w:rsidRPr="001A234C" w:rsidTr="001A234C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rPr>
                <w:rFonts w:ascii="Times New Roman" w:hAnsi="Times New Roman"/>
                <w:b/>
                <w:lang w:val="ru-RU"/>
              </w:rPr>
            </w:pPr>
            <w:r w:rsidRPr="001A234C">
              <w:rPr>
                <w:rFonts w:ascii="Times New Roman" w:hAnsi="Times New Roman"/>
                <w:b/>
                <w:lang w:val="ru-RU"/>
              </w:rPr>
              <w:lastRenderedPageBreak/>
              <w:t>Возраст педагогических работников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A234C">
              <w:rPr>
                <w:rFonts w:ascii="Times New Roman" w:hAnsi="Times New Roman"/>
                <w:b/>
                <w:lang w:val="ru-RU"/>
              </w:rPr>
              <w:t>2019 г.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A234C">
              <w:rPr>
                <w:rFonts w:ascii="Times New Roman" w:hAnsi="Times New Roman"/>
                <w:b/>
                <w:lang w:val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A234C">
              <w:rPr>
                <w:rFonts w:ascii="Times New Roman" w:hAnsi="Times New Roman"/>
                <w:b/>
                <w:lang w:val="ru-RU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2022 г. </w:t>
            </w:r>
          </w:p>
        </w:tc>
      </w:tr>
      <w:tr w:rsidR="001A234C" w:rsidRPr="001A234C" w:rsidTr="001A234C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Моложе 25 лет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</w:tr>
      <w:tr w:rsidR="001A234C" w:rsidRPr="001A234C" w:rsidTr="001A234C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25 - 35 лет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1A234C" w:rsidRPr="001A234C" w:rsidTr="001A234C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36 – 50 лет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</w:t>
            </w:r>
          </w:p>
        </w:tc>
      </w:tr>
      <w:tr w:rsidR="001A234C" w:rsidRPr="001A234C" w:rsidTr="001A234C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старше 51 года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1C4F3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</w:tr>
    </w:tbl>
    <w:p w:rsidR="00310D88" w:rsidRPr="001A234C" w:rsidRDefault="00310D88" w:rsidP="001C4F35">
      <w:pPr>
        <w:ind w:firstLine="360"/>
        <w:jc w:val="center"/>
        <w:rPr>
          <w:rFonts w:ascii="Times New Roman" w:hAnsi="Times New Roman"/>
          <w:b/>
          <w:lang w:val="ru-RU"/>
        </w:rPr>
      </w:pPr>
    </w:p>
    <w:p w:rsidR="00310D88" w:rsidRPr="00685734" w:rsidRDefault="00AE21C4" w:rsidP="001C4F35">
      <w:pPr>
        <w:ind w:firstLine="360"/>
        <w:jc w:val="center"/>
        <w:rPr>
          <w:rFonts w:ascii="Times New Roman" w:hAnsi="Times New Roman"/>
          <w:b/>
          <w:lang w:val="ru-RU"/>
        </w:rPr>
      </w:pPr>
      <w:r w:rsidRPr="00685734">
        <w:rPr>
          <w:rFonts w:ascii="Times New Roman" w:hAnsi="Times New Roman"/>
          <w:b/>
          <w:lang w:val="ru-RU"/>
        </w:rPr>
        <w:t xml:space="preserve">Состав педагогических кадров по уровню образования </w:t>
      </w:r>
    </w:p>
    <w:p w:rsidR="00310D88" w:rsidRPr="00685734" w:rsidRDefault="00AE21C4" w:rsidP="001C4F35">
      <w:pPr>
        <w:ind w:firstLine="360"/>
        <w:jc w:val="right"/>
        <w:rPr>
          <w:rFonts w:ascii="Times New Roman" w:hAnsi="Times New Roman"/>
          <w:b/>
          <w:lang w:val="ru-RU"/>
        </w:rPr>
      </w:pPr>
      <w:r w:rsidRPr="00685734">
        <w:rPr>
          <w:rFonts w:ascii="Times New Roman" w:hAnsi="Times New Roman"/>
          <w:lang w:val="ru-RU"/>
        </w:rPr>
        <w:t>Таблица 5.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94"/>
        <w:gridCol w:w="1310"/>
        <w:gridCol w:w="992"/>
        <w:gridCol w:w="1134"/>
        <w:gridCol w:w="1134"/>
      </w:tblGrid>
      <w:tr w:rsidR="00685734" w:rsidRPr="00685734" w:rsidTr="00685734">
        <w:trPr>
          <w:trHeight w:val="272"/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734" w:rsidRPr="00685734" w:rsidRDefault="00685734" w:rsidP="001C4F35">
            <w:pPr>
              <w:jc w:val="center"/>
              <w:rPr>
                <w:rFonts w:ascii="Times New Roman" w:hAnsi="Times New Roman"/>
              </w:rPr>
            </w:pPr>
            <w:r w:rsidRPr="00685734">
              <w:rPr>
                <w:rFonts w:ascii="Times New Roman" w:hAnsi="Times New Roman"/>
                <w:b/>
                <w:lang w:val="ru-RU"/>
              </w:rPr>
              <w:t xml:space="preserve">  Уровень образования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734" w:rsidRPr="00685734" w:rsidRDefault="00685734" w:rsidP="001C4F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85734">
              <w:rPr>
                <w:rFonts w:ascii="Times New Roman" w:hAnsi="Times New Roman"/>
                <w:b/>
                <w:lang w:val="ru-RU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734" w:rsidRPr="00685734" w:rsidRDefault="00685734" w:rsidP="001C4F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85734">
              <w:rPr>
                <w:rFonts w:ascii="Times New Roman" w:hAnsi="Times New Roman"/>
                <w:b/>
                <w:lang w:val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4" w:rsidRPr="00685734" w:rsidRDefault="00685734" w:rsidP="001C4F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85734">
              <w:rPr>
                <w:rFonts w:ascii="Times New Roman" w:hAnsi="Times New Roman"/>
                <w:b/>
                <w:lang w:val="ru-RU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4" w:rsidRPr="00685734" w:rsidRDefault="00685734" w:rsidP="001C4F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85734">
              <w:rPr>
                <w:rFonts w:ascii="Times New Roman" w:hAnsi="Times New Roman"/>
                <w:b/>
                <w:lang w:val="ru-RU"/>
              </w:rPr>
              <w:t>2022 г.</w:t>
            </w:r>
          </w:p>
        </w:tc>
      </w:tr>
      <w:tr w:rsidR="00685734" w:rsidRPr="00685734" w:rsidTr="00685734">
        <w:trPr>
          <w:trHeight w:val="272"/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734" w:rsidRPr="00685734" w:rsidRDefault="00685734" w:rsidP="00D80D15">
            <w:pPr>
              <w:rPr>
                <w:rFonts w:ascii="Times New Roman" w:hAnsi="Times New Roman"/>
                <w:b/>
                <w:lang w:val="ru-RU"/>
              </w:rPr>
            </w:pPr>
            <w:r w:rsidRPr="00685734">
              <w:rPr>
                <w:rFonts w:ascii="Times New Roman" w:hAnsi="Times New Roman"/>
              </w:rPr>
              <w:t>высшее профессиональное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734" w:rsidRPr="00685734" w:rsidRDefault="00685734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685734">
              <w:rPr>
                <w:rFonts w:ascii="Times New Roman" w:hAnsi="Times New Roman"/>
                <w:lang w:val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734" w:rsidRPr="00685734" w:rsidRDefault="00685734" w:rsidP="00D80D15">
            <w:pPr>
              <w:jc w:val="center"/>
              <w:rPr>
                <w:rFonts w:ascii="Times New Roman" w:hAnsi="Times New Roman"/>
              </w:rPr>
            </w:pPr>
            <w:r w:rsidRPr="00685734">
              <w:rPr>
                <w:rFonts w:ascii="Times New Roman" w:hAnsi="Times New Roman"/>
              </w:rPr>
              <w:t>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4" w:rsidRPr="00685734" w:rsidRDefault="00685734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685734">
              <w:rPr>
                <w:rFonts w:ascii="Times New Roman" w:hAnsi="Times New Roman"/>
                <w:lang w:val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4" w:rsidRPr="00685734" w:rsidRDefault="00D96424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113</w:t>
            </w:r>
          </w:p>
        </w:tc>
      </w:tr>
      <w:tr w:rsidR="00685734" w:rsidRPr="00685734" w:rsidTr="00685734">
        <w:trPr>
          <w:trHeight w:val="272"/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734" w:rsidRPr="00685734" w:rsidRDefault="00685734" w:rsidP="00D80D15">
            <w:pPr>
              <w:rPr>
                <w:rFonts w:ascii="Times New Roman" w:hAnsi="Times New Roman"/>
                <w:b/>
                <w:lang w:val="ru-RU"/>
              </w:rPr>
            </w:pPr>
            <w:r w:rsidRPr="00685734">
              <w:rPr>
                <w:rFonts w:ascii="Times New Roman" w:hAnsi="Times New Roman"/>
              </w:rPr>
              <w:t>среднее профессиональное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734" w:rsidRPr="00685734" w:rsidRDefault="00685734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685734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734" w:rsidRPr="00685734" w:rsidRDefault="00685734" w:rsidP="00D80D15">
            <w:pPr>
              <w:jc w:val="center"/>
              <w:rPr>
                <w:rFonts w:ascii="Times New Roman" w:hAnsi="Times New Roman"/>
              </w:rPr>
            </w:pPr>
            <w:r w:rsidRPr="00685734"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4" w:rsidRPr="00685734" w:rsidRDefault="00685734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685734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4" w:rsidRPr="00685734" w:rsidRDefault="00D96424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685734" w:rsidRPr="003C4332" w:rsidTr="00685734">
        <w:trPr>
          <w:trHeight w:val="272"/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734" w:rsidRPr="00685734" w:rsidRDefault="00685734" w:rsidP="00D80D15">
            <w:pPr>
              <w:rPr>
                <w:rFonts w:ascii="Times New Roman" w:hAnsi="Times New Roman"/>
                <w:b/>
                <w:lang w:val="ru-RU"/>
              </w:rPr>
            </w:pPr>
            <w:r w:rsidRPr="00685734">
              <w:rPr>
                <w:rFonts w:ascii="Times New Roman" w:hAnsi="Times New Roman"/>
              </w:rPr>
              <w:t>среднее  общее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734" w:rsidRPr="00685734" w:rsidRDefault="00685734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685734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734" w:rsidRPr="00685734" w:rsidRDefault="00685734" w:rsidP="00D80D15">
            <w:pPr>
              <w:jc w:val="center"/>
              <w:rPr>
                <w:rFonts w:ascii="Times New Roman" w:hAnsi="Times New Roman"/>
              </w:rPr>
            </w:pPr>
            <w:r w:rsidRPr="0068573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4" w:rsidRPr="00685734" w:rsidRDefault="00685734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685734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4" w:rsidRPr="00685734" w:rsidRDefault="00685734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685734">
              <w:rPr>
                <w:rFonts w:ascii="Times New Roman" w:hAnsi="Times New Roman"/>
                <w:lang w:val="ru-RU"/>
              </w:rPr>
              <w:t>0</w:t>
            </w:r>
          </w:p>
        </w:tc>
      </w:tr>
    </w:tbl>
    <w:p w:rsidR="00310D88" w:rsidRPr="003C4332" w:rsidRDefault="00310D88">
      <w:pPr>
        <w:ind w:firstLine="360"/>
        <w:jc w:val="center"/>
        <w:rPr>
          <w:rFonts w:ascii="Times New Roman" w:hAnsi="Times New Roman"/>
          <w:b/>
          <w:highlight w:val="yellow"/>
          <w:lang w:val="ru-RU"/>
        </w:rPr>
      </w:pPr>
    </w:p>
    <w:p w:rsidR="00310D88" w:rsidRPr="001A234C" w:rsidRDefault="00AE21C4">
      <w:pPr>
        <w:ind w:firstLine="360"/>
        <w:jc w:val="center"/>
        <w:rPr>
          <w:rFonts w:ascii="Times New Roman" w:hAnsi="Times New Roman"/>
          <w:b/>
          <w:lang w:val="ru-RU"/>
        </w:rPr>
      </w:pPr>
      <w:r w:rsidRPr="001A234C">
        <w:rPr>
          <w:rFonts w:ascii="Times New Roman" w:hAnsi="Times New Roman"/>
          <w:b/>
          <w:lang w:val="ru-RU"/>
        </w:rPr>
        <w:t>Состав педагогических кадров по стажу работы</w:t>
      </w:r>
    </w:p>
    <w:p w:rsidR="00310D88" w:rsidRPr="001A234C" w:rsidRDefault="00AE21C4">
      <w:pPr>
        <w:ind w:firstLine="360"/>
        <w:jc w:val="right"/>
        <w:rPr>
          <w:rFonts w:ascii="Times New Roman" w:hAnsi="Times New Roman"/>
          <w:lang w:val="ru-RU"/>
        </w:rPr>
      </w:pPr>
      <w:r w:rsidRPr="001A234C">
        <w:rPr>
          <w:rFonts w:ascii="Times New Roman" w:hAnsi="Times New Roman"/>
          <w:lang w:val="ru-RU"/>
        </w:rPr>
        <w:t>Таблица 6.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81"/>
        <w:gridCol w:w="1323"/>
        <w:gridCol w:w="992"/>
        <w:gridCol w:w="1134"/>
        <w:gridCol w:w="1134"/>
      </w:tblGrid>
      <w:tr w:rsidR="001A234C" w:rsidRPr="001A234C" w:rsidTr="001A234C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rPr>
                <w:rFonts w:ascii="Times New Roman" w:hAnsi="Times New Roman"/>
                <w:b/>
                <w:lang w:val="ru-RU"/>
              </w:rPr>
            </w:pPr>
            <w:r w:rsidRPr="001A234C">
              <w:rPr>
                <w:rFonts w:ascii="Times New Roman" w:hAnsi="Times New Roman"/>
                <w:b/>
                <w:lang w:val="ru-RU"/>
              </w:rPr>
              <w:t>Стаж педагогических работников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A234C">
              <w:rPr>
                <w:rFonts w:ascii="Times New Roman" w:hAnsi="Times New Roman"/>
                <w:b/>
                <w:lang w:val="ru-RU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A234C">
              <w:rPr>
                <w:rFonts w:ascii="Times New Roman" w:hAnsi="Times New Roman"/>
                <w:b/>
                <w:lang w:val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A234C">
              <w:rPr>
                <w:rFonts w:ascii="Times New Roman" w:hAnsi="Times New Roman"/>
                <w:b/>
                <w:lang w:val="ru-RU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2022 г.</w:t>
            </w:r>
          </w:p>
        </w:tc>
      </w:tr>
      <w:tr w:rsidR="001A234C" w:rsidRPr="001A234C" w:rsidTr="001A234C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Менее 2-х лет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</w:rPr>
            </w:pPr>
            <w:r w:rsidRPr="001A234C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1A234C" w:rsidRPr="001A234C" w:rsidTr="001A234C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2-5 лет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</w:rPr>
            </w:pPr>
            <w:r w:rsidRPr="001A234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</w:tr>
      <w:tr w:rsidR="001A234C" w:rsidRPr="001A234C" w:rsidTr="001A234C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5-10 лет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</w:rPr>
            </w:pPr>
            <w:r w:rsidRPr="001A234C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</w:tr>
      <w:tr w:rsidR="001A234C" w:rsidRPr="001A234C" w:rsidTr="001A234C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10-20 лет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</w:rPr>
            </w:pPr>
            <w:r w:rsidRPr="001A234C"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</w:tr>
      <w:tr w:rsidR="001A234C" w:rsidRPr="003C4332" w:rsidTr="001A234C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20 лет и более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</w:t>
            </w:r>
          </w:p>
        </w:tc>
      </w:tr>
    </w:tbl>
    <w:p w:rsidR="00310D88" w:rsidRPr="003C4332" w:rsidRDefault="00310D88">
      <w:pPr>
        <w:ind w:firstLine="360"/>
        <w:jc w:val="center"/>
        <w:rPr>
          <w:rFonts w:ascii="Times New Roman" w:hAnsi="Times New Roman"/>
          <w:b/>
          <w:highlight w:val="yellow"/>
        </w:rPr>
      </w:pPr>
    </w:p>
    <w:p w:rsidR="00310D88" w:rsidRPr="001A234C" w:rsidRDefault="00AE21C4">
      <w:pPr>
        <w:ind w:firstLine="567"/>
        <w:jc w:val="both"/>
        <w:rPr>
          <w:rFonts w:ascii="Times New Roman" w:hAnsi="Times New Roman"/>
          <w:b/>
          <w:lang w:val="ru-RU" w:bidi="ar-SA"/>
        </w:rPr>
      </w:pPr>
      <w:r w:rsidRPr="001A234C">
        <w:rPr>
          <w:rFonts w:ascii="Times New Roman" w:hAnsi="Times New Roman"/>
          <w:lang w:val="ru-RU" w:bidi="ar-SA"/>
        </w:rPr>
        <w:t>В ходе реализации Программы развития с целью создания системы непрерывного профессионального обучения педагогов Дворца, ежегодно создается перспективный план аттестации и повышения квалификации педагогических и руководящих работников.</w:t>
      </w:r>
    </w:p>
    <w:p w:rsidR="00310D88" w:rsidRPr="003C4332" w:rsidRDefault="00310D88">
      <w:pPr>
        <w:jc w:val="center"/>
        <w:rPr>
          <w:rFonts w:ascii="Times New Roman" w:hAnsi="Times New Roman"/>
          <w:b/>
          <w:highlight w:val="yellow"/>
          <w:lang w:val="ru-RU" w:bidi="ar-SA"/>
        </w:rPr>
      </w:pPr>
    </w:p>
    <w:p w:rsidR="00310D88" w:rsidRPr="001A234C" w:rsidRDefault="00AE21C4">
      <w:pPr>
        <w:jc w:val="center"/>
        <w:rPr>
          <w:rFonts w:ascii="Times New Roman" w:hAnsi="Times New Roman"/>
          <w:b/>
          <w:lang w:val="ru-RU" w:bidi="ar-SA"/>
        </w:rPr>
      </w:pPr>
      <w:r w:rsidRPr="001A234C">
        <w:rPr>
          <w:rFonts w:ascii="Times New Roman" w:hAnsi="Times New Roman"/>
          <w:b/>
          <w:lang w:val="ru-RU" w:bidi="ar-SA"/>
        </w:rPr>
        <w:t xml:space="preserve">Квалификационный уровень педагогических кадров </w:t>
      </w:r>
    </w:p>
    <w:p w:rsidR="00310D88" w:rsidRPr="001A234C" w:rsidRDefault="00AE21C4">
      <w:pPr>
        <w:jc w:val="right"/>
        <w:rPr>
          <w:rFonts w:ascii="Times New Roman" w:hAnsi="Times New Roman"/>
          <w:lang w:val="ru-RU" w:bidi="ar-SA"/>
        </w:rPr>
      </w:pPr>
      <w:r w:rsidRPr="001A234C">
        <w:rPr>
          <w:rFonts w:ascii="Times New Roman" w:hAnsi="Times New Roman"/>
          <w:lang w:val="ru-RU" w:bidi="ar-SA"/>
        </w:rPr>
        <w:t>Таблица 7.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679"/>
        <w:gridCol w:w="1824"/>
        <w:gridCol w:w="1559"/>
        <w:gridCol w:w="1701"/>
        <w:gridCol w:w="1701"/>
      </w:tblGrid>
      <w:tr w:rsidR="001A234C" w:rsidRPr="001A234C" w:rsidTr="001A234C">
        <w:trPr>
          <w:trHeight w:val="281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A234C">
              <w:rPr>
                <w:rFonts w:ascii="Times New Roman" w:hAnsi="Times New Roman"/>
                <w:b/>
                <w:lang w:val="ru-RU" w:bidi="ar-SA"/>
              </w:rPr>
              <w:t>категория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A234C">
              <w:rPr>
                <w:rFonts w:ascii="Times New Roman" w:hAnsi="Times New Roman"/>
                <w:b/>
                <w:lang w:val="ru-RU" w:bidi="ar-SA"/>
              </w:rPr>
              <w:t>2019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1A234C">
              <w:rPr>
                <w:rFonts w:ascii="Times New Roman" w:hAnsi="Times New Roman"/>
                <w:b/>
                <w:lang w:val="ru-RU" w:bidi="ar-SA"/>
              </w:rPr>
              <w:t>2020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b/>
                <w:lang w:val="ru-RU" w:eastAsia="x-none" w:bidi="ar-SA"/>
              </w:rPr>
            </w:pPr>
            <w:r w:rsidRPr="001A234C">
              <w:rPr>
                <w:rFonts w:ascii="Times New Roman" w:hAnsi="Times New Roman"/>
                <w:b/>
                <w:lang w:val="ru-RU" w:eastAsia="x-none" w:bidi="ar-SA"/>
              </w:rPr>
              <w:t>2021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b/>
                <w:lang w:val="ru-RU" w:eastAsia="x-none" w:bidi="ar-SA"/>
              </w:rPr>
            </w:pPr>
            <w:r w:rsidRPr="001A234C">
              <w:rPr>
                <w:rFonts w:ascii="Times New Roman" w:hAnsi="Times New Roman"/>
                <w:b/>
                <w:lang w:val="ru-RU" w:eastAsia="x-none" w:bidi="ar-SA"/>
              </w:rPr>
              <w:t>2022 г.</w:t>
            </w:r>
          </w:p>
        </w:tc>
      </w:tr>
      <w:tr w:rsidR="001A234C" w:rsidRPr="001A234C" w:rsidTr="001A234C">
        <w:trPr>
          <w:trHeight w:val="281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rPr>
                <w:rFonts w:ascii="Times New Roman" w:hAnsi="Times New Roman"/>
                <w:lang w:val="ru-RU" w:bidi="ar-SA"/>
              </w:rPr>
            </w:pPr>
            <w:r w:rsidRPr="001A234C">
              <w:rPr>
                <w:rFonts w:ascii="Times New Roman" w:hAnsi="Times New Roman"/>
                <w:bCs/>
                <w:lang w:bidi="ar-SA"/>
              </w:rPr>
              <w:t xml:space="preserve">высшая </w:t>
            </w:r>
            <w:r w:rsidRPr="001A234C">
              <w:rPr>
                <w:rFonts w:ascii="Times New Roman" w:hAnsi="Times New Roman"/>
                <w:bCs/>
                <w:lang w:val="ru-RU" w:bidi="ar-SA"/>
              </w:rPr>
              <w:t>категория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59 чел (42 %)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61 чел (43%)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56 чел (42 %)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8C552A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  <w:r w:rsidR="00685734">
              <w:rPr>
                <w:rFonts w:ascii="Times New Roman" w:hAnsi="Times New Roman"/>
                <w:lang w:val="ru-RU"/>
              </w:rPr>
              <w:t xml:space="preserve"> (42 %)</w:t>
            </w:r>
          </w:p>
        </w:tc>
      </w:tr>
      <w:tr w:rsidR="001A234C" w:rsidRPr="001A234C" w:rsidTr="001A234C">
        <w:trPr>
          <w:trHeight w:val="281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rPr>
                <w:rFonts w:ascii="Times New Roman" w:hAnsi="Times New Roman"/>
                <w:lang w:val="ru-RU" w:bidi="ar-SA"/>
              </w:rPr>
            </w:pPr>
            <w:r w:rsidRPr="001A234C">
              <w:rPr>
                <w:rFonts w:ascii="Times New Roman" w:hAnsi="Times New Roman"/>
                <w:bCs/>
                <w:lang w:bidi="ar-SA"/>
              </w:rPr>
              <w:t xml:space="preserve">первая </w:t>
            </w:r>
            <w:r w:rsidRPr="001A234C">
              <w:rPr>
                <w:rFonts w:ascii="Times New Roman" w:hAnsi="Times New Roman"/>
                <w:bCs/>
                <w:lang w:val="ru-RU" w:bidi="ar-SA"/>
              </w:rPr>
              <w:t>категория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9 чел (6,6 %)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7 чел (5%)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7 чел (5 %)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402F98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685734">
              <w:rPr>
                <w:rFonts w:ascii="Times New Roman" w:hAnsi="Times New Roman"/>
                <w:lang w:val="ru-RU"/>
              </w:rPr>
              <w:t xml:space="preserve"> (5%)</w:t>
            </w:r>
          </w:p>
        </w:tc>
      </w:tr>
      <w:tr w:rsidR="001A234C" w:rsidRPr="001A234C" w:rsidTr="001A234C">
        <w:trPr>
          <w:trHeight w:val="281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rPr>
                <w:rFonts w:ascii="Times New Roman" w:hAnsi="Times New Roman"/>
                <w:lang w:val="ru-RU" w:bidi="ar-SA"/>
              </w:rPr>
            </w:pPr>
            <w:r w:rsidRPr="001A234C">
              <w:rPr>
                <w:rFonts w:ascii="Times New Roman" w:hAnsi="Times New Roman"/>
                <w:bCs/>
                <w:lang w:val="ru-RU" w:bidi="ar-SA"/>
              </w:rPr>
              <w:t>соответствие должности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42 чел (30 %)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45 чел (32%)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52 чел (39 %)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8C552A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  <w:r w:rsidR="00685734">
              <w:rPr>
                <w:rFonts w:ascii="Times New Roman" w:hAnsi="Times New Roman"/>
                <w:lang w:val="ru-RU"/>
              </w:rPr>
              <w:t xml:space="preserve"> (38%)</w:t>
            </w:r>
          </w:p>
        </w:tc>
      </w:tr>
      <w:tr w:rsidR="001A234C" w:rsidRPr="003C4332" w:rsidTr="001A234C">
        <w:trPr>
          <w:trHeight w:val="563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rPr>
                <w:rFonts w:ascii="Times New Roman" w:hAnsi="Times New Roman"/>
                <w:lang w:val="ru-RU" w:bidi="ar-SA"/>
              </w:rPr>
            </w:pPr>
            <w:r w:rsidRPr="001A234C">
              <w:rPr>
                <w:rFonts w:ascii="Times New Roman" w:hAnsi="Times New Roman"/>
                <w:bCs/>
                <w:lang w:val="ru-RU" w:bidi="ar-SA"/>
              </w:rPr>
              <w:t>Без категории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30 чел (21,4 %)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29 чел (20%)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1A234C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A234C">
              <w:rPr>
                <w:rFonts w:ascii="Times New Roman" w:hAnsi="Times New Roman"/>
                <w:lang w:val="ru-RU"/>
              </w:rPr>
              <w:t>19 чел (14%)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4C" w:rsidRPr="001A234C" w:rsidRDefault="008C552A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  <w:r w:rsidR="00685734">
              <w:rPr>
                <w:rFonts w:ascii="Times New Roman" w:hAnsi="Times New Roman"/>
                <w:lang w:val="ru-RU"/>
              </w:rPr>
              <w:t xml:space="preserve"> (15%)</w:t>
            </w:r>
          </w:p>
        </w:tc>
      </w:tr>
    </w:tbl>
    <w:p w:rsidR="00310D88" w:rsidRPr="003C4332" w:rsidRDefault="00310D88">
      <w:pPr>
        <w:jc w:val="center"/>
        <w:rPr>
          <w:rFonts w:ascii="Times New Roman" w:hAnsi="Times New Roman"/>
          <w:b/>
          <w:highlight w:val="yellow"/>
          <w:lang w:val="ru-RU" w:bidi="ar-SA"/>
        </w:rPr>
      </w:pPr>
    </w:p>
    <w:p w:rsidR="00CE2355" w:rsidRPr="00D96424" w:rsidRDefault="00D96424" w:rsidP="00CE2355">
      <w:pPr>
        <w:tabs>
          <w:tab w:val="left" w:pos="9214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x-none" w:bidi="ar-SA"/>
        </w:rPr>
      </w:pPr>
      <w:r w:rsidRPr="00D96424">
        <w:rPr>
          <w:rFonts w:ascii="Times New Roman" w:hAnsi="Times New Roman"/>
          <w:lang w:val="ru-RU" w:bidi="ar-SA"/>
        </w:rPr>
        <w:t>В 2022</w:t>
      </w:r>
      <w:r w:rsidR="00CE2355" w:rsidRPr="00D96424">
        <w:rPr>
          <w:rFonts w:ascii="Times New Roman" w:hAnsi="Times New Roman"/>
          <w:lang w:val="ru-RU" w:bidi="ar-SA"/>
        </w:rPr>
        <w:t xml:space="preserve"> году в целях стимулирования повышения уровня квалификации сотрудников, их методологической культуры, личностного профессионального роста, повышения эффективности и качества педагогического труда, а также обеспечения </w:t>
      </w:r>
      <w:r w:rsidR="00EA3455" w:rsidRPr="00D96424">
        <w:rPr>
          <w:rFonts w:ascii="Times New Roman" w:hAnsi="Times New Roman"/>
          <w:lang w:val="ru-RU" w:bidi="ar-SA"/>
        </w:rPr>
        <w:t>дифференциации уровня оплаты труда</w:t>
      </w:r>
      <w:r w:rsidR="00CE2355" w:rsidRPr="00D96424">
        <w:rPr>
          <w:rFonts w:ascii="Times New Roman" w:hAnsi="Times New Roman"/>
          <w:lang w:val="ru-RU" w:bidi="ar-SA"/>
        </w:rPr>
        <w:t xml:space="preserve"> были аттестованы </w:t>
      </w:r>
      <w:r w:rsidR="00392988">
        <w:rPr>
          <w:rFonts w:ascii="Times New Roman" w:hAnsi="Times New Roman"/>
          <w:lang w:val="ru-RU" w:bidi="ar-SA"/>
        </w:rPr>
        <w:t>21</w:t>
      </w:r>
      <w:r w:rsidR="00B1432C">
        <w:rPr>
          <w:rFonts w:ascii="Times New Roman" w:hAnsi="Times New Roman"/>
          <w:lang w:val="ru-RU" w:bidi="ar-SA"/>
        </w:rPr>
        <w:t xml:space="preserve"> человек</w:t>
      </w:r>
      <w:r w:rsidR="00CE2355" w:rsidRPr="00D96424">
        <w:rPr>
          <w:rFonts w:ascii="Times New Roman" w:hAnsi="Times New Roman"/>
          <w:lang w:val="ru-RU" w:bidi="ar-SA"/>
        </w:rPr>
        <w:t xml:space="preserve">. Из них </w:t>
      </w:r>
      <w:r w:rsidR="00B1432C">
        <w:rPr>
          <w:rFonts w:ascii="Times New Roman" w:hAnsi="Times New Roman"/>
          <w:lang w:val="ru-RU" w:bidi="ar-SA"/>
        </w:rPr>
        <w:t>4</w:t>
      </w:r>
      <w:r w:rsidR="00CE2355" w:rsidRPr="00D96424">
        <w:rPr>
          <w:rFonts w:ascii="Times New Roman" w:hAnsi="Times New Roman"/>
          <w:lang w:val="ru-RU" w:bidi="ar-SA"/>
        </w:rPr>
        <w:t xml:space="preserve"> человек</w:t>
      </w:r>
      <w:r w:rsidR="00B1432C">
        <w:rPr>
          <w:rFonts w:ascii="Times New Roman" w:hAnsi="Times New Roman"/>
          <w:lang w:val="ru-RU" w:bidi="ar-SA"/>
        </w:rPr>
        <w:t>а</w:t>
      </w:r>
      <w:r w:rsidR="00CE2355" w:rsidRPr="00D96424">
        <w:rPr>
          <w:rFonts w:ascii="Times New Roman" w:hAnsi="Times New Roman"/>
          <w:lang w:val="ru-RU" w:bidi="ar-SA"/>
        </w:rPr>
        <w:t xml:space="preserve"> прошли аттестацию на высшую </w:t>
      </w:r>
      <w:r w:rsidR="00B1432C">
        <w:rPr>
          <w:rFonts w:ascii="Times New Roman" w:hAnsi="Times New Roman"/>
          <w:lang w:val="ru-RU" w:bidi="ar-SA"/>
        </w:rPr>
        <w:t>категор</w:t>
      </w:r>
      <w:r w:rsidR="00392988">
        <w:rPr>
          <w:rFonts w:ascii="Times New Roman" w:hAnsi="Times New Roman"/>
          <w:lang w:val="ru-RU" w:bidi="ar-SA"/>
        </w:rPr>
        <w:t>ию, на первую категорию 3</w:t>
      </w:r>
      <w:r w:rsidR="00CE2355" w:rsidRPr="00D96424">
        <w:rPr>
          <w:rFonts w:ascii="Times New Roman" w:hAnsi="Times New Roman"/>
          <w:lang w:val="ru-RU" w:bidi="ar-SA"/>
        </w:rPr>
        <w:t xml:space="preserve"> человек</w:t>
      </w:r>
      <w:r w:rsidR="00B1432C">
        <w:rPr>
          <w:rFonts w:ascii="Times New Roman" w:hAnsi="Times New Roman"/>
          <w:lang w:val="ru-RU" w:bidi="ar-SA"/>
        </w:rPr>
        <w:t>а</w:t>
      </w:r>
      <w:r w:rsidR="00CE2355" w:rsidRPr="00D96424">
        <w:rPr>
          <w:rFonts w:ascii="Times New Roman" w:hAnsi="Times New Roman"/>
          <w:lang w:val="ru-RU" w:bidi="ar-SA"/>
        </w:rPr>
        <w:t xml:space="preserve">, на соответствие занимаемой должности </w:t>
      </w:r>
      <w:r w:rsidR="00950925" w:rsidRPr="00950925">
        <w:rPr>
          <w:rFonts w:ascii="Times New Roman" w:hAnsi="Times New Roman"/>
          <w:lang w:val="ru-RU" w:bidi="ar-SA"/>
        </w:rPr>
        <w:t>14</w:t>
      </w:r>
      <w:r w:rsidR="00CE2355" w:rsidRPr="00950925">
        <w:rPr>
          <w:rFonts w:ascii="Times New Roman" w:hAnsi="Times New Roman"/>
          <w:lang w:val="ru-RU" w:bidi="ar-SA"/>
        </w:rPr>
        <w:t xml:space="preserve"> человек</w:t>
      </w:r>
      <w:r w:rsidR="00CE2355" w:rsidRPr="00D96424">
        <w:rPr>
          <w:rFonts w:ascii="Times New Roman" w:hAnsi="Times New Roman"/>
          <w:lang w:val="ru-RU" w:bidi="ar-SA"/>
        </w:rPr>
        <w:t>.</w:t>
      </w:r>
      <w:r w:rsidR="00CE2355" w:rsidRPr="00D96424">
        <w:rPr>
          <w:rFonts w:ascii="Times New Roman" w:hAnsi="Times New Roman"/>
          <w:lang w:val="ru-RU" w:eastAsia="x-none" w:bidi="ar-SA"/>
        </w:rPr>
        <w:t xml:space="preserve"> </w:t>
      </w:r>
    </w:p>
    <w:p w:rsidR="00CE2355" w:rsidRPr="00B1432C" w:rsidRDefault="00CE2355" w:rsidP="00CE2355">
      <w:pPr>
        <w:ind w:firstLine="567"/>
        <w:jc w:val="both"/>
        <w:rPr>
          <w:rFonts w:ascii="Times New Roman" w:hAnsi="Times New Roman"/>
          <w:lang w:val="ru-RU" w:eastAsia="x-none" w:bidi="ar-SA"/>
        </w:rPr>
      </w:pPr>
      <w:r w:rsidRPr="00B1432C">
        <w:rPr>
          <w:rFonts w:ascii="Times New Roman" w:hAnsi="Times New Roman"/>
          <w:lang w:val="ru-RU" w:bidi="ar-SA"/>
        </w:rPr>
        <w:t>В соответствии с требованиями профессионального стандарта педагога дополнительного образования педагоги Дворца регулярно проходят повышение квалификации по дополнительным образовательным программам и переподготовку по программам дополнительного профессионального образования.  На основании</w:t>
      </w:r>
      <w:r w:rsidRPr="00B1432C">
        <w:rPr>
          <w:rFonts w:ascii="Times New Roman" w:hAnsi="Times New Roman"/>
          <w:lang w:val="ru-RU" w:eastAsia="x-none" w:bidi="ar-SA"/>
        </w:rPr>
        <w:t xml:space="preserve"> перспективного плана повышения </w:t>
      </w:r>
      <w:r w:rsidRPr="00392988">
        <w:rPr>
          <w:rFonts w:ascii="Times New Roman" w:hAnsi="Times New Roman"/>
          <w:lang w:val="ru-RU" w:eastAsia="x-none" w:bidi="ar-SA"/>
        </w:rPr>
        <w:t xml:space="preserve">квалификации </w:t>
      </w:r>
      <w:r w:rsidR="00392988" w:rsidRPr="00392988">
        <w:rPr>
          <w:rFonts w:ascii="Times New Roman" w:hAnsi="Times New Roman"/>
          <w:lang w:val="ru-RU" w:eastAsia="x-none" w:bidi="ar-SA"/>
        </w:rPr>
        <w:t>64</w:t>
      </w:r>
      <w:r w:rsidR="00392988">
        <w:rPr>
          <w:rFonts w:ascii="Times New Roman" w:hAnsi="Times New Roman"/>
          <w:lang w:val="ru-RU" w:eastAsia="x-none" w:bidi="ar-SA"/>
        </w:rPr>
        <w:t xml:space="preserve"> педагога</w:t>
      </w:r>
      <w:r w:rsidRPr="00B1432C">
        <w:rPr>
          <w:rFonts w:ascii="Times New Roman" w:hAnsi="Times New Roman"/>
          <w:lang w:val="ru-RU" w:eastAsia="x-none" w:bidi="ar-SA"/>
        </w:rPr>
        <w:t xml:space="preserve"> Дворца прошли повышение квалификации в различной форме.</w:t>
      </w:r>
      <w:r w:rsidRPr="00B1432C">
        <w:rPr>
          <w:rFonts w:ascii="Times New Roman" w:hAnsi="Times New Roman"/>
          <w:lang w:val="x-none" w:eastAsia="x-none" w:bidi="ar-SA"/>
        </w:rPr>
        <w:t xml:space="preserve"> </w:t>
      </w:r>
    </w:p>
    <w:p w:rsidR="00CE2355" w:rsidRPr="00392988" w:rsidRDefault="00CE2355" w:rsidP="00CE2355">
      <w:pPr>
        <w:ind w:firstLine="567"/>
        <w:jc w:val="both"/>
        <w:rPr>
          <w:rFonts w:ascii="Times New Roman" w:hAnsi="Times New Roman"/>
          <w:lang w:val="ru-RU" w:eastAsia="x-none" w:bidi="ar-SA"/>
        </w:rPr>
      </w:pPr>
      <w:r w:rsidRPr="00392988">
        <w:rPr>
          <w:rFonts w:ascii="Times New Roman" w:hAnsi="Times New Roman"/>
          <w:lang w:val="ru-RU" w:eastAsia="x-none" w:bidi="ar-SA"/>
        </w:rPr>
        <w:t xml:space="preserve">Педагоги традиционно </w:t>
      </w:r>
      <w:r w:rsidRPr="00392988">
        <w:rPr>
          <w:rFonts w:ascii="Times New Roman" w:hAnsi="Times New Roman"/>
          <w:lang w:val="x-none" w:eastAsia="x-none" w:bidi="ar-SA"/>
        </w:rPr>
        <w:t xml:space="preserve">принимают участие в конференциях, вебинарах, мастер-классах и др. </w:t>
      </w:r>
      <w:r w:rsidRPr="00392988">
        <w:rPr>
          <w:rFonts w:ascii="Times New Roman" w:hAnsi="Times New Roman"/>
          <w:lang w:val="ru-RU" w:eastAsia="x-none" w:bidi="ar-SA"/>
        </w:rPr>
        <w:t>Повышение профессиональной компетентности</w:t>
      </w:r>
      <w:r w:rsidR="00392988" w:rsidRPr="00392988">
        <w:rPr>
          <w:rFonts w:ascii="Times New Roman" w:hAnsi="Times New Roman"/>
          <w:lang w:val="ru-RU" w:eastAsia="x-none" w:bidi="ar-SA"/>
        </w:rPr>
        <w:t xml:space="preserve"> педагогов организован</w:t>
      </w:r>
      <w:r w:rsidR="00D94E19">
        <w:rPr>
          <w:rFonts w:ascii="Times New Roman" w:hAnsi="Times New Roman"/>
          <w:lang w:val="ru-RU" w:eastAsia="x-none" w:bidi="ar-SA"/>
        </w:rPr>
        <w:t xml:space="preserve">о через </w:t>
      </w:r>
      <w:r w:rsidRPr="00392988">
        <w:rPr>
          <w:rFonts w:ascii="Times New Roman" w:hAnsi="Times New Roman"/>
          <w:lang w:val="ru-RU" w:eastAsia="x-none" w:bidi="ar-SA"/>
        </w:rPr>
        <w:t xml:space="preserve">работу семинаров-практикумов, мастер-классов, открытые занятия. </w:t>
      </w:r>
    </w:p>
    <w:p w:rsidR="00310D88" w:rsidRPr="003C4332" w:rsidRDefault="00310D88">
      <w:pPr>
        <w:jc w:val="both"/>
        <w:rPr>
          <w:rFonts w:ascii="Times New Roman" w:hAnsi="Times New Roman"/>
          <w:highlight w:val="yellow"/>
          <w:lang w:val="ru-RU" w:bidi="ar-SA"/>
        </w:rPr>
      </w:pPr>
    </w:p>
    <w:p w:rsidR="00310D88" w:rsidRPr="00B33590" w:rsidRDefault="00AE21C4">
      <w:pPr>
        <w:jc w:val="center"/>
        <w:rPr>
          <w:rFonts w:ascii="Times New Roman" w:hAnsi="Times New Roman"/>
          <w:b/>
          <w:i/>
          <w:lang w:val="ru-RU"/>
        </w:rPr>
      </w:pPr>
      <w:r w:rsidRPr="00B33590">
        <w:rPr>
          <w:rFonts w:ascii="Times New Roman" w:hAnsi="Times New Roman"/>
          <w:b/>
          <w:i/>
          <w:lang w:val="ru-RU"/>
        </w:rPr>
        <w:t xml:space="preserve">Выступления педагогических работников на конференциях и семинарах муниципального, республиканского, регионального, межрегионального, федерального, международного уровнях </w:t>
      </w:r>
    </w:p>
    <w:p w:rsidR="00CE2355" w:rsidRPr="00050E17" w:rsidRDefault="00CE2355">
      <w:pPr>
        <w:jc w:val="center"/>
        <w:rPr>
          <w:rFonts w:ascii="Times New Roman" w:hAnsi="Times New Roman"/>
          <w:b/>
          <w:i/>
          <w:highlight w:val="lightGray"/>
          <w:lang w:val="ru-RU"/>
        </w:rPr>
      </w:pPr>
    </w:p>
    <w:p w:rsidR="00310D88" w:rsidRPr="00B33590" w:rsidRDefault="00AE21C4">
      <w:pPr>
        <w:ind w:firstLine="708"/>
        <w:jc w:val="both"/>
        <w:rPr>
          <w:rFonts w:ascii="Times New Roman" w:hAnsi="Times New Roman"/>
          <w:lang w:val="ru-RU"/>
        </w:rPr>
      </w:pPr>
      <w:r w:rsidRPr="00B33590">
        <w:rPr>
          <w:rFonts w:ascii="Times New Roman" w:hAnsi="Times New Roman"/>
          <w:lang w:val="ru-RU"/>
        </w:rPr>
        <w:t>В 202</w:t>
      </w:r>
      <w:r w:rsidR="00392988" w:rsidRPr="00B33590">
        <w:rPr>
          <w:rFonts w:ascii="Times New Roman" w:hAnsi="Times New Roman"/>
          <w:lang w:val="ru-RU"/>
        </w:rPr>
        <w:t>2</w:t>
      </w:r>
      <w:r w:rsidRPr="00B33590">
        <w:rPr>
          <w:rFonts w:ascii="Times New Roman" w:hAnsi="Times New Roman"/>
          <w:lang w:val="ru-RU"/>
        </w:rPr>
        <w:t xml:space="preserve"> году педагоги Дворца принимали активное участие </w:t>
      </w:r>
      <w:r w:rsidRPr="00B33590">
        <w:rPr>
          <w:rFonts w:ascii="Times New Roman" w:hAnsi="Times New Roman"/>
          <w:lang w:val="ru-RU" w:bidi="ar-SA"/>
        </w:rPr>
        <w:t xml:space="preserve">в конкурсах </w:t>
      </w:r>
      <w:r w:rsidRPr="00B33590">
        <w:rPr>
          <w:rFonts w:ascii="Times New Roman" w:hAnsi="Times New Roman"/>
          <w:lang w:val="ru-RU"/>
        </w:rPr>
        <w:t>профессионального мастерства:</w:t>
      </w:r>
    </w:p>
    <w:p w:rsidR="00B33590" w:rsidRPr="00B33590" w:rsidRDefault="00911940" w:rsidP="00B33590">
      <w:pPr>
        <w:ind w:firstLine="708"/>
        <w:jc w:val="both"/>
        <w:rPr>
          <w:rFonts w:ascii="Times New Roman" w:hAnsi="Times New Roman"/>
          <w:lang w:val="ru-RU"/>
        </w:rPr>
      </w:pPr>
      <w:r w:rsidRPr="00B33590">
        <w:rPr>
          <w:rFonts w:ascii="Times New Roman" w:hAnsi="Times New Roman"/>
          <w:lang w:val="ru-RU"/>
        </w:rPr>
        <w:t>Бердино Н.В.</w:t>
      </w:r>
      <w:r w:rsidR="00B33590">
        <w:rPr>
          <w:rFonts w:ascii="Times New Roman" w:hAnsi="Times New Roman"/>
          <w:lang w:val="ru-RU"/>
        </w:rPr>
        <w:t xml:space="preserve"> – л</w:t>
      </w:r>
      <w:r w:rsidR="00E403AF" w:rsidRPr="00B33590">
        <w:rPr>
          <w:rFonts w:ascii="Times New Roman" w:hAnsi="Times New Roman"/>
          <w:lang w:val="ru-RU"/>
        </w:rPr>
        <w:t>ауреат</w:t>
      </w:r>
      <w:r w:rsidR="00101D29" w:rsidRPr="00B33590">
        <w:rPr>
          <w:rFonts w:ascii="Times New Roman" w:hAnsi="Times New Roman"/>
          <w:lang w:val="ru-RU"/>
        </w:rPr>
        <w:t xml:space="preserve"> регионального этапа</w:t>
      </w:r>
      <w:r w:rsidRPr="00B33590">
        <w:rPr>
          <w:rFonts w:ascii="Times New Roman" w:hAnsi="Times New Roman"/>
          <w:lang w:val="ru-RU"/>
        </w:rPr>
        <w:t xml:space="preserve"> Всероссийского конкурса профессионального мастерства работников сфе</w:t>
      </w:r>
      <w:r w:rsidR="00101D29" w:rsidRPr="00B33590">
        <w:rPr>
          <w:rFonts w:ascii="Times New Roman" w:hAnsi="Times New Roman"/>
          <w:lang w:val="ru-RU"/>
        </w:rPr>
        <w:t xml:space="preserve">ры дополнительного образования </w:t>
      </w:r>
      <w:r w:rsidR="00120DF5">
        <w:rPr>
          <w:rFonts w:ascii="Times New Roman" w:hAnsi="Times New Roman"/>
          <w:lang w:val="ru-RU"/>
        </w:rPr>
        <w:t>«</w:t>
      </w:r>
      <w:r w:rsidR="00101D29" w:rsidRPr="00B33590">
        <w:rPr>
          <w:rFonts w:ascii="Times New Roman" w:hAnsi="Times New Roman"/>
          <w:lang w:val="ru-RU"/>
        </w:rPr>
        <w:t>Сердце отдаю детям</w:t>
      </w:r>
      <w:r w:rsidR="00120DF5">
        <w:rPr>
          <w:rFonts w:ascii="Times New Roman" w:hAnsi="Times New Roman"/>
          <w:lang w:val="ru-RU"/>
        </w:rPr>
        <w:t>»</w:t>
      </w:r>
      <w:r w:rsidR="00B33590">
        <w:rPr>
          <w:rFonts w:ascii="Times New Roman" w:hAnsi="Times New Roman"/>
          <w:lang w:val="ru-RU"/>
        </w:rPr>
        <w:t xml:space="preserve">; </w:t>
      </w:r>
      <w:r w:rsidR="00B33590" w:rsidRPr="00B33590">
        <w:rPr>
          <w:rFonts w:ascii="Times New Roman" w:hAnsi="Times New Roman"/>
          <w:lang w:val="ru-RU"/>
        </w:rPr>
        <w:t xml:space="preserve">победитель на муниципальном этапе конкурса </w:t>
      </w:r>
      <w:r w:rsidR="00120DF5">
        <w:rPr>
          <w:rFonts w:ascii="Times New Roman" w:hAnsi="Times New Roman"/>
          <w:lang w:val="ru-RU"/>
        </w:rPr>
        <w:t>«</w:t>
      </w:r>
      <w:r w:rsidR="00B33590">
        <w:rPr>
          <w:rFonts w:ascii="Times New Roman" w:hAnsi="Times New Roman"/>
          <w:lang w:val="ru-RU"/>
        </w:rPr>
        <w:t>Учитель года-2022</w:t>
      </w:r>
      <w:r w:rsidR="00120DF5">
        <w:rPr>
          <w:rFonts w:ascii="Times New Roman" w:hAnsi="Times New Roman"/>
          <w:lang w:val="ru-RU"/>
        </w:rPr>
        <w:t>»</w:t>
      </w:r>
      <w:r w:rsidR="00B33590">
        <w:rPr>
          <w:rFonts w:ascii="Times New Roman" w:hAnsi="Times New Roman"/>
          <w:lang w:val="ru-RU"/>
        </w:rPr>
        <w:t xml:space="preserve"> в номинации </w:t>
      </w:r>
      <w:r w:rsidR="00120DF5">
        <w:rPr>
          <w:rFonts w:ascii="Times New Roman" w:hAnsi="Times New Roman"/>
          <w:lang w:val="ru-RU"/>
        </w:rPr>
        <w:t>«</w:t>
      </w:r>
      <w:r w:rsidR="00B33590" w:rsidRPr="00B33590">
        <w:rPr>
          <w:rFonts w:ascii="Times New Roman" w:hAnsi="Times New Roman"/>
          <w:lang w:val="ru-RU"/>
        </w:rPr>
        <w:t>Специалист в об</w:t>
      </w:r>
      <w:r w:rsidR="00B33590">
        <w:rPr>
          <w:rFonts w:ascii="Times New Roman" w:hAnsi="Times New Roman"/>
          <w:lang w:val="ru-RU"/>
        </w:rPr>
        <w:t>ласти воспитания</w:t>
      </w:r>
      <w:r w:rsidR="00120DF5">
        <w:rPr>
          <w:rFonts w:ascii="Times New Roman" w:hAnsi="Times New Roman"/>
          <w:lang w:val="ru-RU"/>
        </w:rPr>
        <w:t>»</w:t>
      </w:r>
      <w:r w:rsidR="00B33590" w:rsidRPr="00B33590">
        <w:rPr>
          <w:rFonts w:ascii="Times New Roman" w:hAnsi="Times New Roman"/>
          <w:lang w:val="ru-RU"/>
        </w:rPr>
        <w:t>.</w:t>
      </w:r>
    </w:p>
    <w:p w:rsidR="00101D29" w:rsidRDefault="00911940" w:rsidP="00101D29">
      <w:pPr>
        <w:ind w:firstLine="708"/>
        <w:jc w:val="both"/>
        <w:rPr>
          <w:rFonts w:ascii="Times New Roman" w:hAnsi="Times New Roman"/>
          <w:lang w:val="ru-RU"/>
        </w:rPr>
      </w:pPr>
      <w:r w:rsidRPr="00B33590">
        <w:rPr>
          <w:rFonts w:ascii="Times New Roman" w:hAnsi="Times New Roman"/>
          <w:lang w:val="ru-RU"/>
        </w:rPr>
        <w:t xml:space="preserve">Боровкова А.В. </w:t>
      </w:r>
      <w:r w:rsidR="00E403AF" w:rsidRPr="00B33590">
        <w:rPr>
          <w:rFonts w:ascii="Times New Roman" w:hAnsi="Times New Roman"/>
          <w:lang w:val="ru-RU"/>
        </w:rPr>
        <w:t>–  победитель</w:t>
      </w:r>
      <w:r w:rsidR="00101D29" w:rsidRPr="00B33590">
        <w:rPr>
          <w:rFonts w:ascii="Times New Roman" w:hAnsi="Times New Roman"/>
          <w:i/>
          <w:lang w:val="ru-RU"/>
        </w:rPr>
        <w:t xml:space="preserve"> во Всероссийском конкурсе профессионального мастерс</w:t>
      </w:r>
      <w:r w:rsidR="00B33590">
        <w:rPr>
          <w:rFonts w:ascii="Times New Roman" w:hAnsi="Times New Roman"/>
          <w:i/>
          <w:lang w:val="ru-RU"/>
        </w:rPr>
        <w:t xml:space="preserve">тва педагогов </w:t>
      </w:r>
      <w:r w:rsidR="00120DF5">
        <w:rPr>
          <w:rFonts w:ascii="Times New Roman" w:hAnsi="Times New Roman"/>
          <w:i/>
          <w:lang w:val="ru-RU"/>
        </w:rPr>
        <w:t>«</w:t>
      </w:r>
      <w:r w:rsidR="00B33590">
        <w:rPr>
          <w:rFonts w:ascii="Times New Roman" w:hAnsi="Times New Roman"/>
          <w:i/>
          <w:lang w:val="ru-RU"/>
        </w:rPr>
        <w:t>Мой лучший урок</w:t>
      </w:r>
      <w:r w:rsidR="00120DF5">
        <w:rPr>
          <w:rFonts w:ascii="Times New Roman" w:hAnsi="Times New Roman"/>
          <w:i/>
          <w:lang w:val="ru-RU"/>
        </w:rPr>
        <w:t>»</w:t>
      </w:r>
      <w:r w:rsidR="00B33590" w:rsidRPr="00B33590">
        <w:rPr>
          <w:rFonts w:ascii="Times New Roman" w:hAnsi="Times New Roman"/>
          <w:i/>
          <w:lang w:val="ru-RU"/>
        </w:rPr>
        <w:t xml:space="preserve">; </w:t>
      </w:r>
      <w:r w:rsidR="00B33590">
        <w:rPr>
          <w:rFonts w:ascii="Times New Roman" w:hAnsi="Times New Roman"/>
          <w:lang w:val="ru-RU"/>
        </w:rPr>
        <w:t>лауреат</w:t>
      </w:r>
      <w:r w:rsidR="00B33590" w:rsidRPr="00B33590">
        <w:rPr>
          <w:rFonts w:ascii="Times New Roman" w:hAnsi="Times New Roman"/>
          <w:lang w:val="ru-RU"/>
        </w:rPr>
        <w:t xml:space="preserve"> 2 степени в городском конкурсе профессионального ма</w:t>
      </w:r>
      <w:r w:rsidR="00B33590">
        <w:rPr>
          <w:rFonts w:ascii="Times New Roman" w:hAnsi="Times New Roman"/>
          <w:lang w:val="ru-RU"/>
        </w:rPr>
        <w:t xml:space="preserve">стерства </w:t>
      </w:r>
      <w:r w:rsidR="00120DF5">
        <w:rPr>
          <w:rFonts w:ascii="Times New Roman" w:hAnsi="Times New Roman"/>
          <w:lang w:val="ru-RU"/>
        </w:rPr>
        <w:t>«</w:t>
      </w:r>
      <w:r w:rsidR="00B33590">
        <w:rPr>
          <w:rFonts w:ascii="Times New Roman" w:hAnsi="Times New Roman"/>
          <w:lang w:val="ru-RU"/>
        </w:rPr>
        <w:t>Палитра творческого педагога</w:t>
      </w:r>
      <w:r w:rsidR="00120DF5">
        <w:rPr>
          <w:rFonts w:ascii="Times New Roman" w:hAnsi="Times New Roman"/>
          <w:lang w:val="ru-RU"/>
        </w:rPr>
        <w:t>»</w:t>
      </w:r>
      <w:r w:rsidR="00B33590" w:rsidRPr="00B33590">
        <w:rPr>
          <w:rFonts w:ascii="Times New Roman" w:hAnsi="Times New Roman"/>
          <w:lang w:val="ru-RU"/>
        </w:rPr>
        <w:t xml:space="preserve"> (в рамках городского конкурс</w:t>
      </w:r>
      <w:r w:rsidR="00B33590">
        <w:rPr>
          <w:rFonts w:ascii="Times New Roman" w:hAnsi="Times New Roman"/>
          <w:lang w:val="ru-RU"/>
        </w:rPr>
        <w:t xml:space="preserve">а профессионального мастерства </w:t>
      </w:r>
      <w:r w:rsidR="00120DF5">
        <w:rPr>
          <w:rFonts w:ascii="Times New Roman" w:hAnsi="Times New Roman"/>
          <w:lang w:val="ru-RU"/>
        </w:rPr>
        <w:t>«</w:t>
      </w:r>
      <w:r w:rsidR="00B33590">
        <w:rPr>
          <w:rFonts w:ascii="Times New Roman" w:hAnsi="Times New Roman"/>
          <w:lang w:val="ru-RU"/>
        </w:rPr>
        <w:t>Педагог года</w:t>
      </w:r>
      <w:r w:rsidR="00120DF5">
        <w:rPr>
          <w:rFonts w:ascii="Times New Roman" w:hAnsi="Times New Roman"/>
          <w:lang w:val="ru-RU"/>
        </w:rPr>
        <w:t>»</w:t>
      </w:r>
      <w:r w:rsidR="00B33590">
        <w:rPr>
          <w:rFonts w:ascii="Times New Roman" w:hAnsi="Times New Roman"/>
          <w:lang w:val="ru-RU"/>
        </w:rPr>
        <w:t xml:space="preserve"> в номинации </w:t>
      </w:r>
      <w:r w:rsidR="00120DF5">
        <w:rPr>
          <w:rFonts w:ascii="Times New Roman" w:hAnsi="Times New Roman"/>
          <w:lang w:val="ru-RU"/>
        </w:rPr>
        <w:t>«</w:t>
      </w:r>
      <w:r w:rsidR="00B33590">
        <w:rPr>
          <w:rFonts w:ascii="Times New Roman" w:hAnsi="Times New Roman"/>
          <w:lang w:val="ru-RU"/>
        </w:rPr>
        <w:t>Дебюд. Учитель</w:t>
      </w:r>
      <w:r w:rsidR="00120DF5">
        <w:rPr>
          <w:rFonts w:ascii="Times New Roman" w:hAnsi="Times New Roman"/>
          <w:lang w:val="ru-RU"/>
        </w:rPr>
        <w:t>»</w:t>
      </w:r>
      <w:r w:rsidR="00B33590">
        <w:rPr>
          <w:rFonts w:ascii="Times New Roman" w:hAnsi="Times New Roman"/>
          <w:lang w:val="ru-RU"/>
        </w:rPr>
        <w:t>.</w:t>
      </w:r>
    </w:p>
    <w:p w:rsidR="00387C0D" w:rsidRDefault="00B33590" w:rsidP="00B33590">
      <w:pPr>
        <w:jc w:val="both"/>
        <w:rPr>
          <w:rFonts w:ascii="Times New Roman" w:hAnsi="Times New Roman"/>
          <w:i/>
          <w:lang w:val="ru-RU"/>
        </w:rPr>
      </w:pPr>
      <w:r w:rsidRPr="00B33590">
        <w:rPr>
          <w:rFonts w:ascii="Times New Roman" w:hAnsi="Times New Roman"/>
          <w:lang w:val="ru-RU"/>
        </w:rPr>
        <w:t xml:space="preserve">Сухов А.О. -  победитель в номинации </w:t>
      </w:r>
      <w:r w:rsidR="00120DF5">
        <w:rPr>
          <w:rFonts w:ascii="Times New Roman" w:hAnsi="Times New Roman"/>
          <w:lang w:val="ru-RU"/>
        </w:rPr>
        <w:t>«</w:t>
      </w:r>
      <w:r w:rsidRPr="00B33590">
        <w:rPr>
          <w:rFonts w:ascii="Times New Roman" w:hAnsi="Times New Roman"/>
          <w:lang w:val="ru-RU"/>
        </w:rPr>
        <w:t>Цифровая среда образовательной организации: пространство новых возможностей</w:t>
      </w:r>
      <w:r w:rsidR="00120DF5">
        <w:rPr>
          <w:rFonts w:ascii="Times New Roman" w:hAnsi="Times New Roman"/>
          <w:lang w:val="ru-RU"/>
        </w:rPr>
        <w:t>»</w:t>
      </w:r>
      <w:r w:rsidRPr="00B33590">
        <w:rPr>
          <w:rFonts w:ascii="Times New Roman" w:hAnsi="Times New Roman"/>
          <w:lang w:val="ru-RU"/>
        </w:rPr>
        <w:t xml:space="preserve"> на муниципальном конкурсе </w:t>
      </w:r>
      <w:r w:rsidR="00120DF5">
        <w:rPr>
          <w:rFonts w:ascii="Times New Roman" w:hAnsi="Times New Roman"/>
          <w:lang w:val="ru-RU"/>
        </w:rPr>
        <w:t>«</w:t>
      </w:r>
      <w:r w:rsidRPr="00B33590">
        <w:rPr>
          <w:rFonts w:ascii="Times New Roman" w:hAnsi="Times New Roman"/>
          <w:lang w:val="ru-RU"/>
        </w:rPr>
        <w:t>Успех года</w:t>
      </w:r>
      <w:r w:rsidR="00120DF5">
        <w:rPr>
          <w:rFonts w:ascii="Times New Roman" w:hAnsi="Times New Roman"/>
          <w:lang w:val="ru-RU"/>
        </w:rPr>
        <w:t>»</w:t>
      </w:r>
      <w:r w:rsidRPr="00B33590">
        <w:rPr>
          <w:rFonts w:ascii="Times New Roman" w:hAnsi="Times New Roman"/>
          <w:lang w:val="ru-RU"/>
        </w:rPr>
        <w:t>.</w:t>
      </w:r>
    </w:p>
    <w:p w:rsidR="00B33590" w:rsidRPr="00B33590" w:rsidRDefault="00B33590" w:rsidP="00387C0D">
      <w:pPr>
        <w:ind w:firstLine="708"/>
        <w:jc w:val="both"/>
        <w:rPr>
          <w:rFonts w:ascii="Times New Roman" w:hAnsi="Times New Roman"/>
          <w:color w:val="222222"/>
          <w:lang w:val="ru-RU"/>
        </w:rPr>
      </w:pPr>
      <w:r w:rsidRPr="00B33590">
        <w:rPr>
          <w:rFonts w:ascii="Times New Roman" w:hAnsi="Times New Roman"/>
          <w:lang w:val="ru-RU"/>
        </w:rPr>
        <w:t xml:space="preserve">Команда учителей стала победителем заочного регионального тура и призером очного тура (2 место) в рамках </w:t>
      </w:r>
      <w:r w:rsidRPr="00B33590">
        <w:rPr>
          <w:rFonts w:ascii="Times New Roman" w:hAnsi="Times New Roman"/>
          <w:color w:val="222222"/>
          <w:lang w:val="ru-RU"/>
        </w:rPr>
        <w:t xml:space="preserve">Метапредметной Олимпиады педагогических команд </w:t>
      </w:r>
      <w:r w:rsidR="00120DF5">
        <w:rPr>
          <w:rFonts w:ascii="Times New Roman" w:hAnsi="Times New Roman"/>
          <w:color w:val="222222"/>
          <w:lang w:val="ru-RU"/>
        </w:rPr>
        <w:t>«</w:t>
      </w:r>
      <w:r w:rsidRPr="00B33590">
        <w:rPr>
          <w:rFonts w:ascii="Times New Roman" w:hAnsi="Times New Roman"/>
          <w:color w:val="222222"/>
          <w:lang w:val="ru-RU"/>
        </w:rPr>
        <w:t>Команда большой страны</w:t>
      </w:r>
      <w:r w:rsidR="00120DF5">
        <w:rPr>
          <w:rFonts w:ascii="Times New Roman" w:hAnsi="Times New Roman"/>
          <w:color w:val="222222"/>
          <w:lang w:val="ru-RU"/>
        </w:rPr>
        <w:t>»</w:t>
      </w:r>
      <w:r w:rsidRPr="00B33590">
        <w:rPr>
          <w:rFonts w:ascii="Times New Roman" w:hAnsi="Times New Roman"/>
          <w:color w:val="222222"/>
          <w:lang w:val="ru-RU"/>
        </w:rPr>
        <w:t>.</w:t>
      </w:r>
    </w:p>
    <w:p w:rsidR="0059257E" w:rsidRPr="00387C0D" w:rsidRDefault="003913AA" w:rsidP="0059257E">
      <w:pPr>
        <w:ind w:firstLine="708"/>
        <w:jc w:val="both"/>
        <w:rPr>
          <w:rFonts w:ascii="Times New Roman" w:hAnsi="Times New Roman"/>
          <w:lang w:val="ru-RU"/>
        </w:rPr>
      </w:pPr>
      <w:r w:rsidRPr="00387C0D">
        <w:rPr>
          <w:rFonts w:ascii="Times New Roman" w:hAnsi="Times New Roman"/>
          <w:lang w:val="ru-RU"/>
        </w:rPr>
        <w:t>Иванова А.С.</w:t>
      </w:r>
      <w:r w:rsidR="00E403AF" w:rsidRPr="00387C0D">
        <w:rPr>
          <w:rFonts w:ascii="Times New Roman" w:hAnsi="Times New Roman"/>
          <w:lang w:val="ru-RU"/>
        </w:rPr>
        <w:t xml:space="preserve"> - </w:t>
      </w:r>
      <w:r w:rsidRPr="00387C0D">
        <w:rPr>
          <w:rFonts w:ascii="Times New Roman" w:hAnsi="Times New Roman"/>
          <w:lang w:val="ru-RU"/>
        </w:rPr>
        <w:t xml:space="preserve"> </w:t>
      </w:r>
      <w:r w:rsidR="0059257E" w:rsidRPr="00387C0D">
        <w:rPr>
          <w:rFonts w:ascii="Times New Roman" w:hAnsi="Times New Roman"/>
          <w:lang w:val="ru-RU"/>
        </w:rPr>
        <w:t xml:space="preserve">участник республиканской конференции </w:t>
      </w:r>
      <w:r w:rsidR="00120DF5" w:rsidRPr="00387C0D">
        <w:rPr>
          <w:rFonts w:ascii="Times New Roman" w:hAnsi="Times New Roman"/>
          <w:lang w:val="ru-RU"/>
        </w:rPr>
        <w:t>«</w:t>
      </w:r>
      <w:r w:rsidR="0059257E" w:rsidRPr="00387C0D">
        <w:rPr>
          <w:rFonts w:ascii="Times New Roman" w:hAnsi="Times New Roman"/>
          <w:lang w:val="ru-RU"/>
        </w:rPr>
        <w:t>Фрадковские чтения</w:t>
      </w:r>
      <w:r w:rsidR="00120DF5" w:rsidRPr="00387C0D">
        <w:rPr>
          <w:rFonts w:ascii="Times New Roman" w:hAnsi="Times New Roman"/>
          <w:lang w:val="ru-RU"/>
        </w:rPr>
        <w:t>»</w:t>
      </w:r>
      <w:r w:rsidR="0059257E" w:rsidRPr="00387C0D">
        <w:rPr>
          <w:rFonts w:ascii="Times New Roman" w:hAnsi="Times New Roman"/>
          <w:lang w:val="ru-RU"/>
        </w:rPr>
        <w:t>.</w:t>
      </w:r>
    </w:p>
    <w:p w:rsidR="00AE5903" w:rsidRPr="00387C0D" w:rsidRDefault="0059257E" w:rsidP="00AE5903">
      <w:pPr>
        <w:ind w:firstLine="708"/>
        <w:jc w:val="both"/>
        <w:rPr>
          <w:rFonts w:ascii="Times New Roman" w:hAnsi="Times New Roman"/>
          <w:lang w:val="ru-RU"/>
        </w:rPr>
      </w:pPr>
      <w:r w:rsidRPr="00387C0D">
        <w:rPr>
          <w:rFonts w:ascii="Times New Roman" w:hAnsi="Times New Roman"/>
          <w:lang w:val="ru-RU"/>
        </w:rPr>
        <w:t xml:space="preserve">Сонникова Е.Ю. выступила </w:t>
      </w:r>
      <w:r w:rsidR="00AE5903" w:rsidRPr="00387C0D">
        <w:rPr>
          <w:rFonts w:ascii="Times New Roman" w:hAnsi="Times New Roman"/>
          <w:lang w:val="ru-RU"/>
        </w:rPr>
        <w:t xml:space="preserve">на круглом столе, посвященном организации регионального этапа Олимпиады им. Ушинского. </w:t>
      </w:r>
    </w:p>
    <w:p w:rsidR="00C62911" w:rsidRPr="001C4F35" w:rsidRDefault="00C62911" w:rsidP="001C4F35">
      <w:pPr>
        <w:ind w:firstLine="708"/>
        <w:jc w:val="both"/>
        <w:rPr>
          <w:rFonts w:ascii="Times New Roman" w:hAnsi="Times New Roman"/>
          <w:lang w:val="ru-RU"/>
        </w:rPr>
      </w:pPr>
      <w:r w:rsidRPr="001C4F35">
        <w:rPr>
          <w:rFonts w:ascii="Times New Roman" w:hAnsi="Times New Roman"/>
          <w:lang w:val="ru-RU"/>
        </w:rPr>
        <w:t>Сонникова Е.Ю. Конкурс проектного модуля «Моя профориентационная инициатива» в рамках мероприятий Всероссийского проекта «Билет в будущее» (победитель)</w:t>
      </w:r>
      <w:r w:rsidR="001C4F35">
        <w:rPr>
          <w:rFonts w:ascii="Times New Roman" w:hAnsi="Times New Roman"/>
          <w:lang w:val="ru-RU"/>
        </w:rPr>
        <w:t>.</w:t>
      </w:r>
    </w:p>
    <w:p w:rsidR="001C4F35" w:rsidRPr="00387C0D" w:rsidRDefault="001C4F35" w:rsidP="001C4F35">
      <w:pPr>
        <w:ind w:firstLine="708"/>
        <w:jc w:val="both"/>
        <w:rPr>
          <w:rFonts w:ascii="Times New Roman" w:hAnsi="Times New Roman"/>
          <w:lang w:val="ru-RU"/>
        </w:rPr>
      </w:pPr>
      <w:r w:rsidRPr="00387C0D">
        <w:rPr>
          <w:rFonts w:ascii="Times New Roman" w:hAnsi="Times New Roman"/>
          <w:lang w:val="ru-RU"/>
        </w:rPr>
        <w:t xml:space="preserve">Белковская И.В. приняла участие в работе Всероссийской научно-практической конференции «Детская школа искусств – 2022: образование, управление, развитие». </w:t>
      </w:r>
    </w:p>
    <w:p w:rsidR="00C62911" w:rsidRPr="00387C0D" w:rsidRDefault="00C62911" w:rsidP="00C62911">
      <w:pPr>
        <w:jc w:val="center"/>
        <w:rPr>
          <w:rFonts w:ascii="Times New Roman" w:hAnsi="Times New Roman"/>
          <w:b/>
          <w:lang w:val="ru-RU"/>
        </w:rPr>
      </w:pPr>
    </w:p>
    <w:p w:rsidR="00B33590" w:rsidRDefault="00B33590" w:rsidP="00AE5903">
      <w:pPr>
        <w:ind w:firstLine="708"/>
        <w:jc w:val="both"/>
        <w:rPr>
          <w:rFonts w:ascii="Times New Roman" w:hAnsi="Times New Roman"/>
          <w:lang w:val="ru-RU"/>
        </w:rPr>
      </w:pPr>
    </w:p>
    <w:p w:rsidR="00050E17" w:rsidRPr="00050E17" w:rsidRDefault="00050E17" w:rsidP="00050E17">
      <w:pPr>
        <w:jc w:val="right"/>
        <w:rPr>
          <w:rFonts w:ascii="Times New Roman" w:hAnsi="Times New Roman"/>
          <w:lang w:val="ru-RU"/>
        </w:rPr>
      </w:pPr>
      <w:r w:rsidRPr="00050E17">
        <w:rPr>
          <w:rFonts w:ascii="Times New Roman" w:hAnsi="Times New Roman"/>
          <w:lang w:val="ru-RU"/>
        </w:rPr>
        <w:t>Таблица 8.</w:t>
      </w:r>
    </w:p>
    <w:p w:rsidR="00050E17" w:rsidRDefault="00050E17" w:rsidP="00050E17">
      <w:pPr>
        <w:jc w:val="center"/>
        <w:rPr>
          <w:rFonts w:ascii="Times New Roman" w:hAnsi="Times New Roman"/>
          <w:b/>
          <w:lang w:val="ru-RU"/>
        </w:rPr>
      </w:pPr>
      <w:r w:rsidRPr="00050E17">
        <w:rPr>
          <w:rFonts w:ascii="Times New Roman" w:hAnsi="Times New Roman"/>
          <w:b/>
          <w:lang w:val="ru-RU"/>
        </w:rPr>
        <w:t>Информация о педагогических публикациях в 2022 году</w:t>
      </w:r>
    </w:p>
    <w:p w:rsidR="00B33590" w:rsidRPr="00050E17" w:rsidRDefault="00B33590" w:rsidP="00050E17">
      <w:pPr>
        <w:jc w:val="center"/>
        <w:rPr>
          <w:rFonts w:ascii="Times New Roman" w:hAnsi="Times New Roman"/>
          <w:lang w:val="ru-RU"/>
        </w:rPr>
      </w:pPr>
    </w:p>
    <w:tbl>
      <w:tblPr>
        <w:tblW w:w="10075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"/>
        <w:gridCol w:w="5139"/>
        <w:gridCol w:w="4272"/>
      </w:tblGrid>
      <w:tr w:rsidR="00050E17" w:rsidRPr="00B33590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33590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590">
              <w:rPr>
                <w:rFonts w:ascii="Times New Roman" w:hAnsi="Times New Roman"/>
                <w:b/>
                <w:sz w:val="20"/>
                <w:szCs w:val="20"/>
              </w:rPr>
              <w:t>Название публикации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590">
              <w:rPr>
                <w:rFonts w:ascii="Times New Roman" w:hAnsi="Times New Roman"/>
                <w:b/>
                <w:sz w:val="20"/>
                <w:szCs w:val="20"/>
              </w:rPr>
              <w:t>Издание</w:t>
            </w:r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color w:val="181818"/>
                <w:sz w:val="20"/>
                <w:szCs w:val="20"/>
                <w:highlight w:val="white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 xml:space="preserve">Методическая разработка </w:t>
            </w:r>
            <w:r w:rsidR="00120DF5">
              <w:rPr>
                <w:rFonts w:ascii="Times New Roman" w:hAnsi="Times New Roman"/>
                <w:color w:val="181818"/>
                <w:sz w:val="20"/>
                <w:szCs w:val="20"/>
                <w:highlight w:val="white"/>
              </w:rPr>
              <w:t>«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</w:rPr>
              <w:t>Плакат</w:t>
            </w:r>
          </w:p>
          <w:p w:rsidR="00050E17" w:rsidRPr="00B33590" w:rsidRDefault="00120DF5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«</w:t>
            </w:r>
            <w:r w:rsidR="00050E17"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Интересные факты из жизни Николая Носова</w:t>
            </w:r>
            <w:r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»</w:t>
            </w:r>
            <w:r w:rsidR="00050E17"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 xml:space="preserve"> (Боровкова А.В.)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На сайте инфоурок. Ссылка на документы о публикации:</w:t>
            </w:r>
            <w:hyperlink r:id="rId13">
              <w:r w:rsidRPr="00B33590">
                <w:rPr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</w:hyperlink>
            <w:hyperlink r:id="rId14"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https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://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infourok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ru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user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mitrofanova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anastasiya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vladimirovna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progress</w:t>
              </w:r>
            </w:hyperlink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Методическая разработка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Интересные факты из жизни Пушкина Александра Сергеевича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(Боровкова А.В.)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На сайте инфоурок. Ссылка на документы о публикации:</w:t>
            </w:r>
            <w:hyperlink r:id="rId15">
              <w:r w:rsidRPr="00B33590">
                <w:rPr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</w:hyperlink>
            <w:hyperlink r:id="rId16"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https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://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infourok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ru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user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mitrofanova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anastasiya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vladimirovna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progress</w:t>
              </w:r>
            </w:hyperlink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Методическая разработка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 xml:space="preserve">Викторина по английскому языку для 2 класса 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</w:rPr>
              <w:t>Who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 xml:space="preserve"> 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</w:rPr>
              <w:t>knows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 xml:space="preserve"> 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</w:rPr>
              <w:t>English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 xml:space="preserve"> 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</w:rPr>
              <w:t>best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(Боровкова А.В.)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На сайте инфоурок. Ссылка на документы о публикации:</w:t>
            </w:r>
            <w:hyperlink r:id="rId17">
              <w:r w:rsidRPr="00B33590">
                <w:rPr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</w:hyperlink>
            <w:hyperlink r:id="rId18"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https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://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infourok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ru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user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mitrofanova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anastasiya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vladimirovna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progress</w:t>
              </w:r>
            </w:hyperlink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Методическая разработка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 xml:space="preserve">Обрывная аппликация </w:t>
            </w:r>
            <w:r w:rsidR="00120DF5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«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Пасхальное яйцо</w:t>
            </w:r>
            <w:r w:rsidR="00120DF5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»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 xml:space="preserve"> (Боровкова А.В.)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На сайте инфоурок. Ссылка на документы о публикации:</w:t>
            </w:r>
            <w:hyperlink r:id="rId19">
              <w:r w:rsidRPr="00B33590">
                <w:rPr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</w:hyperlink>
            <w:hyperlink r:id="rId20"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https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://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infourok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ru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user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mitrofanova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anastasiya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vladimirovna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progress</w:t>
              </w:r>
            </w:hyperlink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Методическая разработка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1 класс. Охрана окружающей среды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33590">
              <w:rPr>
                <w:rFonts w:ascii="Times New Roman" w:hAnsi="Times New Roman"/>
                <w:color w:val="181818"/>
                <w:sz w:val="20"/>
                <w:szCs w:val="20"/>
                <w:highlight w:val="white"/>
                <w:lang w:val="ru-RU"/>
              </w:rPr>
              <w:t>(Боровкова А.В.)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На сайте инфоурок. Ссылка на документы о публикации:</w:t>
            </w:r>
            <w:hyperlink r:id="rId21">
              <w:r w:rsidRPr="00B33590">
                <w:rPr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</w:hyperlink>
            <w:hyperlink r:id="rId22"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https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://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infourok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ru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user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mitrofanova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anastasiya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vladimirovna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progress</w:t>
              </w:r>
            </w:hyperlink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Выбор педагогической позиции МОУ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Петровский Дворец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(Полищук И.В.)</w:t>
            </w:r>
          </w:p>
        </w:tc>
        <w:tc>
          <w:tcPr>
            <w:tcW w:w="42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Информационно-аналитический бюллетень. Выпуск 1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Воспитание в современной школе: выбор педагогической позиции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рамках инновационного проекта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Поэтапная индивидуализация программы воспитания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АОНО Школа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Унисон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, 2022</w:t>
            </w:r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Приоритетные задачи воспитания МОУ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Петровский Дворец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(Полищук И.В.)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Информационно-аналитический бюллетень. Выпуск 2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Выбор школы - выбор программы воспитания?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рамках инновационного проекта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Поэтапная индивидуализация программы воспитания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АОНО Школа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Унисон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, 2022</w:t>
            </w:r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Внеурочная деятельность в основной и старшей школе в школах-участницах проекта  (Полищук И.В.)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Информационно-аналитический бюллетень. Выпуск 3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Выбор учебного плана: запросы государства, школы, семьи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рамках инновационного проекта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Поэтапная индивидуализация программы воспитания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АОНО Школа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Унисон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, 2022</w:t>
            </w:r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120DF5" w:rsidP="00B3359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Алгоритм работы при создании графической композиции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Добрая фея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технике акваграфия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</w:p>
          <w:p w:rsidR="00050E17" w:rsidRPr="00B33590" w:rsidRDefault="00050E17" w:rsidP="00B3359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(Киприянова Н.А.)</w:t>
            </w:r>
          </w:p>
        </w:tc>
        <w:tc>
          <w:tcPr>
            <w:tcW w:w="42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Публикация статьи на сайте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Гордость Страны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02.01.20022</w:t>
            </w:r>
          </w:p>
          <w:p w:rsidR="00050E17" w:rsidRPr="00B33590" w:rsidRDefault="00D75FC8" w:rsidP="00B33590">
            <w:pPr>
              <w:contextualSpacing/>
              <w:rPr>
                <w:rFonts w:ascii="Times New Roman" w:hAnsi="Times New Roman"/>
                <w:color w:val="1155CC"/>
                <w:sz w:val="20"/>
                <w:szCs w:val="20"/>
                <w:u w:val="single"/>
                <w:lang w:val="ru-RU"/>
              </w:rPr>
            </w:pPr>
            <w:hyperlink r:id="rId23"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https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://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gordost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strany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ru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publications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catalog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dopolnitelnoe</w:t>
              </w:r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свидетельство о публикации во Всероссийском СМИ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Гордость страны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авторского материала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Алгоритм Работы при создании графической композиции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Добрая фея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технике акваграфия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№ 2201021434-129 дата 02.01.2022</w:t>
            </w:r>
          </w:p>
        </w:tc>
      </w:tr>
      <w:tr w:rsidR="00050E17" w:rsidRPr="00B33590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Публикация презентации с авторским материалом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Алгоритм работы при создании графической композиции в технике акваграфия (водяная печать)-разновидность монотипии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</w:p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(Киприянова Н.А.)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D75FC8" w:rsidP="00B33590">
            <w:pPr>
              <w:contextualSpacing/>
              <w:rPr>
                <w:rFonts w:ascii="Times New Roman" w:hAnsi="Times New Roman"/>
                <w:color w:val="1155CC"/>
                <w:sz w:val="20"/>
                <w:szCs w:val="20"/>
                <w:u w:val="single"/>
              </w:rPr>
            </w:pPr>
            <w:hyperlink r:id="rId24">
              <w:r w:rsidR="00050E17"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https://paradtalant.ru/teacher-publications/26-prezentacii?&amp;page=2</w:t>
              </w:r>
            </w:hyperlink>
          </w:p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публикации авторского материала №</w:t>
            </w:r>
            <w:r w:rsidRPr="00B33590">
              <w:rPr>
                <w:rFonts w:ascii="Times New Roman" w:hAnsi="Times New Roman"/>
                <w:sz w:val="20"/>
                <w:szCs w:val="20"/>
              </w:rPr>
              <w:t>PT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30-2789 на сайте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Парад талантов России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разделе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Презентации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дата публикации 11 января 2022г</w:t>
            </w:r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120DF5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Мастер-класс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Рождественский подвес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(Голубева Нелли Николаевна)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color w:val="1155CC"/>
                <w:sz w:val="20"/>
                <w:szCs w:val="20"/>
                <w:u w:val="single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Адрес  публикации на интернет портале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Кладовая развлечений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hyperlink r:id="rId25">
              <w:r w:rsidRPr="00B33590">
                <w:rPr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</w:hyperlink>
            <w:hyperlink r:id="rId26"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https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://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kladraz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ru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blogs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blog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22007/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rozhdestvenskii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-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podves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Pr="00B33590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t>html</w:t>
              </w:r>
            </w:hyperlink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D75FC8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Павлова М.А. В январском номере опубликована песня из репертуара </w:t>
            </w:r>
            <w:r w:rsidRPr="00B33590">
              <w:rPr>
                <w:rFonts w:ascii="Times New Roman" w:hAnsi="Times New Roman"/>
                <w:sz w:val="20"/>
                <w:szCs w:val="20"/>
              </w:rPr>
              <w:t>Lasten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33590">
              <w:rPr>
                <w:rFonts w:ascii="Times New Roman" w:hAnsi="Times New Roman"/>
                <w:sz w:val="20"/>
                <w:szCs w:val="20"/>
              </w:rPr>
              <w:t>piiri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Kipin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ä (Кипиня) международный детский журнал на финском, карельском и вепском языках. (Текст адаптирован руководителем коллектива, так же сделана нотная запись этой народной песни и пояснения к исполнению)</w:t>
            </w:r>
          </w:p>
        </w:tc>
      </w:tr>
      <w:tr w:rsidR="00050E17" w:rsidRPr="00B33590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Творчество: новые лица (Березина С.В.)</w:t>
            </w:r>
          </w:p>
        </w:tc>
        <w:tc>
          <w:tcPr>
            <w:tcW w:w="42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Столичное образование</w:t>
            </w:r>
          </w:p>
        </w:tc>
      </w:tr>
      <w:tr w:rsidR="00C34363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363" w:rsidRPr="00B33590" w:rsidRDefault="00C34363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363" w:rsidRPr="00387C0D" w:rsidRDefault="00C34363" w:rsidP="00C34363">
            <w:pPr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 xml:space="preserve">Издательский проект </w:t>
            </w:r>
            <w:r w:rsidR="00120DF5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«</w:t>
            </w: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 xml:space="preserve">Теллерво - наша любовь и наш дом. Диалог с хором </w:t>
            </w:r>
            <w:r w:rsidR="00120DF5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«</w:t>
            </w: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Теллервo</w:t>
            </w:r>
            <w:r w:rsidR="00120DF5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»</w:t>
            </w: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 xml:space="preserve"> к 85-летию коллектива, МОУ </w:t>
            </w:r>
            <w:r w:rsidR="00120DF5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«</w:t>
            </w: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Петровский Дворец</w:t>
            </w:r>
            <w:r w:rsidR="00120DF5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»</w:t>
            </w: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, 2022</w:t>
            </w:r>
          </w:p>
        </w:tc>
        <w:tc>
          <w:tcPr>
            <w:tcW w:w="42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363" w:rsidRPr="00C34363" w:rsidRDefault="00D75FC8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27" w:history="1">
              <w:r w:rsidR="00C34363" w:rsidRPr="0086606F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https://pd.karelia.ru/about/publikacii/</w:t>
              </w:r>
            </w:hyperlink>
            <w:r w:rsidR="00C343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C34363" w:rsidRPr="00C34363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363" w:rsidRPr="00B33590" w:rsidRDefault="00C34363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363" w:rsidRPr="00C34363" w:rsidRDefault="00C34363" w:rsidP="00C343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4363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 xml:space="preserve">Статья И.В. Белковской </w:t>
            </w:r>
            <w:r w:rsidR="00120DF5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«</w:t>
            </w:r>
            <w:r w:rsidRPr="00C34363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Культурное наследием сохраняется только в добрых руках</w:t>
            </w:r>
            <w:r w:rsidR="00120DF5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»</w:t>
            </w:r>
            <w:r w:rsidRPr="00C34363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 xml:space="preserve"> / </w:t>
            </w:r>
            <w:r w:rsidR="00120DF5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«</w:t>
            </w:r>
            <w:r w:rsidRPr="00C34363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Музыкальный журнал</w:t>
            </w:r>
            <w:r w:rsidR="00120DF5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»</w:t>
            </w:r>
            <w:r w:rsidRPr="00C34363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, 2022, выпуск 2 (107)</w:t>
            </w:r>
          </w:p>
        </w:tc>
        <w:tc>
          <w:tcPr>
            <w:tcW w:w="42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363" w:rsidRPr="00C34363" w:rsidRDefault="00120DF5" w:rsidP="00C343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«</w:t>
            </w:r>
            <w:r w:rsidR="00C34363" w:rsidRPr="00C34363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Музыкальный журнал</w:t>
            </w:r>
            <w:r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»</w:t>
            </w:r>
            <w:r w:rsidR="00C34363" w:rsidRPr="00C34363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, 2022, выпуск 2 (107)</w:t>
            </w:r>
          </w:p>
          <w:p w:rsidR="00C34363" w:rsidRPr="00C34363" w:rsidRDefault="00C34363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34363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363" w:rsidRPr="00B33590" w:rsidRDefault="00C34363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363" w:rsidRPr="00C34363" w:rsidRDefault="00C34363" w:rsidP="00C34363">
            <w:pPr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</w:pP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 xml:space="preserve">Дайджест </w:t>
            </w:r>
            <w:r w:rsidR="00120DF5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«</w:t>
            </w: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Шанс и успех. Как это было</w:t>
            </w:r>
            <w:r w:rsidR="00120DF5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»</w:t>
            </w: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 xml:space="preserve">, МОУ </w:t>
            </w:r>
            <w:r w:rsidR="00120DF5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«</w:t>
            </w: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Петровский Дворец</w:t>
            </w:r>
            <w:r w:rsidR="00120DF5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»</w:t>
            </w:r>
            <w:r w:rsidRPr="00C34363">
              <w:rPr>
                <w:rFonts w:ascii="Times New Roman" w:hAnsi="Times New Roman"/>
                <w:sz w:val="20"/>
                <w:szCs w:val="20"/>
                <w:lang w:val="ru-RU" w:eastAsia="x-none" w:bidi="ar-SA"/>
              </w:rPr>
              <w:t>, 2022</w:t>
            </w:r>
          </w:p>
        </w:tc>
        <w:tc>
          <w:tcPr>
            <w:tcW w:w="42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363" w:rsidRPr="00C34363" w:rsidRDefault="00D75FC8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28" w:history="1">
              <w:r w:rsidR="00C34363" w:rsidRPr="0086606F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https://pd.karelia.ru/news/25058.html</w:t>
              </w:r>
            </w:hyperlink>
            <w:r w:rsidR="00C343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050E17" w:rsidRPr="00D75FC8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C34363" w:rsidRDefault="00050E17" w:rsidP="00B3359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shd w:val="clear" w:color="auto" w:fill="FFFFFF"/>
              <w:contextualSpacing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eastAsia="Arial" w:hAnsi="Times New Roman"/>
                <w:sz w:val="20"/>
                <w:szCs w:val="20"/>
                <w:lang w:val="ru-RU"/>
              </w:rPr>
              <w:t xml:space="preserve">Фильм об Акции памяти </w:t>
            </w:r>
            <w:r w:rsidR="00120DF5">
              <w:rPr>
                <w:rFonts w:ascii="Times New Roman" w:eastAsia="Arial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eastAsia="Arial" w:hAnsi="Times New Roman"/>
                <w:sz w:val="20"/>
                <w:szCs w:val="20"/>
                <w:lang w:val="ru-RU"/>
              </w:rPr>
              <w:t>Кантеле на волнах</w:t>
            </w:r>
            <w:r w:rsidR="00120DF5">
              <w:rPr>
                <w:rFonts w:ascii="Times New Roman" w:eastAsia="Arial" w:hAnsi="Times New Roman"/>
                <w:sz w:val="20"/>
                <w:szCs w:val="20"/>
                <w:lang w:val="ru-RU"/>
              </w:rPr>
              <w:t>»</w:t>
            </w:r>
          </w:p>
          <w:p w:rsidR="00050E17" w:rsidRPr="00B33590" w:rsidRDefault="00050E17" w:rsidP="00B33590">
            <w:pPr>
              <w:shd w:val="clear" w:color="auto" w:fill="FFFFFF"/>
              <w:contextualSpacing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42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387C0D" w:rsidRDefault="00D75FC8" w:rsidP="00387C0D">
            <w:pPr>
              <w:shd w:val="clear" w:color="auto" w:fill="FFFFFF"/>
              <w:contextualSpacing/>
              <w:rPr>
                <w:rFonts w:ascii="Times New Roman" w:eastAsia="Arial" w:hAnsi="Times New Roman"/>
                <w:color w:val="1155CC"/>
                <w:sz w:val="20"/>
                <w:szCs w:val="20"/>
                <w:u w:val="single"/>
                <w:lang w:val="ru-RU"/>
              </w:rPr>
            </w:pPr>
            <w:hyperlink r:id="rId29"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https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://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vk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com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/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pd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_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lifeptz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?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z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=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video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-9468700_456239420%2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F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0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c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83492805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b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6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cdcd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2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d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%2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Fpl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_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wall</w:t>
              </w:r>
              <w:r w:rsidR="00050E17" w:rsidRPr="00B33590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_-9468700</w:t>
              </w:r>
            </w:hyperlink>
          </w:p>
        </w:tc>
      </w:tr>
      <w:tr w:rsidR="00050E17" w:rsidRPr="00B33590" w:rsidTr="00050E1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C34363" w:rsidP="00B3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22.</w:t>
            </w:r>
          </w:p>
        </w:tc>
        <w:tc>
          <w:tcPr>
            <w:tcW w:w="513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 xml:space="preserve">Медиажурнал 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</w:rPr>
              <w:t>ProДворец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</w:rPr>
              <w:t>, выпуск 10</w:t>
            </w:r>
          </w:p>
          <w:p w:rsidR="00050E17" w:rsidRPr="00B33590" w:rsidRDefault="00050E17" w:rsidP="00B3359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387C0D" w:rsidRDefault="00D75FC8" w:rsidP="00387C0D">
            <w:pPr>
              <w:shd w:val="clear" w:color="auto" w:fill="FFFFFF"/>
              <w:contextualSpacing/>
              <w:rPr>
                <w:rFonts w:ascii="Times New Roman" w:eastAsia="Arial" w:hAnsi="Times New Roman"/>
                <w:color w:val="1155CC"/>
                <w:sz w:val="20"/>
                <w:szCs w:val="20"/>
                <w:u w:val="single"/>
              </w:rPr>
            </w:pPr>
            <w:hyperlink r:id="rId30">
              <w:r w:rsidR="00050E17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https://vk.com/pd_lifeptz?z=video76136034_456239138%2Fbb0a5d53aaebb471db%2Fpl_wall_-9468</w:t>
              </w:r>
            </w:hyperlink>
          </w:p>
        </w:tc>
      </w:tr>
      <w:tr w:rsidR="00050E17" w:rsidRPr="00D75FC8" w:rsidTr="00EA345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C34363" w:rsidRDefault="00C34363" w:rsidP="00B3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23.</w:t>
            </w:r>
          </w:p>
        </w:tc>
        <w:tc>
          <w:tcPr>
            <w:tcW w:w="513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B335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 xml:space="preserve">Медиажурнал 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</w:rPr>
              <w:t>ProДворец</w:t>
            </w:r>
            <w:r w:rsidR="00120DF5">
              <w:rPr>
                <w:rFonts w:ascii="Times New Roman" w:hAnsi="Times New Roman"/>
                <w:sz w:val="20"/>
                <w:szCs w:val="20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387C0D" w:rsidRDefault="00D75FC8" w:rsidP="00B33590">
            <w:pPr>
              <w:contextualSpacing/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</w:pPr>
            <w:hyperlink r:id="rId31">
              <w:r w:rsidR="00050E17" w:rsidRPr="00387C0D">
                <w:rPr>
                  <w:rFonts w:ascii="Times New Roman" w:eastAsia="Arial" w:hAnsi="Times New Roman"/>
                  <w:color w:val="0000FF"/>
                  <w:sz w:val="20"/>
                  <w:szCs w:val="20"/>
                  <w:highlight w:val="white"/>
                </w:rPr>
                <w:t xml:space="preserve"> </w:t>
              </w:r>
            </w:hyperlink>
            <w:hyperlink r:id="rId32">
              <w:r w:rsidR="00050E17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highlight w:val="white"/>
                  <w:u w:val="single"/>
                </w:rPr>
                <w:t>https://pd.karelia.ru/news/27451.html</w:t>
              </w:r>
            </w:hyperlink>
          </w:p>
          <w:p w:rsidR="00050E17" w:rsidRPr="00387C0D" w:rsidRDefault="00D75FC8" w:rsidP="00387C0D">
            <w:pPr>
              <w:shd w:val="clear" w:color="auto" w:fill="FFFFFF"/>
              <w:contextualSpacing/>
              <w:rPr>
                <w:rFonts w:ascii="Times New Roman" w:eastAsia="Arial" w:hAnsi="Times New Roman"/>
                <w:color w:val="1155CC"/>
                <w:sz w:val="20"/>
                <w:szCs w:val="20"/>
                <w:u w:val="single"/>
                <w:lang w:val="ru-RU"/>
              </w:rPr>
            </w:pPr>
            <w:hyperlink r:id="rId33">
              <w:r w:rsidR="00120DF5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«</w:t>
              </w:r>
              <w:r w:rsidR="00050E17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PRO</w:t>
              </w:r>
              <w:r w:rsidR="00050E17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дворец</w:t>
              </w:r>
              <w:r w:rsidR="00120DF5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»</w:t>
              </w:r>
              <w:r w:rsidR="00050E17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. Петровский вестник</w:t>
              </w:r>
            </w:hyperlink>
            <w:hyperlink r:id="rId34">
              <w:r w:rsidR="00050E17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pd</w:t>
              </w:r>
              <w:r w:rsidR="00050E17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="00050E17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karelia</w:t>
              </w:r>
              <w:r w:rsidR="00050E17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  <w:lang w:val="ru-RU"/>
                </w:rPr>
                <w:t>.</w:t>
              </w:r>
              <w:r w:rsidR="00050E17" w:rsidRPr="00387C0D">
                <w:rPr>
                  <w:rFonts w:ascii="Times New Roman" w:eastAsia="Arial" w:hAnsi="Times New Roman"/>
                  <w:color w:val="1155CC"/>
                  <w:sz w:val="20"/>
                  <w:szCs w:val="20"/>
                  <w:u w:val="single"/>
                </w:rPr>
                <w:t>ru</w:t>
              </w:r>
            </w:hyperlink>
          </w:p>
        </w:tc>
      </w:tr>
      <w:tr w:rsidR="00EA3455" w:rsidRPr="00D75FC8" w:rsidTr="00EA345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3455" w:rsidRDefault="00EA3455" w:rsidP="00B3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455" w:rsidRPr="00570ED6" w:rsidRDefault="00570ED6" w:rsidP="00EA3455">
            <w:pPr>
              <w:numPr>
                <w:ilvl w:val="0"/>
                <w:numId w:val="1"/>
              </w:numPr>
              <w:shd w:val="clear" w:color="auto" w:fill="FFFFFF"/>
              <w:spacing w:after="92"/>
              <w:outlineLv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Статья в периодическом издании «Республика» о развитии бальной культуры в Петрозаводске, Кострова Д.Г. </w:t>
            </w:r>
            <w:r w:rsidR="00EA3455" w:rsidRPr="00570ED6">
              <w:rPr>
                <w:rFonts w:ascii="Times New Roman" w:hAnsi="Times New Roman"/>
                <w:sz w:val="20"/>
                <w:szCs w:val="20"/>
                <w:lang w:val="ru-RU"/>
              </w:rPr>
              <w:t>«Девочка не должна плакать – девочка должна танцевать»</w:t>
            </w:r>
          </w:p>
          <w:p w:rsidR="00EA3455" w:rsidRPr="00EA3455" w:rsidRDefault="00EA3455" w:rsidP="00B33590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455" w:rsidRPr="00D75FC8" w:rsidRDefault="00EA3455" w:rsidP="00B33590">
            <w:pPr>
              <w:contextualSpacing/>
              <w:rPr>
                <w:lang w:val="ru-RU"/>
              </w:rPr>
            </w:pP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https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://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rk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.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karelia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.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ru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/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zhenskaya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-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tema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/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devochka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-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ne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-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dolzhna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-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plakat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-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devochka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-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dolzhna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-</w:t>
            </w:r>
            <w:r w:rsidRPr="00EA3455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</w:rPr>
              <w:t>tantsevat</w:t>
            </w:r>
            <w:r w:rsidRPr="00D75FC8">
              <w:rPr>
                <w:rFonts w:ascii="Times New Roman" w:eastAsia="Arial" w:hAnsi="Times New Roman"/>
                <w:color w:val="1155CC"/>
                <w:sz w:val="20"/>
                <w:szCs w:val="20"/>
                <w:highlight w:val="white"/>
                <w:u w:val="single"/>
                <w:lang w:val="ru-RU"/>
              </w:rPr>
              <w:t>/</w:t>
            </w:r>
          </w:p>
        </w:tc>
      </w:tr>
      <w:tr w:rsidR="00EA3455" w:rsidRPr="00D75FC8" w:rsidTr="00EA345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3455" w:rsidRDefault="00EA3455" w:rsidP="00B3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455" w:rsidRPr="00570ED6" w:rsidRDefault="00570ED6" w:rsidP="00570ED6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Статья «Индивидуальная карта развития обучающегося»,   (Быкова И.А, Сонникова Е.Ю.)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455" w:rsidRPr="00570ED6" w:rsidRDefault="00570ED6" w:rsidP="00570ED6">
            <w:pPr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Сборник научно-методических материалов «Проекты допрофессиональной педагогической подготовки школьников в ОО», Ярославль, 2022</w:t>
            </w:r>
          </w:p>
        </w:tc>
      </w:tr>
      <w:tr w:rsidR="00570ED6" w:rsidRPr="00D75FC8" w:rsidTr="00EA345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ED6" w:rsidRDefault="00570ED6" w:rsidP="00B3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ED6" w:rsidRPr="00570ED6" w:rsidRDefault="00570ED6" w:rsidP="00570ED6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Статья «Опыт индивидуализации в МОУ «Петровский Дворец» (Быкова И.А, Сонникова Е.Ю.)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ED6" w:rsidRPr="00570ED6" w:rsidRDefault="00570ED6" w:rsidP="00570ED6">
            <w:pPr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Сборник материалов международной научно-практической конференции «Допрофессиональная педагогическая подготовка школьников в системе непрерывного педагогического образования», Ярославль, 2022</w:t>
            </w:r>
          </w:p>
        </w:tc>
      </w:tr>
      <w:tr w:rsidR="00570ED6" w:rsidRPr="00AB1DD5" w:rsidTr="00EA345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ED6" w:rsidRDefault="00570ED6" w:rsidP="00B3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ED6" w:rsidRPr="00B33590" w:rsidRDefault="00570ED6" w:rsidP="00B335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ED6" w:rsidRDefault="00570ED6" w:rsidP="00B33590">
            <w:pPr>
              <w:contextualSpacing/>
            </w:pPr>
          </w:p>
        </w:tc>
      </w:tr>
    </w:tbl>
    <w:p w:rsidR="00050E17" w:rsidRPr="00050E17" w:rsidRDefault="00050E17" w:rsidP="00050E17">
      <w:pPr>
        <w:jc w:val="center"/>
        <w:rPr>
          <w:rFonts w:ascii="Times New Roman" w:hAnsi="Times New Roman"/>
          <w:b/>
          <w:lang w:val="ru-RU"/>
        </w:rPr>
      </w:pPr>
      <w:r w:rsidRPr="00050E17">
        <w:rPr>
          <w:rFonts w:ascii="Times New Roman" w:hAnsi="Times New Roman"/>
          <w:b/>
          <w:lang w:val="ru-RU"/>
        </w:rPr>
        <w:t xml:space="preserve">Выступления педагогических работников на конференциях и семинарах муниципального, республиканского, регионального, межрегионального, федерального, международного уровнях </w:t>
      </w:r>
    </w:p>
    <w:p w:rsidR="00050E17" w:rsidRPr="00050E17" w:rsidRDefault="00050E17" w:rsidP="00050E17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101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"/>
        <w:gridCol w:w="1978"/>
        <w:gridCol w:w="2748"/>
        <w:gridCol w:w="2451"/>
        <w:gridCol w:w="2131"/>
      </w:tblGrid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590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590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590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590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Боровкова Анастасия Владимировна</w:t>
            </w:r>
          </w:p>
        </w:tc>
        <w:tc>
          <w:tcPr>
            <w:tcW w:w="2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Педагогический конкурс как вектор профессионального роста молодого педагога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4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семинар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Молодой педагог в современном образовательном пространстве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, 11 октября 2022 года школа № 46 Петрозаводска</w:t>
            </w:r>
          </w:p>
        </w:tc>
        <w:tc>
          <w:tcPr>
            <w:tcW w:w="2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Полищук И.В.</w:t>
            </w:r>
          </w:p>
        </w:tc>
        <w:tc>
          <w:tcPr>
            <w:tcW w:w="2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Выбор педагогической позиции МОУ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Петровский Дворец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4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Семинар в рамках инновационного проекта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Поэтапная индивидуализация программы воспитания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(Санкт-Петербург)</w:t>
            </w:r>
          </w:p>
        </w:tc>
        <w:tc>
          <w:tcPr>
            <w:tcW w:w="2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Межрегиональный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Полищук И.В.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Приоритетные задачи воспитания МОУ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Петровский Дворец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Семинар в рамках инновационного проекта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Поэтапная индивидуализация программы воспитания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(Санкт-Петербург)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Межрегиональный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Полищук И.В.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Внеурочная деятельность в основной и старшей школе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Семинар в рамках инновационного проекта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Поэтапная индивидуализация 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программы воспитания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(Санкт-Петербург)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lastRenderedPageBreak/>
              <w:t>Межрегиональный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Четвертной Д.В.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Особенность составления нелинейного расписания в МОУ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Петровский Дворец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Семинар в рамках инновационного проекта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Поэтапная индивидуализация программы воспитания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(Санкт-Петербург)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Межрегиональный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Полищук И.В.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Система учебно-деловых игр для старшеклассников как ресурс для профориентации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Выступление на ЯКлассе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Чернявская И.А.</w:t>
            </w:r>
          </w:p>
        </w:tc>
        <w:tc>
          <w:tcPr>
            <w:tcW w:w="2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24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Чемпионат и Первенство РК по фитнес аэробике; Чемпионат и первенство РК по брейкингу; Соревнования ФФАРК; Семинар для спортивных судей и тренеров</w:t>
            </w:r>
          </w:p>
        </w:tc>
        <w:tc>
          <w:tcPr>
            <w:tcW w:w="2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Чернявская И.А.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Чемпионат и Первенство СЗФО по фитнес аэробике; Соревнования ФАРК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Сухов А.О.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Участник дискуссии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Участие в </w:t>
            </w:r>
            <w:r w:rsidRPr="00B3359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Международной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конференции</w:t>
            </w:r>
            <w:r w:rsidRPr="00B3359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английском языке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Научно-практическая конференция по устойчивому развитию регионов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Pr="00B33590">
              <w:rPr>
                <w:rFonts w:ascii="Times New Roman" w:hAnsi="Times New Roman"/>
                <w:sz w:val="20"/>
                <w:szCs w:val="20"/>
              </w:rPr>
              <w:t>IFSDR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-2021), секция: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Устойчивое развитие образования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участник дискуссии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Региональное образование: вуз, школа, дополнительное образование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(г. Екатеринбург, РАНХиГС Урал, онлайн).</w:t>
            </w:r>
          </w:p>
          <w:p w:rsidR="00050E17" w:rsidRPr="00B33590" w:rsidRDefault="00050E17" w:rsidP="00C75213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Сухов А.О.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Участник конференции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Участие во </w:t>
            </w:r>
            <w:r w:rsidRPr="00B3359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Всероссийской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научно-практической конференции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Театральный текст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ЕГТИ (г. Екатеринбург, очное участие).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</w:p>
          <w:p w:rsidR="00050E17" w:rsidRPr="00B33590" w:rsidRDefault="00050E17" w:rsidP="00C75213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Карасева М.М., Быкова И.А., Бобко М.Д., Середкина И.А.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Участники конференции, круглых столов, дискуссий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образовательный Форум школьных команд в Санкт-Петербурге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Каракчеева С.Н.</w:t>
            </w:r>
          </w:p>
        </w:tc>
        <w:tc>
          <w:tcPr>
            <w:tcW w:w="2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Тематическая площадка</w:t>
            </w:r>
          </w:p>
          <w:p w:rsidR="00050E17" w:rsidRPr="00B33590" w:rsidRDefault="00120DF5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Создание условий для сохранения здоровья </w:t>
            </w:r>
            <w:proofErr w:type="gramStart"/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женщин  всех</w:t>
            </w:r>
            <w:proofErr w:type="gramEnd"/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возрастов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Современные методы психологической разгрузки. </w:t>
            </w:r>
            <w:r w:rsidR="00050E17" w:rsidRPr="00B33590">
              <w:rPr>
                <w:rFonts w:ascii="Times New Roman" w:hAnsi="Times New Roman"/>
                <w:sz w:val="20"/>
                <w:szCs w:val="20"/>
              </w:rPr>
              <w:t>Ретрит. Презентация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Форум женщин Карелии</w:t>
            </w:r>
          </w:p>
        </w:tc>
        <w:tc>
          <w:tcPr>
            <w:tcW w:w="2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Титова Е.В.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120DF5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Развитие профессиональных компетенций педагогов, как фактор достижения современного качества образования и воспитания учащихся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Форум женщин Карелии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Березина С.В.</w:t>
            </w:r>
          </w:p>
        </w:tc>
        <w:tc>
          <w:tcPr>
            <w:tcW w:w="2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Древние образы в карельской вышивке</w:t>
            </w:r>
          </w:p>
        </w:tc>
        <w:tc>
          <w:tcPr>
            <w:tcW w:w="24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V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межмуниципальный Фестиваль уроков и мастер-классов с этно-региональным компонентом, посвященном Году народного искусства и нематериального культурного наследия народов России</w:t>
            </w:r>
          </w:p>
        </w:tc>
        <w:tc>
          <w:tcPr>
            <w:tcW w:w="2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Саволайнен Наталья Алексеевна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Тема выступления с докладом: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Традиционный повседневный и праздничный комплекс Петрозаводского уезда конца </w:t>
            </w:r>
            <w:r w:rsidRPr="00B33590">
              <w:rPr>
                <w:rFonts w:ascii="Times New Roman" w:hAnsi="Times New Roman"/>
                <w:sz w:val="20"/>
                <w:szCs w:val="20"/>
              </w:rPr>
              <w:t>XIX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начало </w:t>
            </w:r>
            <w:r w:rsidRPr="00B33590">
              <w:rPr>
                <w:rFonts w:ascii="Times New Roman" w:hAnsi="Times New Roman"/>
                <w:sz w:val="20"/>
                <w:szCs w:val="20"/>
              </w:rPr>
              <w:t>XX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в.в.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 Беломорск, с. Сергиев Посад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Фестиваль Северного костюма.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Республиканский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Сухов А.О.</w:t>
            </w:r>
          </w:p>
        </w:tc>
        <w:tc>
          <w:tcPr>
            <w:tcW w:w="2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120DF5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050E17"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Тренды современного этнокультурного образования: интеграция этнопедагогикии театральной педагогики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4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Республиканский августовский общественно-политический форум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Воспитание  как общенациональный приотитет: ответы региональной системы образования на вызовы времени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республиканский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И.А. Быкова, С.В. Миронова,</w:t>
            </w:r>
          </w:p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Е.Ю.Сонникова</w:t>
            </w:r>
          </w:p>
        </w:tc>
        <w:tc>
          <w:tcPr>
            <w:tcW w:w="2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Особенности организации деятельности психолого-педагогического класса в МОУ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Петровский Дворец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4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Семинар по созданию психолого-педагогических классов</w:t>
            </w:r>
          </w:p>
        </w:tc>
        <w:tc>
          <w:tcPr>
            <w:tcW w:w="2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</w:tr>
      <w:tr w:rsidR="00050E17" w:rsidRPr="00B33590" w:rsidTr="00050E1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E17" w:rsidRPr="00B33590" w:rsidRDefault="00050E17" w:rsidP="00C75213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И.А. Быкова</w:t>
            </w:r>
          </w:p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Е.Ю.Сонникова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Опыт индивидуализации в МОУ 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Петровский Дворец</w:t>
            </w:r>
            <w:r w:rsidR="00120DF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3590">
              <w:rPr>
                <w:rFonts w:ascii="Times New Roman" w:hAnsi="Times New Roman"/>
                <w:sz w:val="20"/>
                <w:szCs w:val="20"/>
                <w:lang w:val="ru-RU"/>
              </w:rPr>
              <w:t>Семинар по созданию психолого-педагогических классов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E17" w:rsidRPr="00B33590" w:rsidRDefault="00050E17" w:rsidP="00C7521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3590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</w:tr>
    </w:tbl>
    <w:p w:rsidR="00310D88" w:rsidRDefault="00310D88">
      <w:pPr>
        <w:pStyle w:val="a3"/>
        <w:widowControl w:val="0"/>
        <w:rPr>
          <w:rFonts w:ascii="Times New Roman" w:hAnsi="Times New Roman"/>
          <w:b/>
          <w:sz w:val="24"/>
          <w:szCs w:val="24"/>
          <w:highlight w:val="yellow"/>
          <w:lang w:val="ru-RU"/>
        </w:rPr>
      </w:pPr>
    </w:p>
    <w:p w:rsidR="00E91746" w:rsidRPr="00BE681E" w:rsidRDefault="00E91746" w:rsidP="00E91746">
      <w:pPr>
        <w:pStyle w:val="a3"/>
        <w:widowControl w:val="0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Учебно-методическое обеспечение и библиотечно-информационное обеспечение</w:t>
      </w:r>
    </w:p>
    <w:p w:rsidR="00E91746" w:rsidRPr="00BE681E" w:rsidRDefault="00E91746" w:rsidP="00E91746">
      <w:pPr>
        <w:pStyle w:val="a3"/>
        <w:widowControl w:val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91746" w:rsidRPr="00BE681E" w:rsidRDefault="00E91746" w:rsidP="00E91746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Одним из инструментов организации образовательного процесса является учебно-методическое обеспечение, которое непосредственно отражает способы построения учебного процесса.</w:t>
      </w:r>
    </w:p>
    <w:p w:rsidR="00E91746" w:rsidRPr="00BE681E" w:rsidRDefault="00E91746" w:rsidP="00E91746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lastRenderedPageBreak/>
        <w:t xml:space="preserve">Основная цель учебно-методического обеспечения — создание условий для реализации дополнительных общеразвивающих программ. Для этого необходимо предоставление учащимся комплекта учебно-методических материалов для работы. Одна из важных составляющих учебно-методического обеспечения – учебно-методические комплексы дополнительных общеразвивающих общеобразовательных программ. </w:t>
      </w:r>
    </w:p>
    <w:p w:rsidR="00E91746" w:rsidRPr="00BE681E" w:rsidRDefault="00E91746" w:rsidP="00E91746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Педагогами учреждения ведется работа по созданию, обновлению и корректировке документов, входящих в УМК: </w:t>
      </w:r>
    </w:p>
    <w:p w:rsidR="00E91746" w:rsidRPr="00BE681E" w:rsidRDefault="00E91746" w:rsidP="00E91746">
      <w:pPr>
        <w:pStyle w:val="a3"/>
        <w:widowControl w:val="0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Дополнительные общеразвивающие общеобразовательные программы;</w:t>
      </w:r>
    </w:p>
    <w:p w:rsidR="00E91746" w:rsidRPr="00BE681E" w:rsidRDefault="00E91746" w:rsidP="00E91746">
      <w:pPr>
        <w:pStyle w:val="a3"/>
        <w:widowControl w:val="0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Рабочие программы учебных дисциплин, </w:t>
      </w:r>
    </w:p>
    <w:p w:rsidR="00E91746" w:rsidRPr="00BE681E" w:rsidRDefault="00E91746" w:rsidP="00E91746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Содержание дополнительного образования детей в МОУ </w:t>
      </w:r>
      <w:r w:rsidR="00120DF5">
        <w:rPr>
          <w:rFonts w:ascii="Times New Roman" w:hAnsi="Times New Roman"/>
          <w:sz w:val="24"/>
          <w:szCs w:val="24"/>
          <w:lang w:val="ru-RU"/>
        </w:rPr>
        <w:t>«</w:t>
      </w:r>
      <w:r w:rsidRPr="00BE681E">
        <w:rPr>
          <w:rFonts w:ascii="Times New Roman" w:hAnsi="Times New Roman"/>
          <w:sz w:val="24"/>
          <w:szCs w:val="24"/>
          <w:lang w:val="ru-RU"/>
        </w:rPr>
        <w:t>Петровский дворец</w:t>
      </w:r>
      <w:r w:rsidR="00120DF5">
        <w:rPr>
          <w:rFonts w:ascii="Times New Roman" w:hAnsi="Times New Roman"/>
          <w:sz w:val="24"/>
          <w:szCs w:val="24"/>
          <w:lang w:val="ru-RU"/>
        </w:rPr>
        <w:t>»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 обусловлено функциями свободного времени детей и направлено на создание эмоционального комфорта и условий для самовыражения, самопознания и саморазвития </w:t>
      </w:r>
      <w:r w:rsidRPr="00BE681E">
        <w:rPr>
          <w:rFonts w:ascii="Times New Roman" w:hAnsi="Times New Roman"/>
          <w:spacing w:val="-1"/>
          <w:sz w:val="24"/>
          <w:szCs w:val="24"/>
          <w:lang w:val="ru-RU"/>
        </w:rPr>
        <w:t xml:space="preserve">каждого участника образовательной деятельности. 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Предлагаемое детям дополнительное образование отвечает их интересам. Его содержание отбирается педагогами в соответствии с принципами адекватности интересам и возможностям детей, актуальности, новизны, доступности, привлекательности, природной и культурной сообразности. Учебно-методическая литература, библиотечно-информационные ресурсы представлены в достаточном количестве, необходимом для реализации дополнительных общеразвивающих программ. </w:t>
      </w:r>
    </w:p>
    <w:p w:rsidR="00E91746" w:rsidRPr="00BE681E" w:rsidRDefault="00E91746" w:rsidP="00E91746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1746" w:rsidRPr="00BE681E" w:rsidRDefault="00E91746" w:rsidP="00E91746">
      <w:pPr>
        <w:pStyle w:val="a3"/>
        <w:widowControl w:val="0"/>
        <w:spacing w:line="254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Формирование и использование библиотечного фонда</w:t>
      </w:r>
    </w:p>
    <w:p w:rsidR="00E91746" w:rsidRPr="00BE681E" w:rsidRDefault="00E91746" w:rsidP="00E91746">
      <w:pPr>
        <w:widowControl w:val="0"/>
        <w:ind w:firstLine="567"/>
        <w:jc w:val="center"/>
        <w:rPr>
          <w:rFonts w:ascii="Times New Roman" w:hAnsi="Times New Roman"/>
          <w:lang w:val="ru-RU" w:eastAsia="ru-RU"/>
        </w:rPr>
      </w:pPr>
      <w:r w:rsidRPr="00BE681E">
        <w:rPr>
          <w:rFonts w:ascii="Times New Roman" w:hAnsi="Times New Roman"/>
          <w:lang w:eastAsia="ru-RU"/>
        </w:rPr>
        <w:t> </w:t>
      </w:r>
    </w:p>
    <w:p w:rsidR="00E91746" w:rsidRPr="00BE681E" w:rsidRDefault="00E91746" w:rsidP="00E91746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Таблица 8. </w:t>
      </w:r>
    </w:p>
    <w:tbl>
      <w:tblPr>
        <w:tblW w:w="100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696"/>
      </w:tblGrid>
      <w:tr w:rsidR="00E91746" w:rsidRPr="00D75FC8" w:rsidTr="0011336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Состоит экземпляров на конец 2021 года</w:t>
            </w:r>
          </w:p>
        </w:tc>
      </w:tr>
      <w:tr w:rsidR="00E91746" w:rsidRPr="00BE681E" w:rsidTr="0011336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Объем фондов библиотеки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46" w:rsidRPr="00BE681E" w:rsidRDefault="00E91746" w:rsidP="00113360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14128</w:t>
            </w:r>
          </w:p>
        </w:tc>
      </w:tr>
      <w:tr w:rsidR="00E91746" w:rsidRPr="00BE681E" w:rsidTr="0011336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из него: учебники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46" w:rsidRPr="00BE681E" w:rsidRDefault="00E91746" w:rsidP="00113360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5422</w:t>
            </w:r>
          </w:p>
        </w:tc>
      </w:tr>
      <w:tr w:rsidR="00E91746" w:rsidRPr="00BE681E" w:rsidTr="0011336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учебные пособия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46" w:rsidRPr="00BE681E" w:rsidRDefault="00E91746" w:rsidP="00113360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35</w:t>
            </w:r>
          </w:p>
        </w:tc>
      </w:tr>
      <w:tr w:rsidR="00E91746" w:rsidRPr="00BE681E" w:rsidTr="0011336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художественная литература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46" w:rsidRPr="00BE681E" w:rsidRDefault="00E91746" w:rsidP="00113360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8351</w:t>
            </w:r>
          </w:p>
        </w:tc>
      </w:tr>
      <w:tr w:rsidR="00E91746" w:rsidRPr="00BE681E" w:rsidTr="0011336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справочный материал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46" w:rsidRPr="00BE681E" w:rsidRDefault="00E91746" w:rsidP="00113360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230</w:t>
            </w:r>
          </w:p>
        </w:tc>
      </w:tr>
      <w:tr w:rsidR="00E91746" w:rsidRPr="00BE681E" w:rsidTr="0011336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аудиовизуальные документы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46" w:rsidRPr="00BE681E" w:rsidRDefault="00E91746" w:rsidP="00113360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90</w:t>
            </w:r>
          </w:p>
        </w:tc>
      </w:tr>
    </w:tbl>
    <w:p w:rsidR="00E91746" w:rsidRPr="00BE681E" w:rsidRDefault="00E91746" w:rsidP="00E91746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1746" w:rsidRPr="00BE681E" w:rsidRDefault="00E91746" w:rsidP="00E91746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Информационно обслуживание и другие характеристики библиотеки</w:t>
      </w:r>
    </w:p>
    <w:p w:rsidR="00E91746" w:rsidRPr="00BE681E" w:rsidRDefault="00E91746" w:rsidP="00E91746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1746" w:rsidRPr="00BE681E" w:rsidRDefault="00E91746" w:rsidP="00E91746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</w:rPr>
        <w:t>Таблица 9</w:t>
      </w:r>
      <w:r w:rsidRPr="00BE681E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100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06"/>
        <w:gridCol w:w="5016"/>
      </w:tblGrid>
      <w:tr w:rsidR="00E91746" w:rsidRPr="00BE681E" w:rsidTr="00113360">
        <w:trPr>
          <w:trHeight w:val="304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Величина</w:t>
            </w:r>
          </w:p>
        </w:tc>
      </w:tr>
      <w:tr w:rsidR="00E91746" w:rsidRPr="00BE681E" w:rsidTr="00113360">
        <w:trPr>
          <w:trHeight w:val="304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число посадочных мест библиотеки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46" w:rsidRPr="00BE681E" w:rsidRDefault="00E91746" w:rsidP="00113360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55</w:t>
            </w:r>
          </w:p>
        </w:tc>
      </w:tr>
      <w:tr w:rsidR="00E91746" w:rsidRPr="00A31E7D" w:rsidTr="00113360">
        <w:trPr>
          <w:trHeight w:val="625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 них:  оснащены персональными компьютерами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46" w:rsidRPr="003B1C96" w:rsidRDefault="00E91746" w:rsidP="0011336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E91746" w:rsidRPr="00BE681E" w:rsidTr="00113360">
        <w:trPr>
          <w:trHeight w:val="609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число зарегистрированных пользователей, человек 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46" w:rsidRPr="00BE681E" w:rsidRDefault="00E91746" w:rsidP="00113360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445</w:t>
            </w:r>
          </w:p>
        </w:tc>
      </w:tr>
      <w:tr w:rsidR="00E91746" w:rsidRPr="00BE681E" w:rsidTr="00113360">
        <w:trPr>
          <w:trHeight w:val="304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746" w:rsidRPr="00BE681E" w:rsidRDefault="00E91746" w:rsidP="00113360">
            <w:pPr>
              <w:pStyle w:val="a3"/>
              <w:widowControl w:val="0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число посещений, человек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746" w:rsidRPr="00BE681E" w:rsidRDefault="00E91746" w:rsidP="00113360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4255</w:t>
            </w:r>
          </w:p>
        </w:tc>
      </w:tr>
    </w:tbl>
    <w:p w:rsidR="00E91746" w:rsidRPr="00BE681E" w:rsidRDefault="00E91746" w:rsidP="00E91746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1746" w:rsidRPr="00BE681E" w:rsidRDefault="00E91746" w:rsidP="00E91746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 w:eastAsia="ru-RU"/>
        </w:rPr>
        <w:t>Фонд учебной литературы комплектуется в соответствии Федеральным перечнем учебников: 02</w:t>
      </w:r>
      <w:r w:rsidRPr="00BE681E">
        <w:rPr>
          <w:rFonts w:ascii="Times New Roman" w:hAnsi="Times New Roman"/>
          <w:lang w:val="ru-RU"/>
        </w:rPr>
        <w:t xml:space="preserve"> марта 2021 года опубликован приказ Минпросвещения России от 23.12.2020 №766 </w:t>
      </w:r>
      <w:r w:rsidR="00120DF5">
        <w:rPr>
          <w:rFonts w:ascii="Times New Roman" w:hAnsi="Times New Roman"/>
          <w:lang w:val="ru-RU"/>
        </w:rPr>
        <w:t>«</w:t>
      </w:r>
      <w:r w:rsidRPr="00BE681E">
        <w:rPr>
          <w:rFonts w:ascii="Times New Roman" w:hAnsi="Times New Roman"/>
          <w:lang w:val="ru-RU"/>
        </w:rPr>
        <w:t>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просвещения РФ от 20 мая 2020 года №254</w:t>
      </w:r>
      <w:r w:rsidR="00120DF5">
        <w:rPr>
          <w:rFonts w:ascii="Times New Roman" w:hAnsi="Times New Roman"/>
          <w:lang w:val="ru-RU"/>
        </w:rPr>
        <w:t>»</w:t>
      </w:r>
      <w:r w:rsidRPr="00BE681E">
        <w:rPr>
          <w:rFonts w:ascii="Times New Roman" w:hAnsi="Times New Roman"/>
          <w:lang w:val="ru-RU"/>
        </w:rPr>
        <w:t>.</w:t>
      </w:r>
    </w:p>
    <w:p w:rsidR="00E91746" w:rsidRDefault="00E91746" w:rsidP="00E91746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 Федеральный перечень учебников регламентирует обновление учебных фондов и позволяет подобрать оптимальные учебники для реализации образовательного процесса в </w:t>
      </w:r>
      <w:r w:rsidRPr="00BE681E">
        <w:rPr>
          <w:rFonts w:ascii="Times New Roman" w:hAnsi="Times New Roman"/>
          <w:lang w:val="ru-RU"/>
        </w:rPr>
        <w:lastRenderedPageBreak/>
        <w:t>общеобразовательных организациях.</w:t>
      </w:r>
      <w:r>
        <w:rPr>
          <w:rFonts w:ascii="Times New Roman" w:hAnsi="Times New Roman"/>
          <w:lang w:val="ru-RU"/>
        </w:rPr>
        <w:t xml:space="preserve"> </w:t>
      </w:r>
    </w:p>
    <w:p w:rsidR="00E91746" w:rsidRDefault="00E91746" w:rsidP="00E91746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2022 году было приобретено 1327 экземпляров учебников на сумму 748217,3 рублей по предметам: 4 класс – математика, 5 класс – русский язык, география, математика, история древнего мира, биология, литература, информатика; 6 класс – математика, биология, информатика; 7 класс- русский язык, геометрия, английский язык, алгебра, физика, информатика; 8 класс – литература, биология; 9 класс- литература, биология, география; 10 класс – история России, обществознание, литература; 10 класс – литература, физика, русский язык; 11 класс – физика, новейшая история, литература, обществознание, история России.</w:t>
      </w:r>
    </w:p>
    <w:p w:rsidR="00E91746" w:rsidRPr="003B4AF3" w:rsidRDefault="00E91746" w:rsidP="00E91746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387C0D">
        <w:rPr>
          <w:rFonts w:ascii="Times New Roman" w:hAnsi="Times New Roman"/>
          <w:lang w:val="ru-RU"/>
        </w:rPr>
        <w:t>В марте 2023 году произведён заказ учебников на 1, 5,6, 7 классы в соответствии с новым Федеральным перечнем на 3023-2024 учебный год,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</w:t>
      </w:r>
      <w:r w:rsidRPr="00387C0D">
        <w:rPr>
          <w:lang w:val="ru-RU"/>
        </w:rPr>
        <w:t xml:space="preserve"> </w:t>
      </w:r>
      <w:r w:rsidRPr="00387C0D">
        <w:rPr>
          <w:rFonts w:ascii="Times New Roman" w:hAnsi="Times New Roman"/>
          <w:lang w:val="ru-RU"/>
        </w:rPr>
        <w:t>утвержденный приказом Министерства просвещения РФ от 21 сентября 2022 г. № 858.</w:t>
      </w:r>
      <w:r>
        <w:rPr>
          <w:rFonts w:ascii="Times New Roman" w:hAnsi="Times New Roman"/>
          <w:lang w:val="ru-RU"/>
        </w:rPr>
        <w:t xml:space="preserve"> </w:t>
      </w:r>
    </w:p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 xml:space="preserve">Информационная открытость МОУ </w:t>
      </w:r>
      <w:r w:rsidR="00120DF5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BE681E">
        <w:rPr>
          <w:rFonts w:ascii="Times New Roman" w:hAnsi="Times New Roman"/>
          <w:b/>
          <w:sz w:val="24"/>
          <w:szCs w:val="24"/>
          <w:lang w:val="ru-RU"/>
        </w:rPr>
        <w:t>Петровский Дворец</w:t>
      </w:r>
      <w:r w:rsidR="00120DF5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310D88" w:rsidRPr="00BE681E" w:rsidRDefault="00AE21C4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</w:rPr>
      </w:pPr>
      <w:r w:rsidRPr="00BE681E">
        <w:rPr>
          <w:rFonts w:ascii="Times New Roman" w:hAnsi="Times New Roman"/>
          <w:sz w:val="24"/>
          <w:szCs w:val="24"/>
        </w:rPr>
        <w:t>Таблица 10.</w:t>
      </w:r>
    </w:p>
    <w:tbl>
      <w:tblPr>
        <w:tblW w:w="101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804"/>
      </w:tblGrid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Наличие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Наличие фиксированной телефонной связи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81E">
              <w:rPr>
                <w:rFonts w:ascii="Times New Roman" w:hAnsi="Times New Roman"/>
                <w:sz w:val="24"/>
                <w:szCs w:val="24"/>
              </w:rPr>
              <w:t>784135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81E">
              <w:rPr>
                <w:rFonts w:ascii="Times New Roman" w:hAnsi="Times New Roman"/>
                <w:sz w:val="24"/>
                <w:szCs w:val="24"/>
              </w:rPr>
              <w:t>mail@pd.karelia.ru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Вебсайт в Интернете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D75FC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5" w:tooltip="http://pd.karelia.ru/" w:history="1"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http://pd.karelia.ru/</w:t>
              </w:r>
            </w:hyperlink>
          </w:p>
        </w:tc>
      </w:tr>
      <w:tr w:rsidR="00AE21C4" w:rsidRPr="00D75FC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Наличие на вебсайте информации по нормативному закрепленному перечню сведений о деятельности организации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D75FC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6" w:tooltip="http://pd.karelia.ru/sveden/" w:history="1"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http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val="ru-RU" w:eastAsia="en-US" w:bidi="en-US"/>
                </w:rPr>
                <w:t>://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pd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val="ru-RU" w:eastAsia="en-US" w:bidi="en-US"/>
                </w:rPr>
                <w:t>.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karelia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val="ru-RU" w:eastAsia="en-US" w:bidi="en-US"/>
                </w:rPr>
                <w:t>.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ru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val="ru-RU" w:eastAsia="en-US" w:bidi="en-US"/>
                </w:rPr>
                <w:t>/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sveden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val="ru-RU" w:eastAsia="en-US" w:bidi="en-US"/>
                </w:rPr>
                <w:t>/</w:t>
              </w:r>
            </w:hyperlink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Наличие данных об организации на официальном сайте для размещения информации о государственных и муниципальных организациях (</w:t>
            </w:r>
            <w:r w:rsidRPr="00BE681E">
              <w:rPr>
                <w:rFonts w:ascii="Times New Roman" w:hAnsi="Times New Roman"/>
                <w:sz w:val="24"/>
                <w:szCs w:val="24"/>
              </w:rPr>
              <w:t>bus</w:t>
            </w: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BE681E">
              <w:rPr>
                <w:rFonts w:ascii="Times New Roman" w:hAnsi="Times New Roman"/>
                <w:sz w:val="24"/>
                <w:szCs w:val="24"/>
              </w:rPr>
              <w:t>gov</w:t>
            </w: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наличии</w:t>
            </w:r>
          </w:p>
        </w:tc>
      </w:tr>
      <w:tr w:rsidR="003C4332" w:rsidRPr="00D75FC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332" w:rsidRPr="00BE681E" w:rsidRDefault="003C4332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Госпаблик в социальной сети вВКонтакте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332" w:rsidRPr="00BE681E" w:rsidRDefault="003C4332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4332">
              <w:rPr>
                <w:rFonts w:ascii="Times New Roman" w:hAnsi="Times New Roman"/>
                <w:sz w:val="24"/>
                <w:szCs w:val="24"/>
                <w:lang w:val="ru-RU"/>
              </w:rPr>
              <w:t>https://vk.com/pd_lifeptz</w:t>
            </w:r>
          </w:p>
        </w:tc>
      </w:tr>
    </w:tbl>
    <w:p w:rsidR="00310D88" w:rsidRPr="00BE681E" w:rsidRDefault="00310D88">
      <w:pPr>
        <w:pStyle w:val="a3"/>
        <w:widowControl w:val="0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Максимальная скорость доступа к Интернету - 10 Мбит/сек. </w:t>
      </w:r>
    </w:p>
    <w:p w:rsidR="00310D88" w:rsidRPr="00BE681E" w:rsidRDefault="00310D88">
      <w:pPr>
        <w:pStyle w:val="a3"/>
        <w:widowControl w:val="0"/>
        <w:rPr>
          <w:rFonts w:ascii="Times New Roman" w:hAnsi="Times New Roman"/>
          <w:sz w:val="24"/>
          <w:szCs w:val="24"/>
          <w:lang w:val="ru-RU"/>
        </w:rPr>
      </w:pPr>
    </w:p>
    <w:p w:rsidR="00C62911" w:rsidRDefault="00C62911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 w:eastAsia="en-US" w:bidi="en-US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 w:eastAsia="en-US" w:bidi="en-US"/>
        </w:rPr>
      </w:pPr>
      <w:r w:rsidRPr="00BE681E">
        <w:rPr>
          <w:rFonts w:ascii="Times New Roman" w:hAnsi="Times New Roman"/>
          <w:b/>
          <w:sz w:val="24"/>
          <w:szCs w:val="24"/>
          <w:lang w:val="ru-RU" w:eastAsia="en-US" w:bidi="en-US"/>
        </w:rPr>
        <w:t>КАЧЕСТВО МАТЕРИАЛЬНО-ТЕХНИЧЕСКОЙ БАЗЫ</w:t>
      </w:r>
    </w:p>
    <w:p w:rsidR="00310D88" w:rsidRPr="00BE681E" w:rsidRDefault="00310D88">
      <w:pPr>
        <w:pStyle w:val="a3"/>
        <w:widowControl w:val="0"/>
        <w:ind w:firstLine="567"/>
        <w:jc w:val="both"/>
        <w:rPr>
          <w:rFonts w:ascii="Times New Roman" w:hAnsi="Times New Roman"/>
          <w:b/>
          <w:sz w:val="24"/>
          <w:szCs w:val="24"/>
          <w:lang w:val="ru-RU" w:eastAsia="en-US" w:bidi="en-US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 w:eastAsia="en-US" w:bidi="en-US"/>
        </w:rPr>
      </w:pPr>
      <w:r w:rsidRPr="00BE681E">
        <w:rPr>
          <w:rFonts w:ascii="Times New Roman" w:hAnsi="Times New Roman"/>
          <w:b/>
          <w:sz w:val="24"/>
          <w:szCs w:val="24"/>
          <w:lang w:val="ru-RU" w:eastAsia="en-US" w:bidi="en-US"/>
        </w:rPr>
        <w:t>Наличие и использование площадей учреждения</w:t>
      </w:r>
    </w:p>
    <w:p w:rsidR="00F016F9" w:rsidRPr="00BE681E" w:rsidRDefault="00F016F9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 w:eastAsia="en-US" w:bidi="en-US"/>
        </w:rPr>
      </w:pPr>
    </w:p>
    <w:p w:rsidR="00310D88" w:rsidRPr="00BE681E" w:rsidRDefault="00AE21C4" w:rsidP="00F016F9">
      <w:pPr>
        <w:pStyle w:val="a3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Таблица 11.</w:t>
      </w:r>
    </w:p>
    <w:tbl>
      <w:tblPr>
        <w:tblW w:w="1018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271"/>
      </w:tblGrid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Площадь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Общая площадь зданий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10 712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том числе площадь по целям использования: учебная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928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учебно-вспомогательная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8584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из нее площадь занимаемая библиотекой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185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подсобная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1200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общая площадь земельного участка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22 320</w:t>
            </w:r>
          </w:p>
        </w:tc>
      </w:tr>
    </w:tbl>
    <w:p w:rsidR="00310D88" w:rsidRPr="00BE681E" w:rsidRDefault="00310D88">
      <w:pPr>
        <w:pStyle w:val="a3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C4F35" w:rsidRDefault="001C4F35">
      <w:pPr>
        <w:rPr>
          <w:rFonts w:ascii="Times New Roman" w:hAnsi="Times New Roman"/>
          <w:b/>
          <w:lang w:val="ru-RU" w:bidi="ar-SA"/>
        </w:rPr>
      </w:pPr>
      <w:r>
        <w:rPr>
          <w:rFonts w:ascii="Times New Roman" w:hAnsi="Times New Roman"/>
          <w:b/>
          <w:lang w:val="ru-RU"/>
        </w:rPr>
        <w:br w:type="page"/>
      </w: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lastRenderedPageBreak/>
        <w:t>Информационная база учреждения</w:t>
      </w:r>
    </w:p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Количество персональных компьютеров и информационного оборудования</w:t>
      </w:r>
    </w:p>
    <w:p w:rsidR="00F016F9" w:rsidRPr="00BE681E" w:rsidRDefault="00F016F9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</w:rPr>
      </w:pPr>
      <w:r w:rsidRPr="00BE681E">
        <w:rPr>
          <w:rFonts w:ascii="Times New Roman" w:hAnsi="Times New Roman"/>
          <w:sz w:val="24"/>
          <w:szCs w:val="24"/>
        </w:rPr>
        <w:t>Таблица 12.</w:t>
      </w:r>
    </w:p>
    <w:tbl>
      <w:tblPr>
        <w:tblW w:w="101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239"/>
        <w:gridCol w:w="2100"/>
        <w:gridCol w:w="1810"/>
      </w:tblGrid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Используемые в учебных целях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Персональные компьютеры  (всего)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из них    ноутбуки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планшетные компьютеры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находящиеся в составе локальных вычислительных сетей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имеющие доступ к Интернету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мультимедийные проекторы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интерактивные доски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принтеры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многофункциональные устройства (МФУ, выполняющие операции печати, сканирования, копирования)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310D88" w:rsidRPr="00BE681E" w:rsidRDefault="00310D88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Наличие специальных программных средств</w:t>
      </w:r>
    </w:p>
    <w:p w:rsidR="00F016F9" w:rsidRPr="00BE681E" w:rsidRDefault="00F016F9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Таблица 13.</w:t>
      </w:r>
    </w:p>
    <w:tbl>
      <w:tblPr>
        <w:tblW w:w="1018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838"/>
      </w:tblGrid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Наличие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Обучающие компьютерные программы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наличии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Электронные версии учебников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наличии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Электронный журнал, электронный дневник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наличии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Средства контент фильтрации доступа к Интернету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наличии</w:t>
            </w:r>
          </w:p>
        </w:tc>
      </w:tr>
    </w:tbl>
    <w:p w:rsidR="00310D88" w:rsidRPr="00BE681E" w:rsidRDefault="00310D88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310D88" w:rsidRPr="00BE681E" w:rsidRDefault="00AE21C4">
      <w:pPr>
        <w:jc w:val="both"/>
        <w:rPr>
          <w:rFonts w:ascii="Times New Roman" w:hAnsi="Times New Roman"/>
          <w:b/>
          <w:bCs/>
          <w:lang w:val="ru-RU" w:eastAsia="ru-RU"/>
        </w:rPr>
      </w:pPr>
      <w:r w:rsidRPr="00BE681E">
        <w:rPr>
          <w:rFonts w:ascii="Times New Roman" w:hAnsi="Times New Roman"/>
        </w:rPr>
        <w:br w:type="page"/>
      </w:r>
    </w:p>
    <w:p w:rsidR="00310D88" w:rsidRPr="00BE681E" w:rsidRDefault="00310D88">
      <w:pPr>
        <w:jc w:val="center"/>
        <w:rPr>
          <w:rFonts w:ascii="Times New Roman" w:hAnsi="Times New Roman"/>
          <w:b/>
          <w:lang w:val="ru-RU" w:bidi="ar-SA"/>
        </w:rPr>
      </w:pPr>
    </w:p>
    <w:p w:rsidR="003A0944" w:rsidRDefault="003A0944" w:rsidP="003A0944">
      <w:pPr>
        <w:spacing w:after="20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:rsidR="003A0944" w:rsidRPr="003A0944" w:rsidRDefault="003A0944" w:rsidP="003A0944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  <w:r w:rsidRPr="003A0944">
        <w:rPr>
          <w:rFonts w:ascii="Times New Roman" w:hAnsi="Times New Roman"/>
          <w:b/>
          <w:lang w:val="ru-RU"/>
        </w:rPr>
        <w:t>ПОКАЗАТЕЛИ</w:t>
      </w:r>
      <w:r w:rsidRPr="003A0944">
        <w:rPr>
          <w:rFonts w:ascii="Times New Roman" w:hAnsi="Times New Roman"/>
          <w:b/>
          <w:lang w:val="ru-RU"/>
        </w:rPr>
        <w:br/>
        <w:t xml:space="preserve">ДЕЯТЕЛЬНОСТИ МОУ </w:t>
      </w:r>
      <w:r w:rsidR="00120DF5">
        <w:rPr>
          <w:rFonts w:ascii="Times New Roman" w:hAnsi="Times New Roman"/>
          <w:b/>
          <w:lang w:val="ru-RU"/>
        </w:rPr>
        <w:t>«</w:t>
      </w:r>
      <w:r w:rsidRPr="003A0944">
        <w:rPr>
          <w:rFonts w:ascii="Times New Roman" w:hAnsi="Times New Roman"/>
          <w:b/>
          <w:lang w:val="ru-RU"/>
        </w:rPr>
        <w:t>Петровский Дворец</w:t>
      </w:r>
      <w:r w:rsidR="00120DF5">
        <w:rPr>
          <w:rFonts w:ascii="Times New Roman" w:hAnsi="Times New Roman"/>
          <w:b/>
          <w:lang w:val="ru-RU"/>
        </w:rPr>
        <w:t>»</w:t>
      </w:r>
      <w:r w:rsidRPr="003A0944">
        <w:rPr>
          <w:rFonts w:ascii="Times New Roman" w:hAnsi="Times New Roman"/>
          <w:b/>
          <w:lang w:val="ru-RU"/>
        </w:rPr>
        <w:t xml:space="preserve"> </w:t>
      </w:r>
    </w:p>
    <w:tbl>
      <w:tblPr>
        <w:tblW w:w="9772" w:type="dxa"/>
        <w:tblBorders>
          <w:top w:val="single" w:sz="6" w:space="0" w:color="888888"/>
          <w:left w:val="single" w:sz="6" w:space="0" w:color="888888"/>
          <w:bottom w:val="single" w:sz="6" w:space="0" w:color="888888"/>
          <w:insideH w:val="single" w:sz="6" w:space="0" w:color="888888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6941"/>
        <w:gridCol w:w="1983"/>
      </w:tblGrid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 п/п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Единица измерения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деятельность Основное  образование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численность учащихся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C62911" w:rsidRDefault="00C62911" w:rsidP="00113360">
            <w:pPr>
              <w:spacing w:after="20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C62911" w:rsidRDefault="00C62911" w:rsidP="00113360">
            <w:pPr>
              <w:spacing w:after="20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 xml:space="preserve">Численность/удельный вес численности учащихся, успевающих на </w:t>
            </w:r>
            <w:r w:rsidR="00120DF5">
              <w:rPr>
                <w:rFonts w:ascii="Times New Roman" w:hAnsi="Times New Roman"/>
                <w:lang w:val="ru-RU"/>
              </w:rPr>
              <w:t>«</w:t>
            </w:r>
            <w:r w:rsidRPr="003A0944">
              <w:rPr>
                <w:rFonts w:ascii="Times New Roman" w:hAnsi="Times New Roman"/>
                <w:lang w:val="ru-RU"/>
              </w:rPr>
              <w:t>4</w:t>
            </w:r>
            <w:r w:rsidR="00120DF5">
              <w:rPr>
                <w:rFonts w:ascii="Times New Roman" w:hAnsi="Times New Roman"/>
                <w:lang w:val="ru-RU"/>
              </w:rPr>
              <w:t>»</w:t>
            </w:r>
            <w:r w:rsidRPr="003A0944">
              <w:rPr>
                <w:rFonts w:ascii="Times New Roman" w:hAnsi="Times New Roman"/>
                <w:lang w:val="ru-RU"/>
              </w:rPr>
              <w:t xml:space="preserve"> и </w:t>
            </w:r>
            <w:r w:rsidR="00120DF5">
              <w:rPr>
                <w:rFonts w:ascii="Times New Roman" w:hAnsi="Times New Roman"/>
                <w:lang w:val="ru-RU"/>
              </w:rPr>
              <w:t>«</w:t>
            </w:r>
            <w:r w:rsidRPr="003A0944">
              <w:rPr>
                <w:rFonts w:ascii="Times New Roman" w:hAnsi="Times New Roman"/>
                <w:lang w:val="ru-RU"/>
              </w:rPr>
              <w:t>5</w:t>
            </w:r>
            <w:r w:rsidR="00120DF5">
              <w:rPr>
                <w:rFonts w:ascii="Times New Roman" w:hAnsi="Times New Roman"/>
                <w:lang w:val="ru-RU"/>
              </w:rPr>
              <w:t>»</w:t>
            </w:r>
            <w:r w:rsidRPr="003A0944">
              <w:rPr>
                <w:rFonts w:ascii="Times New Roman" w:hAnsi="Times New Roman"/>
                <w:lang w:val="ru-RU"/>
              </w:rPr>
              <w:t xml:space="preserve"> по результатам промежуточной аттестации, в общей численности учащихся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102/ 38,78%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C62911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 w:rsidRPr="00C62911">
              <w:rPr>
                <w:rFonts w:ascii="Times New Roman" w:hAnsi="Times New Roman"/>
              </w:rPr>
              <w:t>26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C62911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 w:rsidRPr="00C62911">
              <w:rPr>
                <w:rFonts w:ascii="Times New Roman" w:hAnsi="Times New Roman"/>
              </w:rPr>
              <w:t>16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C62911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 w:rsidRPr="00C62911">
              <w:rPr>
                <w:rFonts w:ascii="Times New Roman" w:hAnsi="Times New Roman"/>
              </w:rPr>
              <w:t>71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(профиль)</w:t>
            </w:r>
          </w:p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(база)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1.15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/ 10,71%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jc w:val="both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/ 8,33%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деятельность Дополнительное образование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</w:tr>
      <w:tr w:rsidR="003A0944" w:rsidTr="00C62911">
        <w:trPr>
          <w:trHeight w:val="851"/>
        </w:trPr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 xml:space="preserve">Общая численность учащихся, в том числе: </w:t>
            </w:r>
          </w:p>
          <w:p w:rsidR="003A0944" w:rsidRDefault="003A0944" w:rsidP="00B14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(Всего: </w:t>
            </w:r>
            <w:r w:rsidR="00C62911">
              <w:rPr>
                <w:rFonts w:ascii="Times New Roman" w:hAnsi="Times New Roman"/>
                <w:lang w:val="ru-RU"/>
              </w:rPr>
              <w:t>5</w:t>
            </w:r>
            <w:r w:rsidR="00B14707">
              <w:rPr>
                <w:rFonts w:ascii="Times New Roman" w:hAnsi="Times New Roman"/>
                <w:lang w:val="ru-RU"/>
              </w:rPr>
              <w:t>567</w:t>
            </w:r>
            <w:r>
              <w:rPr>
                <w:rFonts w:ascii="Times New Roman" w:hAnsi="Times New Roman"/>
              </w:rPr>
              <w:t xml:space="preserve"> человек)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B14707" w:rsidP="001133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3958</w:t>
            </w:r>
            <w:r w:rsidR="003A0944">
              <w:rPr>
                <w:rFonts w:ascii="Times New Roman" w:hAnsi="Times New Roman"/>
              </w:rPr>
              <w:t xml:space="preserve"> человек</w:t>
            </w:r>
          </w:p>
          <w:p w:rsidR="003A0944" w:rsidRDefault="003A0944" w:rsidP="001133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человек посчитан 1 раз)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Детей дошкольного возраста (до 5 лет)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162597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125</w:t>
            </w:r>
            <w:r w:rsidR="003A0944">
              <w:rPr>
                <w:rFonts w:ascii="Times New Roman" w:hAnsi="Times New Roman"/>
              </w:rPr>
              <w:t xml:space="preserve"> человек</w:t>
            </w:r>
          </w:p>
        </w:tc>
      </w:tr>
      <w:tr w:rsidR="003A0944" w:rsidRPr="00B14707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 xml:space="preserve">Детей младшего школьного возраста (5 - 9 лет) 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B14707" w:rsidRDefault="00B14707" w:rsidP="00162597">
            <w:pPr>
              <w:spacing w:after="200"/>
              <w:jc w:val="center"/>
              <w:rPr>
                <w:rFonts w:ascii="Times New Roman" w:hAnsi="Times New Roman"/>
              </w:rPr>
            </w:pPr>
            <w:r w:rsidRPr="00B14707">
              <w:rPr>
                <w:rFonts w:ascii="Times New Roman" w:hAnsi="Times New Roman"/>
                <w:lang w:val="ru-RU"/>
              </w:rPr>
              <w:t>2</w:t>
            </w:r>
            <w:r w:rsidR="00162597">
              <w:rPr>
                <w:rFonts w:ascii="Times New Roman" w:hAnsi="Times New Roman"/>
                <w:lang w:val="ru-RU"/>
              </w:rPr>
              <w:t>119</w:t>
            </w:r>
            <w:r w:rsidR="003A0944" w:rsidRPr="00B14707">
              <w:rPr>
                <w:rFonts w:ascii="Times New Roman" w:hAnsi="Times New Roman"/>
              </w:rPr>
              <w:t xml:space="preserve">  человек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Детей среднего школьного возраста (10 - 14 лет)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B14707" w:rsidRDefault="00B14707" w:rsidP="00113360">
            <w:pPr>
              <w:spacing w:after="200"/>
              <w:jc w:val="center"/>
              <w:rPr>
                <w:rFonts w:ascii="Times New Roman" w:hAnsi="Times New Roman"/>
                <w:highlight w:val="yellow"/>
              </w:rPr>
            </w:pPr>
            <w:r w:rsidRPr="00B14707">
              <w:rPr>
                <w:rFonts w:ascii="Times New Roman" w:hAnsi="Times New Roman"/>
              </w:rPr>
              <w:t>1197</w:t>
            </w:r>
            <w:r w:rsidR="00162597">
              <w:rPr>
                <w:rFonts w:ascii="Times New Roman" w:hAnsi="Times New Roman"/>
                <w:lang w:val="ru-RU"/>
              </w:rPr>
              <w:t xml:space="preserve"> </w:t>
            </w:r>
            <w:r w:rsidR="003A0944" w:rsidRPr="00B14707">
              <w:rPr>
                <w:rFonts w:ascii="Times New Roman" w:hAnsi="Times New Roman"/>
              </w:rPr>
              <w:t>человек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Детей старшего школьного возраста (15- 17 лет)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B14707" w:rsidRDefault="003A0944" w:rsidP="00B14707">
            <w:pPr>
              <w:spacing w:after="200"/>
              <w:jc w:val="center"/>
              <w:rPr>
                <w:rFonts w:ascii="Times New Roman" w:hAnsi="Times New Roman"/>
                <w:highlight w:val="yellow"/>
              </w:rPr>
            </w:pPr>
            <w:r w:rsidRPr="00B14707">
              <w:rPr>
                <w:rFonts w:ascii="Times New Roman" w:hAnsi="Times New Roman"/>
              </w:rPr>
              <w:t>3</w:t>
            </w:r>
            <w:r w:rsidR="00B14707">
              <w:rPr>
                <w:rFonts w:ascii="Times New Roman" w:hAnsi="Times New Roman"/>
                <w:lang w:val="ru-RU"/>
              </w:rPr>
              <w:t>8</w:t>
            </w:r>
            <w:r w:rsidRPr="00B14707">
              <w:rPr>
                <w:rFonts w:ascii="Times New Roman" w:hAnsi="Times New Roman"/>
              </w:rPr>
              <w:t>5 человек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B14707" w:rsidRDefault="00B14707" w:rsidP="00162597">
            <w:pPr>
              <w:spacing w:after="200"/>
              <w:jc w:val="center"/>
              <w:rPr>
                <w:rFonts w:ascii="Times New Roman" w:hAnsi="Times New Roman"/>
                <w:highlight w:val="yellow"/>
              </w:rPr>
            </w:pPr>
            <w:r w:rsidRPr="00B14707">
              <w:rPr>
                <w:rFonts w:ascii="Times New Roman" w:hAnsi="Times New Roman"/>
                <w:lang w:val="ru-RU"/>
              </w:rPr>
              <w:t>1</w:t>
            </w:r>
            <w:r w:rsidR="00162597">
              <w:rPr>
                <w:rFonts w:ascii="Times New Roman" w:hAnsi="Times New Roman"/>
                <w:lang w:val="ru-RU"/>
              </w:rPr>
              <w:t>32</w:t>
            </w:r>
            <w:r w:rsidR="003A0944" w:rsidRPr="00B14707">
              <w:rPr>
                <w:rFonts w:ascii="Times New Roman" w:hAnsi="Times New Roman"/>
              </w:rPr>
              <w:t xml:space="preserve"> человек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B14707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1609</w:t>
            </w:r>
            <w:r w:rsidR="003A0944">
              <w:rPr>
                <w:rFonts w:ascii="Times New Roman" w:hAnsi="Times New Roman"/>
              </w:rPr>
              <w:t xml:space="preserve"> человека/</w:t>
            </w:r>
          </w:p>
          <w:p w:rsidR="003A0944" w:rsidRDefault="00162597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 w:rsidRPr="00162597">
              <w:rPr>
                <w:rFonts w:ascii="Times New Roman" w:hAnsi="Times New Roman"/>
              </w:rPr>
              <w:t>2</w:t>
            </w:r>
            <w:r w:rsidRPr="00162597">
              <w:rPr>
                <w:rFonts w:ascii="Times New Roman" w:hAnsi="Times New Roman"/>
                <w:lang w:val="ru-RU"/>
              </w:rPr>
              <w:t>9</w:t>
            </w:r>
            <w:r w:rsidR="003A0944" w:rsidRPr="00162597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B14707" w:rsidP="00162597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24 </w:t>
            </w:r>
            <w:r w:rsidR="003A0944">
              <w:rPr>
                <w:rFonts w:ascii="Times New Roman" w:hAnsi="Times New Roman"/>
              </w:rPr>
              <w:t>человек</w:t>
            </w:r>
            <w:r w:rsidR="00162597">
              <w:rPr>
                <w:rFonts w:ascii="Times New Roman" w:hAnsi="Times New Roman"/>
                <w:lang w:val="ru-RU"/>
              </w:rPr>
              <w:t>а</w:t>
            </w:r>
            <w:r w:rsidR="003A0944">
              <w:rPr>
                <w:rFonts w:ascii="Times New Roman" w:hAnsi="Times New Roman"/>
              </w:rPr>
              <w:t xml:space="preserve">/   </w:t>
            </w:r>
            <w:r w:rsidR="003A0944" w:rsidRPr="00162597">
              <w:rPr>
                <w:rFonts w:ascii="Times New Roman" w:hAnsi="Times New Roman"/>
              </w:rPr>
              <w:t>0</w:t>
            </w:r>
            <w:r w:rsidR="00162597" w:rsidRPr="00162597">
              <w:rPr>
                <w:rFonts w:ascii="Times New Roman" w:hAnsi="Times New Roman"/>
                <w:lang w:val="ru-RU"/>
              </w:rPr>
              <w:t>,01</w:t>
            </w:r>
            <w:r w:rsidR="003A0944" w:rsidRPr="00162597">
              <w:rPr>
                <w:rFonts w:ascii="Times New Roman" w:hAnsi="Times New Roman"/>
              </w:rPr>
              <w:t xml:space="preserve">  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человек/ 0 %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 человек /  0,5 %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Учащиеся с ограниченными возможностями здоровья*</w:t>
            </w:r>
          </w:p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i/>
                <w:lang w:val="ru-RU"/>
              </w:rPr>
            </w:pPr>
            <w:r w:rsidRPr="003A0944">
              <w:rPr>
                <w:rFonts w:ascii="Times New Roman" w:hAnsi="Times New Roman"/>
                <w:i/>
                <w:lang w:val="ru-RU"/>
              </w:rPr>
              <w:t>(Примечание: учет детей с особенностями обучающихся по дополнительным общеразвивающим программам в организации не ведется в полной мере)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162597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  <w:r w:rsidR="003A0944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="003A0944">
              <w:rPr>
                <w:rFonts w:ascii="Times New Roman" w:hAnsi="Times New Roman"/>
              </w:rPr>
              <w:t xml:space="preserve"> / 0,08 %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Дети-сироты, дети, оставшиеся без попечения родителей*</w:t>
            </w:r>
          </w:p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 xml:space="preserve"> </w:t>
            </w:r>
            <w:r w:rsidRPr="003A0944">
              <w:rPr>
                <w:rFonts w:ascii="Times New Roman" w:hAnsi="Times New Roman"/>
                <w:i/>
                <w:lang w:val="ru-RU"/>
              </w:rPr>
              <w:t>(Примечание: учет детей обучающихся по дополнительным общеразвивающим программам в организации этой категории не ведется в полной мере)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человек / 0%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Дети-мигранты*</w:t>
            </w:r>
          </w:p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i/>
                <w:lang w:val="ru-RU"/>
              </w:rPr>
            </w:pPr>
            <w:r w:rsidRPr="003A0944">
              <w:rPr>
                <w:rFonts w:ascii="Times New Roman" w:hAnsi="Times New Roman"/>
                <w:i/>
                <w:lang w:val="ru-RU"/>
              </w:rPr>
              <w:t>(Примечание: учет детей обучающихся по дополнительным общеразвивающим программам в организации этой категории не ведется в полной мере)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человек /0 %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Дети, попавшие в трудную жизненную ситуацию*</w:t>
            </w:r>
          </w:p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(</w:t>
            </w:r>
            <w:r w:rsidRPr="003A0944">
              <w:rPr>
                <w:rFonts w:ascii="Times New Roman" w:hAnsi="Times New Roman"/>
                <w:i/>
                <w:lang w:val="ru-RU"/>
              </w:rPr>
              <w:t>Примечание: учет детей обучающихся по дополнительным общеразвивающим программам в организации этой категории не ведется в полной мере)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человек / 0 %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62597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62597">
              <w:rPr>
                <w:rFonts w:ascii="Times New Roman" w:hAnsi="Times New Roman"/>
                <w:lang w:val="ru-RU"/>
              </w:rPr>
              <w:t>34</w:t>
            </w:r>
            <w:r w:rsidR="00162597">
              <w:rPr>
                <w:rFonts w:ascii="Times New Roman" w:hAnsi="Times New Roman"/>
              </w:rPr>
              <w:t xml:space="preserve"> человек / </w:t>
            </w:r>
            <w:r w:rsidR="00162597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5%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2B1E56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7581 </w:t>
            </w:r>
            <w:r w:rsidR="003A0944">
              <w:rPr>
                <w:rFonts w:ascii="Times New Roman" w:hAnsi="Times New Roman"/>
              </w:rPr>
              <w:t>человек/</w:t>
            </w:r>
          </w:p>
          <w:p w:rsidR="003A0944" w:rsidRDefault="002B1E56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Более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00</w:t>
            </w:r>
            <w:r w:rsidR="003A0944">
              <w:rPr>
                <w:rFonts w:ascii="Times New Roman" w:hAnsi="Times New Roman"/>
              </w:rPr>
              <w:t xml:space="preserve"> 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62597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62597">
              <w:rPr>
                <w:rFonts w:ascii="Times New Roman" w:hAnsi="Times New Roman"/>
                <w:lang w:val="ru-RU"/>
              </w:rPr>
              <w:t>618</w:t>
            </w:r>
            <w:r>
              <w:rPr>
                <w:rFonts w:ascii="Times New Roman" w:hAnsi="Times New Roman"/>
              </w:rPr>
              <w:t xml:space="preserve"> человек/ 6</w:t>
            </w:r>
            <w:r w:rsidR="00162597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62597">
              <w:rPr>
                <w:rFonts w:ascii="Times New Roman" w:hAnsi="Times New Roman"/>
                <w:lang w:val="ru-RU"/>
              </w:rPr>
              <w:t>343</w:t>
            </w:r>
            <w:r>
              <w:rPr>
                <w:rFonts w:ascii="Times New Roman" w:hAnsi="Times New Roman"/>
              </w:rPr>
              <w:t xml:space="preserve"> человек/</w:t>
            </w:r>
          </w:p>
          <w:p w:rsidR="003A0944" w:rsidRDefault="00162597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  <w:r w:rsidR="003A0944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162597" w:rsidP="00162597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099</w:t>
            </w:r>
            <w:r w:rsidR="003A0944">
              <w:rPr>
                <w:rFonts w:ascii="Times New Roman" w:hAnsi="Times New Roman"/>
              </w:rPr>
              <w:t xml:space="preserve"> человек/ 19</w:t>
            </w:r>
            <w:r>
              <w:rPr>
                <w:rFonts w:ascii="Times New Roman" w:hAnsi="Times New Roman"/>
                <w:lang w:val="ru-RU"/>
              </w:rPr>
              <w:t>,7</w:t>
            </w:r>
            <w:r w:rsidR="003A0944">
              <w:rPr>
                <w:rFonts w:ascii="Times New Roman" w:hAnsi="Times New Roman"/>
              </w:rPr>
              <w:t xml:space="preserve"> 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2B1E56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 xml:space="preserve">6 </w:t>
            </w:r>
            <w:r>
              <w:rPr>
                <w:rFonts w:ascii="Times New Roman" w:hAnsi="Times New Roman"/>
              </w:rPr>
              <w:t>человек/0,</w:t>
            </w:r>
            <w:r>
              <w:rPr>
                <w:rFonts w:ascii="Times New Roman" w:hAnsi="Times New Roman"/>
                <w:lang w:val="ru-RU"/>
              </w:rPr>
              <w:t>08</w:t>
            </w:r>
            <w:r w:rsidR="003A0944">
              <w:rPr>
                <w:rFonts w:ascii="Times New Roman" w:hAnsi="Times New Roman"/>
              </w:rPr>
              <w:t xml:space="preserve"> 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1.8.5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162597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  <w:r w:rsidR="002B1E56">
              <w:rPr>
                <w:rFonts w:ascii="Times New Roman" w:hAnsi="Times New Roman"/>
              </w:rPr>
              <w:t xml:space="preserve"> человек/0,</w:t>
            </w:r>
            <w:r w:rsidR="002B1E56">
              <w:rPr>
                <w:rFonts w:ascii="Times New Roman" w:hAnsi="Times New Roman"/>
                <w:lang w:val="ru-RU"/>
              </w:rPr>
              <w:t>006</w:t>
            </w:r>
            <w:r w:rsidR="003A0944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B87C82" w:rsidP="00B87C82">
            <w:pPr>
              <w:spacing w:after="200"/>
              <w:jc w:val="center"/>
              <w:rPr>
                <w:rFonts w:ascii="Times New Roman" w:hAnsi="Times New Roman"/>
              </w:rPr>
            </w:pPr>
            <w:r w:rsidRPr="00B87C82">
              <w:rPr>
                <w:rFonts w:ascii="Times New Roman" w:hAnsi="Times New Roman"/>
                <w:lang w:val="ru-RU"/>
              </w:rPr>
              <w:t>1567</w:t>
            </w:r>
            <w:r w:rsidR="003A0944" w:rsidRPr="00B87C82">
              <w:rPr>
                <w:rFonts w:ascii="Times New Roman" w:hAnsi="Times New Roman"/>
              </w:rPr>
              <w:t xml:space="preserve"> человек/ </w:t>
            </w:r>
            <w:r w:rsidRPr="00B87C82">
              <w:rPr>
                <w:rFonts w:ascii="Times New Roman" w:hAnsi="Times New Roman"/>
                <w:lang w:val="ru-RU"/>
              </w:rPr>
              <w:t>21</w:t>
            </w:r>
            <w:r w:rsidR="003A0944" w:rsidRPr="00B87C82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2B1E56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1E56">
              <w:rPr>
                <w:rFonts w:ascii="Times New Roman" w:hAnsi="Times New Roman"/>
                <w:lang w:val="ru-RU"/>
              </w:rPr>
              <w:t>076</w:t>
            </w:r>
            <w:r>
              <w:rPr>
                <w:rFonts w:ascii="Times New Roman" w:hAnsi="Times New Roman"/>
              </w:rPr>
              <w:t xml:space="preserve"> человек/ 2</w:t>
            </w:r>
            <w:r w:rsidR="002B1E56"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2B1E56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1E56">
              <w:rPr>
                <w:rFonts w:ascii="Times New Roman" w:hAnsi="Times New Roman"/>
                <w:lang w:val="ru-RU"/>
              </w:rPr>
              <w:t>32</w:t>
            </w:r>
            <w:r w:rsidR="002B1E56">
              <w:rPr>
                <w:rFonts w:ascii="Times New Roman" w:hAnsi="Times New Roman"/>
              </w:rPr>
              <w:t xml:space="preserve"> человек</w:t>
            </w:r>
            <w:r w:rsidR="002B1E56">
              <w:rPr>
                <w:rFonts w:ascii="Times New Roman" w:hAnsi="Times New Roman"/>
                <w:lang w:val="ru-RU"/>
              </w:rPr>
              <w:t>а</w:t>
            </w:r>
            <w:r w:rsidR="002B1E56">
              <w:rPr>
                <w:rFonts w:ascii="Times New Roman" w:hAnsi="Times New Roman"/>
              </w:rPr>
              <w:t xml:space="preserve">/ </w:t>
            </w:r>
            <w:r w:rsidR="002B1E56">
              <w:rPr>
                <w:rFonts w:ascii="Times New Roman" w:hAnsi="Times New Roman"/>
                <w:lang w:val="ru-RU"/>
              </w:rPr>
              <w:t>0,05</w:t>
            </w:r>
            <w:r>
              <w:rPr>
                <w:rFonts w:ascii="Times New Roman" w:hAnsi="Times New Roman"/>
              </w:rPr>
              <w:t xml:space="preserve"> 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2B1E56" w:rsidP="002B1E56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3A0944">
              <w:rPr>
                <w:rFonts w:ascii="Times New Roman" w:hAnsi="Times New Roman"/>
              </w:rPr>
              <w:t>90 человек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  <w:lang w:val="ru-RU"/>
              </w:rPr>
              <w:t>17</w:t>
            </w:r>
            <w:r w:rsidR="003A0944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2B1E56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156</w:t>
            </w:r>
            <w:r w:rsidR="00B87C82">
              <w:rPr>
                <w:rFonts w:ascii="Times New Roman" w:hAnsi="Times New Roman"/>
              </w:rPr>
              <w:t xml:space="preserve">  человек/ </w:t>
            </w:r>
            <w:r w:rsidR="00B87C82">
              <w:rPr>
                <w:rFonts w:ascii="Times New Roman" w:hAnsi="Times New Roman"/>
                <w:lang w:val="ru-RU"/>
              </w:rPr>
              <w:t>32</w:t>
            </w:r>
            <w:r w:rsidR="003A0944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1.9.5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B87C82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  <w:r>
              <w:rPr>
                <w:rFonts w:ascii="Times New Roman" w:hAnsi="Times New Roman"/>
              </w:rPr>
              <w:t xml:space="preserve"> человек/ </w:t>
            </w:r>
            <w:r w:rsidR="003A09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37</w:t>
            </w:r>
            <w:r w:rsidR="003A0944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B87C82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1257</w:t>
            </w:r>
            <w:r w:rsidR="003A0944">
              <w:rPr>
                <w:rFonts w:ascii="Times New Roman" w:hAnsi="Times New Roman"/>
              </w:rPr>
              <w:t xml:space="preserve"> человек/</w:t>
            </w:r>
          </w:p>
          <w:p w:rsidR="003A0944" w:rsidRDefault="00B87C82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  <w:r w:rsidR="003A0944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761AAE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61AAE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 xml:space="preserve"> 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B87C82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42 </w:t>
            </w:r>
            <w:r w:rsidR="003A0944">
              <w:rPr>
                <w:rFonts w:ascii="Times New Roman" w:hAnsi="Times New Roman"/>
              </w:rPr>
              <w:t>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B87C82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>
              <w:rPr>
                <w:rFonts w:ascii="Times New Roman" w:hAnsi="Times New Roman"/>
              </w:rPr>
              <w:t xml:space="preserve"> 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B87C82" w:rsidRDefault="00B87C82" w:rsidP="00113360">
            <w:pPr>
              <w:spacing w:after="20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 xml:space="preserve"> единиц</w:t>
            </w:r>
            <w:r>
              <w:rPr>
                <w:rFonts w:ascii="Times New Roman" w:hAnsi="Times New Roman"/>
                <w:lang w:val="ru-RU"/>
              </w:rPr>
              <w:t>а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761AAE" w:rsidRDefault="003A0944" w:rsidP="00113360">
            <w:pPr>
              <w:spacing w:after="20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 единиц</w:t>
            </w:r>
            <w:r w:rsidR="00761AAE">
              <w:rPr>
                <w:rFonts w:ascii="Times New Roman" w:hAnsi="Times New Roman"/>
                <w:lang w:val="ru-RU"/>
              </w:rPr>
              <w:t>ы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1.11.5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761AAE" w:rsidRDefault="00761AAE" w:rsidP="00113360">
            <w:pPr>
              <w:spacing w:after="20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3A0944">
              <w:rPr>
                <w:rFonts w:ascii="Times New Roman" w:hAnsi="Times New Roman"/>
              </w:rPr>
              <w:t xml:space="preserve"> единиц</w:t>
            </w:r>
            <w:r>
              <w:rPr>
                <w:rFonts w:ascii="Times New Roman" w:hAnsi="Times New Roman"/>
                <w:lang w:val="ru-RU"/>
              </w:rPr>
              <w:t>ы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D75FC8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D75FC8">
              <w:rPr>
                <w:rFonts w:ascii="Times New Roman" w:hAnsi="Times New Roman"/>
              </w:rPr>
              <w:t>1.12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D75FC8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D75FC8">
              <w:rPr>
                <w:rFonts w:ascii="Times New Roman" w:hAnsi="Times New Roman"/>
              </w:rPr>
              <w:t xml:space="preserve">Общая численность педагогических работников 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D75FC8" w:rsidRDefault="003A0944" w:rsidP="00D75FC8">
            <w:pPr>
              <w:spacing w:after="200"/>
              <w:jc w:val="center"/>
              <w:rPr>
                <w:rFonts w:ascii="Times New Roman" w:hAnsi="Times New Roman"/>
              </w:rPr>
            </w:pPr>
            <w:r w:rsidRPr="00D75FC8">
              <w:rPr>
                <w:rFonts w:ascii="Times New Roman" w:hAnsi="Times New Roman"/>
              </w:rPr>
              <w:t>1</w:t>
            </w:r>
            <w:r w:rsidR="00D75FC8" w:rsidRPr="00D75FC8">
              <w:rPr>
                <w:rFonts w:ascii="Times New Roman" w:hAnsi="Times New Roman"/>
                <w:lang w:val="ru-RU"/>
              </w:rPr>
              <w:t>3</w:t>
            </w:r>
            <w:r w:rsidRPr="00D75FC8">
              <w:rPr>
                <w:rFonts w:ascii="Times New Roman" w:hAnsi="Times New Roman"/>
              </w:rPr>
              <w:t>4 человек</w:t>
            </w:r>
          </w:p>
        </w:tc>
      </w:tr>
      <w:tr w:rsidR="003A0944" w:rsidRPr="00471627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1.13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471627">
              <w:rPr>
                <w:rFonts w:ascii="Times New Roman" w:hAnsi="Times New Roman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D75FC8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11</w:t>
            </w:r>
            <w:r w:rsidR="00D75FC8" w:rsidRPr="00471627">
              <w:rPr>
                <w:rFonts w:ascii="Times New Roman" w:hAnsi="Times New Roman"/>
                <w:lang w:val="ru-RU"/>
              </w:rPr>
              <w:t>3</w:t>
            </w:r>
            <w:r w:rsidR="00D75FC8" w:rsidRPr="00471627">
              <w:rPr>
                <w:rFonts w:ascii="Times New Roman" w:hAnsi="Times New Roman"/>
              </w:rPr>
              <w:t xml:space="preserve"> человек/</w:t>
            </w:r>
            <w:r w:rsidR="00D75FC8" w:rsidRPr="00471627">
              <w:rPr>
                <w:rFonts w:ascii="Times New Roman" w:hAnsi="Times New Roman"/>
                <w:lang w:val="ru-RU"/>
              </w:rPr>
              <w:t>84</w:t>
            </w:r>
            <w:r w:rsidR="00D75FC8" w:rsidRPr="00471627">
              <w:rPr>
                <w:rFonts w:ascii="Times New Roman" w:hAnsi="Times New Roman"/>
              </w:rPr>
              <w:t xml:space="preserve"> </w:t>
            </w:r>
            <w:r w:rsidRPr="00471627">
              <w:rPr>
                <w:rFonts w:ascii="Times New Roman" w:hAnsi="Times New Roman"/>
              </w:rPr>
              <w:t>%</w:t>
            </w:r>
          </w:p>
        </w:tc>
      </w:tr>
      <w:tr w:rsidR="003A0944" w:rsidRPr="00471627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1.14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471627">
              <w:rPr>
                <w:rFonts w:ascii="Times New Roman" w:hAnsi="Times New Roman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471627" w:rsidP="00471627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 xml:space="preserve">95 человек/ </w:t>
            </w:r>
            <w:r w:rsidRPr="00471627">
              <w:rPr>
                <w:rFonts w:ascii="Times New Roman" w:hAnsi="Times New Roman"/>
                <w:lang w:val="ru-RU"/>
              </w:rPr>
              <w:t>71</w:t>
            </w:r>
            <w:r w:rsidR="003A0944" w:rsidRPr="00471627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1.15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471627">
              <w:rPr>
                <w:rFonts w:ascii="Times New Roman" w:hAnsi="Times New Roman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471627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2</w:t>
            </w:r>
            <w:r w:rsidR="00471627" w:rsidRPr="00471627">
              <w:rPr>
                <w:rFonts w:ascii="Times New Roman" w:hAnsi="Times New Roman"/>
                <w:lang w:val="ru-RU"/>
              </w:rPr>
              <w:t>1</w:t>
            </w:r>
            <w:r w:rsidR="00471627" w:rsidRPr="00471627">
              <w:rPr>
                <w:rFonts w:ascii="Times New Roman" w:hAnsi="Times New Roman"/>
              </w:rPr>
              <w:t xml:space="preserve"> человека/15 </w:t>
            </w:r>
            <w:r w:rsidRPr="00471627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1.16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471627">
              <w:rPr>
                <w:rFonts w:ascii="Times New Roman" w:hAnsi="Times New Roman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3 человек</w:t>
            </w:r>
            <w:r w:rsidR="00471627" w:rsidRPr="00471627">
              <w:rPr>
                <w:rFonts w:ascii="Times New Roman" w:hAnsi="Times New Roman"/>
                <w:lang w:val="ru-RU"/>
              </w:rPr>
              <w:t>а</w:t>
            </w:r>
            <w:r w:rsidRPr="00471627">
              <w:rPr>
                <w:rFonts w:ascii="Times New Roman" w:hAnsi="Times New Roman"/>
              </w:rPr>
              <w:t>/ 0,2%</w:t>
            </w:r>
          </w:p>
        </w:tc>
      </w:tr>
      <w:tr w:rsidR="003A0944" w:rsidRPr="00471627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1.17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471627">
              <w:rPr>
                <w:rFonts w:ascii="Times New Roman" w:hAnsi="Times New Roman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110 человек/ 78 %</w:t>
            </w:r>
          </w:p>
        </w:tc>
      </w:tr>
      <w:tr w:rsidR="003A0944" w:rsidRPr="00471627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1.17.1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Высшая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471627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5</w:t>
            </w:r>
            <w:r w:rsidR="00471627" w:rsidRPr="00471627">
              <w:rPr>
                <w:rFonts w:ascii="Times New Roman" w:hAnsi="Times New Roman"/>
                <w:lang w:val="ru-RU"/>
              </w:rPr>
              <w:t>0</w:t>
            </w:r>
            <w:r w:rsidR="00471627" w:rsidRPr="00471627">
              <w:rPr>
                <w:rFonts w:ascii="Times New Roman" w:hAnsi="Times New Roman"/>
              </w:rPr>
              <w:t xml:space="preserve"> человек/ 3</w:t>
            </w:r>
            <w:r w:rsidRPr="00471627">
              <w:rPr>
                <w:rFonts w:ascii="Times New Roman" w:hAnsi="Times New Roman"/>
              </w:rPr>
              <w:t>8%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1.17.2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Первая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471627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  <w:lang w:val="ru-RU"/>
              </w:rPr>
              <w:t>7</w:t>
            </w:r>
            <w:r w:rsidRPr="00471627">
              <w:rPr>
                <w:rFonts w:ascii="Times New Roman" w:hAnsi="Times New Roman"/>
              </w:rPr>
              <w:t xml:space="preserve"> человек/ 0</w:t>
            </w:r>
            <w:r w:rsidRPr="00471627">
              <w:rPr>
                <w:rFonts w:ascii="Times New Roman" w:hAnsi="Times New Roman"/>
                <w:lang w:val="ru-RU"/>
              </w:rPr>
              <w:t>,05</w:t>
            </w:r>
            <w:r w:rsidR="003A0944" w:rsidRPr="00471627">
              <w:rPr>
                <w:rFonts w:ascii="Times New Roman" w:hAnsi="Times New Roman"/>
              </w:rPr>
              <w:t>%</w:t>
            </w:r>
          </w:p>
        </w:tc>
      </w:tr>
      <w:tr w:rsidR="003A0944" w:rsidRPr="00471627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1.18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471627">
              <w:rPr>
                <w:rFonts w:ascii="Times New Roman" w:hAnsi="Times New Roman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1.18.1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До 5 лет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471627" w:rsidP="00471627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  <w:lang w:val="ru-RU"/>
              </w:rPr>
              <w:t>20</w:t>
            </w:r>
            <w:r w:rsidR="003A0944" w:rsidRPr="00471627">
              <w:rPr>
                <w:rFonts w:ascii="Times New Roman" w:hAnsi="Times New Roman"/>
              </w:rPr>
              <w:t xml:space="preserve"> человек/ </w:t>
            </w:r>
            <w:r w:rsidRPr="00471627">
              <w:rPr>
                <w:rFonts w:ascii="Times New Roman" w:hAnsi="Times New Roman"/>
                <w:lang w:val="ru-RU"/>
              </w:rPr>
              <w:t xml:space="preserve">15 </w:t>
            </w:r>
            <w:r w:rsidR="003A0944" w:rsidRPr="00471627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1.18.2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471627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2</w:t>
            </w:r>
            <w:r w:rsidR="00471627" w:rsidRPr="00471627">
              <w:rPr>
                <w:rFonts w:ascii="Times New Roman" w:hAnsi="Times New Roman"/>
                <w:lang w:val="ru-RU"/>
              </w:rPr>
              <w:t>4</w:t>
            </w:r>
            <w:r w:rsidRPr="00471627">
              <w:rPr>
                <w:rFonts w:ascii="Times New Roman" w:hAnsi="Times New Roman"/>
              </w:rPr>
              <w:t xml:space="preserve"> человек/ 1</w:t>
            </w:r>
            <w:r w:rsidR="00471627" w:rsidRPr="00471627">
              <w:rPr>
                <w:rFonts w:ascii="Times New Roman" w:hAnsi="Times New Roman"/>
                <w:lang w:val="ru-RU"/>
              </w:rPr>
              <w:t>8</w:t>
            </w:r>
            <w:r w:rsidRPr="00471627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1C4F35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1C4F35">
              <w:rPr>
                <w:rFonts w:ascii="Times New Roman" w:hAnsi="Times New Roman"/>
              </w:rPr>
              <w:t>1.19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1C4F35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1C4F35">
              <w:rPr>
                <w:rFonts w:ascii="Times New Roman" w:hAnsi="Times New Roman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1C4F35" w:rsidRDefault="001C4F35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 w:rsidRPr="001C4F35">
              <w:rPr>
                <w:rFonts w:ascii="Times New Roman" w:hAnsi="Times New Roman"/>
                <w:lang w:val="ru-RU"/>
              </w:rPr>
              <w:t xml:space="preserve">9 </w:t>
            </w:r>
            <w:r>
              <w:rPr>
                <w:rFonts w:ascii="Times New Roman" w:hAnsi="Times New Roman"/>
              </w:rPr>
              <w:t>человек/6</w:t>
            </w:r>
            <w:r>
              <w:rPr>
                <w:rFonts w:ascii="Times New Roman" w:hAnsi="Times New Roman"/>
                <w:lang w:val="ru-RU"/>
              </w:rPr>
              <w:t xml:space="preserve">,7 </w:t>
            </w:r>
            <w:r w:rsidR="003A0944" w:rsidRPr="001C4F35">
              <w:rPr>
                <w:rFonts w:ascii="Times New Roman" w:hAnsi="Times New Roman"/>
              </w:rPr>
              <w:t>%</w:t>
            </w:r>
          </w:p>
          <w:p w:rsidR="003A0944" w:rsidRPr="001C4F35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8A4488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8A4488">
              <w:rPr>
                <w:rFonts w:ascii="Times New Roman" w:hAnsi="Times New Roman"/>
              </w:rPr>
              <w:lastRenderedPageBreak/>
              <w:t>1.20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8A4488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8A4488">
              <w:rPr>
                <w:rFonts w:ascii="Times New Roman" w:hAnsi="Times New Roman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8A4488" w:rsidRDefault="008A4488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 w:rsidRPr="008A4488">
              <w:rPr>
                <w:rFonts w:ascii="Times New Roman" w:hAnsi="Times New Roman"/>
                <w:lang w:val="ru-RU"/>
              </w:rPr>
              <w:t>29</w:t>
            </w:r>
            <w:r w:rsidRPr="008A4488">
              <w:rPr>
                <w:rFonts w:ascii="Times New Roman" w:hAnsi="Times New Roman"/>
              </w:rPr>
              <w:t xml:space="preserve"> человек/22</w:t>
            </w:r>
            <w:r w:rsidR="003A0944" w:rsidRPr="008A4488">
              <w:rPr>
                <w:rFonts w:ascii="Times New Roman" w:hAnsi="Times New Roman"/>
              </w:rPr>
              <w:t>%</w:t>
            </w:r>
          </w:p>
          <w:p w:rsidR="003A0944" w:rsidRPr="008A4488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1.21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471627">
              <w:rPr>
                <w:rFonts w:ascii="Times New Roman" w:hAnsi="Times New Roman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471627" w:rsidP="00471627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  <w:lang w:val="ru-RU"/>
              </w:rPr>
              <w:t xml:space="preserve">178 </w:t>
            </w:r>
            <w:r w:rsidRPr="00471627">
              <w:rPr>
                <w:rFonts w:ascii="Times New Roman" w:hAnsi="Times New Roman"/>
              </w:rPr>
              <w:t xml:space="preserve">человек/95 </w:t>
            </w:r>
            <w:r w:rsidR="003A0944" w:rsidRPr="00471627">
              <w:rPr>
                <w:rFonts w:ascii="Times New Roman" w:hAnsi="Times New Roman"/>
              </w:rPr>
              <w:t>%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</w:rPr>
              <w:t>1.22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471627">
              <w:rPr>
                <w:rFonts w:ascii="Times New Roman" w:hAnsi="Times New Roman"/>
                <w:lang w:val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471627" w:rsidRDefault="00471627" w:rsidP="00471627">
            <w:pPr>
              <w:spacing w:after="200"/>
              <w:jc w:val="center"/>
              <w:rPr>
                <w:rFonts w:ascii="Times New Roman" w:hAnsi="Times New Roman"/>
              </w:rPr>
            </w:pPr>
            <w:r w:rsidRPr="00471627">
              <w:rPr>
                <w:rFonts w:ascii="Times New Roman" w:hAnsi="Times New Roman"/>
                <w:lang w:val="ru-RU"/>
              </w:rPr>
              <w:t>8</w:t>
            </w:r>
            <w:r w:rsidRPr="00471627">
              <w:rPr>
                <w:rFonts w:ascii="Times New Roman" w:hAnsi="Times New Roman"/>
              </w:rPr>
              <w:t xml:space="preserve">  человек</w:t>
            </w:r>
            <w:r w:rsidR="003A0944" w:rsidRPr="00471627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  <w:lang w:val="ru-RU"/>
              </w:rPr>
              <w:t xml:space="preserve">6 </w:t>
            </w:r>
            <w:r w:rsidR="003A0944" w:rsidRPr="00471627">
              <w:rPr>
                <w:rFonts w:ascii="Times New Roman" w:hAnsi="Times New Roman"/>
              </w:rPr>
              <w:t>%</w:t>
            </w:r>
          </w:p>
        </w:tc>
      </w:tr>
      <w:tr w:rsidR="003A0944" w:rsidRPr="00D75FC8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</w:tcPr>
          <w:p w:rsidR="003A0944" w:rsidRPr="001C4F35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1C4F35">
              <w:rPr>
                <w:rFonts w:ascii="Times New Roman" w:hAnsi="Times New Roman"/>
              </w:rPr>
              <w:t>1.23.1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1C4F35" w:rsidRDefault="003A0944" w:rsidP="00113360">
            <w:pPr>
              <w:spacing w:after="200"/>
              <w:rPr>
                <w:rFonts w:ascii="Times New Roman" w:hAnsi="Times New Roman"/>
              </w:rPr>
            </w:pPr>
            <w:r w:rsidRPr="001C4F35">
              <w:rPr>
                <w:rFonts w:ascii="Times New Roman" w:hAnsi="Times New Roman"/>
              </w:rPr>
              <w:t>За 3 года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1C4F35" w:rsidRDefault="001C4F35" w:rsidP="00113360">
            <w:pPr>
              <w:spacing w:after="200"/>
              <w:jc w:val="center"/>
              <w:rPr>
                <w:rFonts w:ascii="Times New Roman" w:hAnsi="Times New Roman"/>
                <w:lang w:val="ru-RU"/>
              </w:rPr>
            </w:pPr>
            <w:r w:rsidRPr="001C4F35">
              <w:rPr>
                <w:rFonts w:ascii="Times New Roman" w:hAnsi="Times New Roman"/>
                <w:lang w:val="ru-RU"/>
              </w:rPr>
              <w:t xml:space="preserve"> 74 </w:t>
            </w:r>
            <w:r w:rsidR="003A0944" w:rsidRPr="001C4F35">
              <w:rPr>
                <w:rFonts w:ascii="Times New Roman" w:hAnsi="Times New Roman"/>
              </w:rPr>
              <w:t>единиц</w:t>
            </w:r>
            <w:r w:rsidRPr="001C4F35">
              <w:rPr>
                <w:rFonts w:ascii="Times New Roman" w:hAnsi="Times New Roman"/>
                <w:lang w:val="ru-RU"/>
              </w:rPr>
              <w:t>ы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отчетный период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761AAE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  <w:r w:rsidR="003A0944">
              <w:rPr>
                <w:rFonts w:ascii="Times New Roman" w:hAnsi="Times New Roman"/>
              </w:rPr>
              <w:t xml:space="preserve"> 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D5DCE4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Инфраструктура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 xml:space="preserve">Количество учащихся  в расчете на один компьютер 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единицы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46 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класс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40 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Лаборатория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Мастерская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Танцевальный класс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2.2.5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единица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2.2.6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Бассейн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единицы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единица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Концертный зал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единицы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Игровое помещение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единиц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Наличие загородных оздоровительных лагерей, баз отдыха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2.6.1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2.6.2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медиатекой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2.6.3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2.6.4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2.6.5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113360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A0944" w:rsidTr="00C62911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A0944" w:rsidRDefault="003A0944" w:rsidP="001133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69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Pr="003A0944" w:rsidRDefault="003A0944" w:rsidP="00113360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3A0944">
              <w:rPr>
                <w:rFonts w:ascii="Times New Roman" w:hAnsi="Times New Roman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944" w:rsidRDefault="003A0944" w:rsidP="00761AAE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61AAE">
              <w:rPr>
                <w:rFonts w:ascii="Times New Roman" w:hAnsi="Times New Roman"/>
                <w:lang w:val="ru-RU"/>
              </w:rPr>
              <w:t>567</w:t>
            </w:r>
            <w:r>
              <w:rPr>
                <w:rFonts w:ascii="Times New Roman" w:hAnsi="Times New Roman"/>
              </w:rPr>
              <w:t>+35</w:t>
            </w:r>
            <w:r w:rsidR="00761AAE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 xml:space="preserve"> /100 %</w:t>
            </w:r>
          </w:p>
        </w:tc>
      </w:tr>
    </w:tbl>
    <w:p w:rsidR="003A0944" w:rsidRDefault="003A0944" w:rsidP="003A0944">
      <w:pPr>
        <w:shd w:val="clear" w:color="auto" w:fill="FFFFFF"/>
        <w:spacing w:before="280" w:after="280"/>
        <w:ind w:firstLine="225"/>
        <w:jc w:val="both"/>
        <w:rPr>
          <w:rFonts w:ascii="Times New Roman" w:hAnsi="Times New Roman"/>
        </w:rPr>
      </w:pPr>
    </w:p>
    <w:p w:rsidR="00310D88" w:rsidRPr="00BE681E" w:rsidRDefault="00310D88" w:rsidP="003A0944">
      <w:pPr>
        <w:spacing w:after="200" w:line="276" w:lineRule="auto"/>
        <w:jc w:val="right"/>
        <w:rPr>
          <w:rFonts w:ascii="Times New Roman" w:hAnsi="Times New Roman"/>
          <w:lang w:val="ru-RU"/>
        </w:rPr>
      </w:pPr>
      <w:bookmarkStart w:id="4" w:name="_GoBack"/>
      <w:bookmarkEnd w:id="4"/>
    </w:p>
    <w:sectPr w:rsidR="00310D88" w:rsidRPr="00BE681E">
      <w:footerReference w:type="default" r:id="rId37"/>
      <w:footerReference w:type="first" r:id="rId38"/>
      <w:pgSz w:w="11906" w:h="16838"/>
      <w:pgMar w:top="1134" w:right="849" w:bottom="1134" w:left="1134" w:header="0" w:footer="70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C8" w:rsidRDefault="00D75FC8">
      <w:r>
        <w:separator/>
      </w:r>
    </w:p>
  </w:endnote>
  <w:endnote w:type="continuationSeparator" w:id="0">
    <w:p w:rsidR="00D75FC8" w:rsidRDefault="00D7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DejaVu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courier new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;times new roman">
    <w:charset w:val="00"/>
    <w:family w:val="auto"/>
    <w:pitch w:val="default"/>
  </w:font>
  <w:font w:name="lohit hindi;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FC8" w:rsidRDefault="00D75FC8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1C4F35">
      <w:rPr>
        <w:noProof/>
      </w:rPr>
      <w:t>39</w:t>
    </w:r>
    <w:r>
      <w:fldChar w:fldCharType="end"/>
    </w:r>
  </w:p>
  <w:p w:rsidR="00D75FC8" w:rsidRDefault="00D75F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FC8" w:rsidRDefault="00D75FC8">
    <w:pPr>
      <w:pStyle w:val="a9"/>
      <w:jc w:val="right"/>
    </w:pPr>
  </w:p>
  <w:p w:rsidR="00D75FC8" w:rsidRDefault="00D75F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C8" w:rsidRDefault="00D75FC8">
      <w:r>
        <w:separator/>
      </w:r>
    </w:p>
  </w:footnote>
  <w:footnote w:type="continuationSeparator" w:id="0">
    <w:p w:rsidR="00D75FC8" w:rsidRDefault="00D7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750D"/>
    <w:multiLevelType w:val="hybridMultilevel"/>
    <w:tmpl w:val="8B5015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C114CE"/>
    <w:multiLevelType w:val="multilevel"/>
    <w:tmpl w:val="8F54F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0D735A"/>
    <w:multiLevelType w:val="multilevel"/>
    <w:tmpl w:val="3D044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0C3009"/>
    <w:multiLevelType w:val="multilevel"/>
    <w:tmpl w:val="24704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9D0A05"/>
    <w:multiLevelType w:val="hybridMultilevel"/>
    <w:tmpl w:val="1BD2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B6250"/>
    <w:multiLevelType w:val="multilevel"/>
    <w:tmpl w:val="A2C876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D281189"/>
    <w:multiLevelType w:val="multilevel"/>
    <w:tmpl w:val="F156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F91B8B"/>
    <w:multiLevelType w:val="hybridMultilevel"/>
    <w:tmpl w:val="BAF017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167887"/>
    <w:multiLevelType w:val="multilevel"/>
    <w:tmpl w:val="61963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65776"/>
    <w:multiLevelType w:val="multilevel"/>
    <w:tmpl w:val="268C4F10"/>
    <w:lvl w:ilvl="0">
      <w:start w:val="1"/>
      <w:numFmt w:val="decimal"/>
      <w:lvlText w:val="%1."/>
      <w:lvlJc w:val="left"/>
      <w:pPr>
        <w:ind w:left="700" w:hanging="643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D33BCB"/>
    <w:multiLevelType w:val="multilevel"/>
    <w:tmpl w:val="5790C3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E728C5"/>
    <w:multiLevelType w:val="hybridMultilevel"/>
    <w:tmpl w:val="B5561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785796"/>
    <w:multiLevelType w:val="multilevel"/>
    <w:tmpl w:val="B9B278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5772D6"/>
    <w:multiLevelType w:val="multilevel"/>
    <w:tmpl w:val="705A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</w:abstractNum>
  <w:abstractNum w:abstractNumId="14" w15:restartNumberingAfterBreak="0">
    <w:nsid w:val="4FD616E4"/>
    <w:multiLevelType w:val="multilevel"/>
    <w:tmpl w:val="D32CF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94D166C"/>
    <w:multiLevelType w:val="multilevel"/>
    <w:tmpl w:val="A4828C8C"/>
    <w:lvl w:ilvl="0">
      <w:start w:val="1"/>
      <w:numFmt w:val="bullet"/>
      <w:lvlText w:val="●"/>
      <w:lvlJc w:val="left"/>
      <w:pPr>
        <w:ind w:left="152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8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0240B2C"/>
    <w:multiLevelType w:val="hybridMultilevel"/>
    <w:tmpl w:val="82928F3A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6141398A"/>
    <w:multiLevelType w:val="hybridMultilevel"/>
    <w:tmpl w:val="494C7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82C9D"/>
    <w:multiLevelType w:val="hybridMultilevel"/>
    <w:tmpl w:val="9C563BDE"/>
    <w:lvl w:ilvl="0" w:tplc="139478A8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59662EF6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1CC0743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EA600EF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521AFEF8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F708996C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61C42312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CD34D028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4BC318A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B78272F"/>
    <w:multiLevelType w:val="multilevel"/>
    <w:tmpl w:val="048A97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F65DD5"/>
    <w:multiLevelType w:val="hybridMultilevel"/>
    <w:tmpl w:val="E2F8CBC4"/>
    <w:lvl w:ilvl="0" w:tplc="CB4247F6">
      <w:start w:val="1"/>
      <w:numFmt w:val="decimal"/>
      <w:lvlText w:val="%1."/>
      <w:lvlJc w:val="left"/>
      <w:pPr>
        <w:ind w:left="720" w:hanging="360"/>
      </w:pPr>
    </w:lvl>
    <w:lvl w:ilvl="1" w:tplc="0D8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12E6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1CF3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C27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8E95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D865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2CBC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82D2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73F0DCE"/>
    <w:multiLevelType w:val="multilevel"/>
    <w:tmpl w:val="9D9E54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9114A31"/>
    <w:multiLevelType w:val="hybridMultilevel"/>
    <w:tmpl w:val="07A0CB98"/>
    <w:lvl w:ilvl="0" w:tplc="22440C52">
      <w:start w:val="1"/>
      <w:numFmt w:val="bullet"/>
      <w:lvlText w:val=""/>
      <w:lvlJc w:val="left"/>
      <w:pPr>
        <w:ind w:left="1287" w:hanging="360"/>
      </w:pPr>
      <w:rPr>
        <w:rFonts w:cs="Symbol"/>
      </w:rPr>
    </w:lvl>
    <w:lvl w:ilvl="1" w:tplc="E77C16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568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92A3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9E89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686C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84D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D818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585D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3"/>
  </w:num>
  <w:num w:numId="5">
    <w:abstractNumId w:val="4"/>
  </w:num>
  <w:num w:numId="6">
    <w:abstractNumId w:val="11"/>
  </w:num>
  <w:num w:numId="7">
    <w:abstractNumId w:val="16"/>
  </w:num>
  <w:num w:numId="8">
    <w:abstractNumId w:val="7"/>
  </w:num>
  <w:num w:numId="9">
    <w:abstractNumId w:val="0"/>
  </w:num>
  <w:num w:numId="10">
    <w:abstractNumId w:val="6"/>
  </w:num>
  <w:num w:numId="11">
    <w:abstractNumId w:val="19"/>
  </w:num>
  <w:num w:numId="12">
    <w:abstractNumId w:val="15"/>
  </w:num>
  <w:num w:numId="13">
    <w:abstractNumId w:val="10"/>
  </w:num>
  <w:num w:numId="14">
    <w:abstractNumId w:val="21"/>
  </w:num>
  <w:num w:numId="15">
    <w:abstractNumId w:val="12"/>
  </w:num>
  <w:num w:numId="16">
    <w:abstractNumId w:val="3"/>
  </w:num>
  <w:num w:numId="17">
    <w:abstractNumId w:val="5"/>
  </w:num>
  <w:num w:numId="18">
    <w:abstractNumId w:val="2"/>
  </w:num>
  <w:num w:numId="19">
    <w:abstractNumId w:val="1"/>
  </w:num>
  <w:num w:numId="20">
    <w:abstractNumId w:val="14"/>
  </w:num>
  <w:num w:numId="21">
    <w:abstractNumId w:val="9"/>
  </w:num>
  <w:num w:numId="22">
    <w:abstractNumId w:val="8"/>
  </w:num>
  <w:num w:numId="23">
    <w:abstractNumId w:val="17"/>
  </w:num>
  <w:num w:numId="2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88"/>
    <w:rsid w:val="00017CC4"/>
    <w:rsid w:val="00050E17"/>
    <w:rsid w:val="0005649E"/>
    <w:rsid w:val="00075D8C"/>
    <w:rsid w:val="000A6C26"/>
    <w:rsid w:val="000E0932"/>
    <w:rsid w:val="00101D29"/>
    <w:rsid w:val="001036BF"/>
    <w:rsid w:val="0011000E"/>
    <w:rsid w:val="00113360"/>
    <w:rsid w:val="00120DF5"/>
    <w:rsid w:val="00143CA5"/>
    <w:rsid w:val="001518B4"/>
    <w:rsid w:val="00156AE0"/>
    <w:rsid w:val="00162597"/>
    <w:rsid w:val="00171018"/>
    <w:rsid w:val="00177795"/>
    <w:rsid w:val="00181B03"/>
    <w:rsid w:val="001A234C"/>
    <w:rsid w:val="001C4F35"/>
    <w:rsid w:val="001E37AD"/>
    <w:rsid w:val="00216579"/>
    <w:rsid w:val="00217B0D"/>
    <w:rsid w:val="0029435C"/>
    <w:rsid w:val="002B1E56"/>
    <w:rsid w:val="002C23D0"/>
    <w:rsid w:val="00310D88"/>
    <w:rsid w:val="003178F7"/>
    <w:rsid w:val="00322D51"/>
    <w:rsid w:val="00334A90"/>
    <w:rsid w:val="00344CBC"/>
    <w:rsid w:val="003622A9"/>
    <w:rsid w:val="00366344"/>
    <w:rsid w:val="0037363F"/>
    <w:rsid w:val="00387C0D"/>
    <w:rsid w:val="003913AA"/>
    <w:rsid w:val="00392988"/>
    <w:rsid w:val="003A0944"/>
    <w:rsid w:val="003B763B"/>
    <w:rsid w:val="003C1EC1"/>
    <w:rsid w:val="003C4332"/>
    <w:rsid w:val="00402F98"/>
    <w:rsid w:val="00405BFF"/>
    <w:rsid w:val="00415BE7"/>
    <w:rsid w:val="0042379C"/>
    <w:rsid w:val="00431564"/>
    <w:rsid w:val="004528AF"/>
    <w:rsid w:val="00465F3E"/>
    <w:rsid w:val="00471627"/>
    <w:rsid w:val="004A0051"/>
    <w:rsid w:val="004A4737"/>
    <w:rsid w:val="004E6A2E"/>
    <w:rsid w:val="004F0CB7"/>
    <w:rsid w:val="004F22FD"/>
    <w:rsid w:val="00520AC0"/>
    <w:rsid w:val="00524A43"/>
    <w:rsid w:val="00525A81"/>
    <w:rsid w:val="005274DE"/>
    <w:rsid w:val="00531698"/>
    <w:rsid w:val="005358A3"/>
    <w:rsid w:val="00570ED6"/>
    <w:rsid w:val="0059257E"/>
    <w:rsid w:val="005B6F9D"/>
    <w:rsid w:val="005D1938"/>
    <w:rsid w:val="005D3253"/>
    <w:rsid w:val="005F115A"/>
    <w:rsid w:val="006771CF"/>
    <w:rsid w:val="00685734"/>
    <w:rsid w:val="006B1C0B"/>
    <w:rsid w:val="00716A23"/>
    <w:rsid w:val="007502E9"/>
    <w:rsid w:val="00761AAE"/>
    <w:rsid w:val="00797F8C"/>
    <w:rsid w:val="007D7AB2"/>
    <w:rsid w:val="0084674A"/>
    <w:rsid w:val="008A4488"/>
    <w:rsid w:val="008C552A"/>
    <w:rsid w:val="0090016C"/>
    <w:rsid w:val="00911940"/>
    <w:rsid w:val="009176C5"/>
    <w:rsid w:val="00950925"/>
    <w:rsid w:val="00964198"/>
    <w:rsid w:val="009A5447"/>
    <w:rsid w:val="009B2A4C"/>
    <w:rsid w:val="009C40E5"/>
    <w:rsid w:val="00A60720"/>
    <w:rsid w:val="00A96CB6"/>
    <w:rsid w:val="00AB1DD5"/>
    <w:rsid w:val="00AE21C4"/>
    <w:rsid w:val="00AE5903"/>
    <w:rsid w:val="00B05D27"/>
    <w:rsid w:val="00B108B3"/>
    <w:rsid w:val="00B1432C"/>
    <w:rsid w:val="00B14707"/>
    <w:rsid w:val="00B33590"/>
    <w:rsid w:val="00B42F49"/>
    <w:rsid w:val="00B46A1B"/>
    <w:rsid w:val="00B62E65"/>
    <w:rsid w:val="00B72AD4"/>
    <w:rsid w:val="00B80C08"/>
    <w:rsid w:val="00B87C82"/>
    <w:rsid w:val="00BD35C8"/>
    <w:rsid w:val="00BE681E"/>
    <w:rsid w:val="00BF7A52"/>
    <w:rsid w:val="00C34363"/>
    <w:rsid w:val="00C62911"/>
    <w:rsid w:val="00C75213"/>
    <w:rsid w:val="00C76325"/>
    <w:rsid w:val="00CC01BB"/>
    <w:rsid w:val="00CC3497"/>
    <w:rsid w:val="00CE1616"/>
    <w:rsid w:val="00CE2355"/>
    <w:rsid w:val="00D260D9"/>
    <w:rsid w:val="00D41442"/>
    <w:rsid w:val="00D70049"/>
    <w:rsid w:val="00D75FC8"/>
    <w:rsid w:val="00D80D15"/>
    <w:rsid w:val="00D918C5"/>
    <w:rsid w:val="00D94E19"/>
    <w:rsid w:val="00D96424"/>
    <w:rsid w:val="00DA60E4"/>
    <w:rsid w:val="00DB6F5B"/>
    <w:rsid w:val="00E214AA"/>
    <w:rsid w:val="00E403AF"/>
    <w:rsid w:val="00E72FEE"/>
    <w:rsid w:val="00E91385"/>
    <w:rsid w:val="00E91746"/>
    <w:rsid w:val="00EA3455"/>
    <w:rsid w:val="00EA63EE"/>
    <w:rsid w:val="00F016F9"/>
    <w:rsid w:val="00FB5A5C"/>
    <w:rsid w:val="00FD2F17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33E2"/>
  <w15:docId w15:val="{9BD6058D-C4BF-4A5A-A335-49875E72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bidi="en-US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bidi="ar-SA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1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1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ascii="Cambria" w:eastAsia="Times New Roman" w:hAnsi="Cambria" w:cs="Cambria"/>
      <w:b/>
      <w:bCs/>
      <w:sz w:val="32"/>
      <w:szCs w:val="32"/>
      <w:lang w:bidi="ar-SA"/>
    </w:rPr>
  </w:style>
  <w:style w:type="character" w:customStyle="1" w:styleId="21">
    <w:name w:val="Заголовок 2 Знак1"/>
    <w:link w:val="2"/>
    <w:rPr>
      <w:rFonts w:ascii="Cambria" w:eastAsia="Times New Roman" w:hAnsi="Cambria" w:cs="Cambria"/>
      <w:b/>
      <w:bCs/>
      <w:i/>
      <w:iCs/>
      <w:sz w:val="28"/>
      <w:szCs w:val="28"/>
      <w:lang w:bidi="ar-SA"/>
    </w:rPr>
  </w:style>
  <w:style w:type="character" w:customStyle="1" w:styleId="31">
    <w:name w:val="Заголовок 3 Знак1"/>
    <w:link w:val="3"/>
    <w:rPr>
      <w:rFonts w:ascii="Cambria" w:eastAsia="Times New Roman" w:hAnsi="Cambria" w:cs="Cambria"/>
      <w:b/>
      <w:bCs/>
      <w:sz w:val="26"/>
      <w:szCs w:val="26"/>
      <w:lang w:bidi="ar-SA"/>
    </w:rPr>
  </w:style>
  <w:style w:type="character" w:customStyle="1" w:styleId="41">
    <w:name w:val="Заголовок 4 Знак1"/>
    <w:link w:val="4"/>
    <w:rPr>
      <w:rFonts w:ascii="Calibri" w:eastAsia="Times New Roman" w:hAnsi="Calibri" w:cs="Times New Roman"/>
      <w:b/>
      <w:bCs/>
      <w:sz w:val="28"/>
      <w:szCs w:val="28"/>
      <w:lang w:bidi="ar-SA"/>
    </w:rPr>
  </w:style>
  <w:style w:type="character" w:customStyle="1" w:styleId="51">
    <w:name w:val="Заголовок 5 Знак1"/>
    <w:link w:val="5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character" w:customStyle="1" w:styleId="61">
    <w:name w:val="Заголовок 6 Знак1"/>
    <w:link w:val="6"/>
    <w:rPr>
      <w:rFonts w:ascii="Calibri" w:eastAsia="Times New Roman" w:hAnsi="Calibri" w:cs="Times New Roman"/>
      <w:b/>
      <w:bCs/>
      <w:sz w:val="20"/>
      <w:szCs w:val="20"/>
      <w:lang w:bidi="ar-SA"/>
    </w:rPr>
  </w:style>
  <w:style w:type="character" w:customStyle="1" w:styleId="71">
    <w:name w:val="Заголовок 7 Знак1"/>
    <w:link w:val="7"/>
    <w:rPr>
      <w:rFonts w:ascii="Calibri" w:eastAsia="Times New Roman" w:hAnsi="Calibri" w:cs="Times New Roman"/>
      <w:lang w:bidi="ar-SA"/>
    </w:rPr>
  </w:style>
  <w:style w:type="character" w:customStyle="1" w:styleId="81">
    <w:name w:val="Заголовок 8 Знак1"/>
    <w:link w:val="8"/>
    <w:rPr>
      <w:rFonts w:ascii="Calibri" w:eastAsia="Times New Roman" w:hAnsi="Calibri" w:cs="Times New Roman"/>
      <w:i/>
      <w:iCs/>
      <w:lang w:bidi="ar-SA"/>
    </w:rPr>
  </w:style>
  <w:style w:type="character" w:customStyle="1" w:styleId="91">
    <w:name w:val="Заголовок 9 Знак1"/>
    <w:link w:val="9"/>
    <w:rPr>
      <w:rFonts w:ascii="Cambria" w:eastAsia="Times New Roman" w:hAnsi="Cambria" w:cs="Cambria"/>
      <w:sz w:val="20"/>
      <w:szCs w:val="20"/>
      <w:lang w:bidi="ar-SA"/>
    </w:rPr>
  </w:style>
  <w:style w:type="paragraph" w:styleId="a3">
    <w:name w:val="No Spacing"/>
    <w:basedOn w:val="a"/>
    <w:uiPriority w:val="1"/>
    <w:qFormat/>
    <w:rPr>
      <w:sz w:val="32"/>
      <w:szCs w:val="32"/>
      <w:lang w:bidi="ar-SA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character" w:customStyle="1" w:styleId="10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10"/>
    <w:qFormat/>
    <w:rPr>
      <w:i/>
      <w:lang w:bidi="ar-SA"/>
    </w:rPr>
  </w:style>
  <w:style w:type="character" w:customStyle="1" w:styleId="210">
    <w:name w:val="Цитата 2 Знак1"/>
    <w:link w:val="20"/>
    <w:rPr>
      <w:i/>
    </w:rPr>
  </w:style>
  <w:style w:type="paragraph" w:styleId="a7">
    <w:name w:val="Intense Quote"/>
    <w:basedOn w:val="a"/>
    <w:next w:val="a"/>
    <w:link w:val="12"/>
    <w:qFormat/>
    <w:pPr>
      <w:ind w:left="720" w:right="720"/>
    </w:pPr>
    <w:rPr>
      <w:b/>
      <w:i/>
      <w:sz w:val="20"/>
      <w:szCs w:val="20"/>
      <w:lang w:bidi="ar-SA"/>
    </w:rPr>
  </w:style>
  <w:style w:type="character" w:customStyle="1" w:styleId="12">
    <w:name w:val="Выделенная цитата Знак1"/>
    <w:link w:val="a7"/>
    <w:rPr>
      <w:i/>
    </w:rPr>
  </w:style>
  <w:style w:type="character" w:customStyle="1" w:styleId="13">
    <w:name w:val="Верхний колонтитул Знак1"/>
    <w:link w:val="a8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9"/>
    <w:uiPriority w:val="99"/>
  </w:style>
  <w:style w:type="table" w:styleId="a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16">
    <w:name w:val="Текст сноски Знак1"/>
    <w:link w:val="ac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basedOn w:val="1"/>
    <w:next w:val="a"/>
    <w:uiPriority w:val="39"/>
    <w:qFormat/>
    <w:pPr>
      <w:numPr>
        <w:numId w:val="0"/>
      </w:numPr>
    </w:pPr>
    <w:rPr>
      <w:rFonts w:cs="Times New Roman"/>
    </w:rPr>
  </w:style>
  <w:style w:type="paragraph" w:styleId="af2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opensymbol;courier new"/>
    </w:rPr>
  </w:style>
  <w:style w:type="character" w:customStyle="1" w:styleId="WW8Num3z0">
    <w:name w:val="WW8Num3z0"/>
    <w:qFormat/>
    <w:rPr>
      <w:b w:val="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hAnsi="Times New Roman" w:cs="Times New Roman"/>
      <w:i/>
      <w:sz w:val="24"/>
      <w:szCs w:val="24"/>
      <w:u w:val="none"/>
      <w:lang w:val="ru-RU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lang w:val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  <w:spacing w:val="1"/>
      <w:lang w:val="ru-RU" w:bidi="ar-SA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  <w:lang w:val="ru-RU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 2" w:hAnsi="Wingdings 2" w:cs="Wingdings 2"/>
    </w:rPr>
  </w:style>
  <w:style w:type="character" w:customStyle="1" w:styleId="WW8Num19z0">
    <w:name w:val="WW8Num19z0"/>
    <w:qFormat/>
    <w:rPr>
      <w:rFonts w:ascii="Calibri" w:eastAsia="Calibri" w:hAnsi="Calibri" w:cs="Calibri"/>
      <w:color w:val="000000"/>
      <w:sz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b w:val="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  <w:spacing w:val="1"/>
      <w:lang w:val="en-US" w:bidi="ar-SA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  <w:lang w:val="ru-RU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  <w:lang w:val="ru-RU" w:eastAsia="ru-RU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Wingdings 2" w:hAnsi="Wingdings 2" w:cs="Wingdings 2"/>
    </w:rPr>
  </w:style>
  <w:style w:type="character" w:customStyle="1" w:styleId="WW8Num30z0">
    <w:name w:val="WW8Num30z0"/>
    <w:qFormat/>
    <w:rPr>
      <w:rFonts w:ascii="Symbol" w:hAnsi="Symbol" w:cs="Symbol"/>
      <w:b w:val="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  <w:color w:val="000000"/>
      <w:sz w:val="24"/>
      <w:szCs w:val="24"/>
      <w:lang w:val="ru-RU" w:eastAsia="ru-RU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  <w:color w:val="000000"/>
      <w:lang w:val="ru-RU" w:eastAsia="ru-RU" w:bidi="ar-SA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af3">
    <w:name w:val="Без интервала Знак"/>
    <w:qFormat/>
    <w:rPr>
      <w:sz w:val="24"/>
      <w:szCs w:val="32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5">
    <w:name w:val="Верхний колонтитул Знак"/>
    <w:basedOn w:val="a0"/>
    <w:qFormat/>
  </w:style>
  <w:style w:type="character" w:customStyle="1" w:styleId="af6">
    <w:name w:val="Нижний колонтитул Знак"/>
    <w:basedOn w:val="a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f7">
    <w:name w:val="Emphasis"/>
    <w:uiPriority w:val="20"/>
    <w:qFormat/>
    <w:rPr>
      <w:rFonts w:ascii="Calibri" w:hAnsi="Calibri" w:cs="Calibri"/>
      <w:b/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rticleseparator">
    <w:name w:val="article_separator"/>
    <w:basedOn w:val="a0"/>
    <w:qFormat/>
  </w:style>
  <w:style w:type="character" w:customStyle="1" w:styleId="17">
    <w:name w:val="Заголовок 1 Знак"/>
    <w:qFormat/>
    <w:rPr>
      <w:rFonts w:ascii="Cambria" w:eastAsia="Times New Roman" w:hAnsi="Cambria" w:cs="Cambria"/>
      <w:b/>
      <w:bCs/>
      <w:sz w:val="32"/>
      <w:szCs w:val="32"/>
    </w:rPr>
  </w:style>
  <w:style w:type="character" w:customStyle="1" w:styleId="af8">
    <w:name w:val="Основной текст Знак"/>
    <w:qFormat/>
    <w:rPr>
      <w:rFonts w:ascii="Times New Roman" w:eastAsia="Times New Roman" w:hAnsi="Times New Roman" w:cs="Times New Roman"/>
      <w:sz w:val="28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c0">
    <w:name w:val="c0"/>
    <w:basedOn w:val="a0"/>
    <w:qFormat/>
  </w:style>
  <w:style w:type="character" w:customStyle="1" w:styleId="af9">
    <w:name w:val="Основной текст с отступом Знак"/>
    <w:qFormat/>
    <w:rPr>
      <w:sz w:val="22"/>
      <w:szCs w:val="22"/>
    </w:rPr>
  </w:style>
  <w:style w:type="character" w:customStyle="1" w:styleId="st1">
    <w:name w:val="st1"/>
    <w:basedOn w:val="a0"/>
    <w:qFormat/>
  </w:style>
  <w:style w:type="character" w:customStyle="1" w:styleId="afa">
    <w:name w:val="Текст сноски Знак"/>
    <w:qFormat/>
    <w:rPr>
      <w:rFonts w:ascii="Calibri" w:eastAsia="Times New Roman" w:hAnsi="Calibri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32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3">
    <w:name w:val="Заголовок 2 Знак"/>
    <w:qFormat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qFormat/>
  </w:style>
  <w:style w:type="character" w:customStyle="1" w:styleId="43">
    <w:name w:val="Заголовок 4 Знак"/>
    <w:qFormat/>
    <w:rPr>
      <w:b/>
      <w:bCs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b">
    <w:name w:val="Гипертекстовая ссылка"/>
    <w:qFormat/>
    <w:rPr>
      <w:color w:val="106BBE"/>
    </w:rPr>
  </w:style>
  <w:style w:type="character" w:customStyle="1" w:styleId="grame">
    <w:name w:val="grame"/>
    <w:basedOn w:val="a0"/>
    <w:qFormat/>
  </w:style>
  <w:style w:type="character" w:customStyle="1" w:styleId="s1">
    <w:name w:val="s1"/>
    <w:basedOn w:val="a0"/>
    <w:qFormat/>
  </w:style>
  <w:style w:type="character" w:customStyle="1" w:styleId="afc">
    <w:name w:val="Название Знак"/>
    <w:qFormat/>
    <w:rPr>
      <w:rFonts w:ascii="Cambria" w:eastAsia="Times New Roman" w:hAnsi="Cambria" w:cs="Cambria"/>
      <w:b/>
      <w:bCs/>
      <w:sz w:val="32"/>
      <w:szCs w:val="32"/>
    </w:rPr>
  </w:style>
  <w:style w:type="character" w:customStyle="1" w:styleId="24">
    <w:name w:val="Основной текст (2)_"/>
    <w:qFormat/>
    <w:rPr>
      <w:b/>
      <w:bCs/>
      <w:spacing w:val="10"/>
      <w:sz w:val="25"/>
      <w:szCs w:val="25"/>
      <w:shd w:val="clear" w:color="auto" w:fill="FFFFFF"/>
    </w:rPr>
  </w:style>
  <w:style w:type="character" w:customStyle="1" w:styleId="c1">
    <w:name w:val="c1"/>
    <w:qFormat/>
    <w:rPr>
      <w:rFonts w:ascii="Times New Roman" w:hAnsi="Times New Roman" w:cs="Times New Roman"/>
    </w:rPr>
  </w:style>
  <w:style w:type="character" w:customStyle="1" w:styleId="53">
    <w:name w:val="Заголовок 5 Знак"/>
    <w:qFormat/>
    <w:rPr>
      <w:b/>
      <w:bCs/>
      <w:i/>
      <w:iCs/>
      <w:sz w:val="26"/>
      <w:szCs w:val="26"/>
    </w:rPr>
  </w:style>
  <w:style w:type="character" w:customStyle="1" w:styleId="62">
    <w:name w:val="Заголовок 6 Знак"/>
    <w:qFormat/>
    <w:rPr>
      <w:b/>
      <w:bCs/>
    </w:rPr>
  </w:style>
  <w:style w:type="character" w:customStyle="1" w:styleId="72">
    <w:name w:val="Заголовок 7 Знак"/>
    <w:qFormat/>
    <w:rPr>
      <w:sz w:val="24"/>
      <w:szCs w:val="24"/>
    </w:rPr>
  </w:style>
  <w:style w:type="character" w:customStyle="1" w:styleId="82">
    <w:name w:val="Заголовок 8 Знак"/>
    <w:qFormat/>
    <w:rPr>
      <w:i/>
      <w:iCs/>
      <w:sz w:val="24"/>
      <w:szCs w:val="24"/>
    </w:rPr>
  </w:style>
  <w:style w:type="character" w:customStyle="1" w:styleId="92">
    <w:name w:val="Заголовок 9 Знак"/>
    <w:qFormat/>
    <w:rPr>
      <w:rFonts w:ascii="Cambria" w:eastAsia="Times New Roman" w:hAnsi="Cambria" w:cs="Cambria"/>
    </w:rPr>
  </w:style>
  <w:style w:type="character" w:customStyle="1" w:styleId="afd">
    <w:name w:val="Подзаголовок Знак"/>
    <w:qFormat/>
    <w:rPr>
      <w:rFonts w:ascii="Cambria" w:eastAsia="Times New Roman" w:hAnsi="Cambria" w:cs="Cambria"/>
      <w:sz w:val="24"/>
      <w:szCs w:val="24"/>
    </w:rPr>
  </w:style>
  <w:style w:type="character" w:customStyle="1" w:styleId="25">
    <w:name w:val="Цитата 2 Знак"/>
    <w:qFormat/>
    <w:rPr>
      <w:i/>
      <w:sz w:val="24"/>
      <w:szCs w:val="24"/>
    </w:rPr>
  </w:style>
  <w:style w:type="character" w:customStyle="1" w:styleId="afe">
    <w:name w:val="Выделенная цитата Знак"/>
    <w:qFormat/>
    <w:rPr>
      <w:b/>
      <w:i/>
      <w:sz w:val="24"/>
    </w:rPr>
  </w:style>
  <w:style w:type="character" w:styleId="aff">
    <w:name w:val="Subtle Emphasis"/>
    <w:qFormat/>
    <w:rPr>
      <w:i/>
      <w:color w:val="5A5A5A"/>
    </w:rPr>
  </w:style>
  <w:style w:type="character" w:styleId="aff0">
    <w:name w:val="Intense Emphasis"/>
    <w:qFormat/>
    <w:rPr>
      <w:b/>
      <w:i/>
      <w:sz w:val="24"/>
      <w:szCs w:val="24"/>
      <w:u w:val="single"/>
    </w:rPr>
  </w:style>
  <w:style w:type="character" w:styleId="aff1">
    <w:name w:val="Subtle Reference"/>
    <w:qFormat/>
    <w:rPr>
      <w:sz w:val="24"/>
      <w:szCs w:val="24"/>
      <w:u w:val="single"/>
    </w:rPr>
  </w:style>
  <w:style w:type="character" w:styleId="aff2">
    <w:name w:val="Intense Reference"/>
    <w:qFormat/>
    <w:rPr>
      <w:b/>
      <w:sz w:val="24"/>
      <w:u w:val="single"/>
    </w:rPr>
  </w:style>
  <w:style w:type="character" w:styleId="aff3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pple-tab-span">
    <w:name w:val="apple-tab-span"/>
    <w:basedOn w:val="a0"/>
    <w:qFormat/>
  </w:style>
  <w:style w:type="character" w:customStyle="1" w:styleId="aff4">
    <w:name w:val="Красная строка Знак"/>
    <w:qFormat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ff5">
    <w:name w:val="Обычный (веб) Знак"/>
    <w:qFormat/>
    <w:rPr>
      <w:rFonts w:ascii="Times New Roman" w:hAnsi="Times New Roman" w:cs="Times New Roman"/>
      <w:sz w:val="24"/>
      <w:szCs w:val="24"/>
      <w:lang w:val="en-US" w:bidi="en-US"/>
    </w:rPr>
  </w:style>
  <w:style w:type="character" w:customStyle="1" w:styleId="c3">
    <w:name w:val="c3"/>
    <w:basedOn w:val="a0"/>
    <w:qFormat/>
  </w:style>
  <w:style w:type="character" w:customStyle="1" w:styleId="subheading-category">
    <w:name w:val="subheading-category"/>
    <w:basedOn w:val="a0"/>
    <w:qFormat/>
  </w:style>
  <w:style w:type="character" w:customStyle="1" w:styleId="s2">
    <w:name w:val="s2"/>
    <w:basedOn w:val="a0"/>
    <w:qFormat/>
  </w:style>
  <w:style w:type="character" w:customStyle="1" w:styleId="s3">
    <w:name w:val="s3"/>
    <w:basedOn w:val="a0"/>
    <w:qFormat/>
  </w:style>
  <w:style w:type="character" w:customStyle="1" w:styleId="s4">
    <w:name w:val="s4"/>
    <w:basedOn w:val="a0"/>
    <w:qFormat/>
  </w:style>
  <w:style w:type="character" w:customStyle="1" w:styleId="s5">
    <w:name w:val="s5"/>
    <w:basedOn w:val="a0"/>
    <w:qFormat/>
  </w:style>
  <w:style w:type="character" w:customStyle="1" w:styleId="aff6">
    <w:name w:val="Абзац списка Знак"/>
    <w:uiPriority w:val="34"/>
    <w:qFormat/>
    <w:rPr>
      <w:sz w:val="24"/>
      <w:szCs w:val="24"/>
      <w:lang w:val="en-US" w:bidi="en-US"/>
    </w:rPr>
  </w:style>
  <w:style w:type="character" w:customStyle="1" w:styleId="aff7">
    <w:name w:val="Нет"/>
    <w:qFormat/>
  </w:style>
  <w:style w:type="character" w:customStyle="1" w:styleId="Hyperlink0">
    <w:name w:val="Hyperlink.0"/>
    <w:qFormat/>
    <w:rPr>
      <w:rFonts w:ascii="Times New Roman" w:eastAsia="Times New Roman" w:hAnsi="Times New Roman" w:cs="Times New Roman"/>
      <w:color w:val="0563C1"/>
      <w:u w:val="single"/>
      <w:lang w:val="en-US"/>
    </w:rPr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bidi="ar-SA"/>
    </w:rPr>
  </w:style>
  <w:style w:type="paragraph" w:styleId="aff8">
    <w:name w:val="Body Text"/>
    <w:basedOn w:val="a"/>
    <w:link w:val="18"/>
    <w:pPr>
      <w:spacing w:after="120"/>
    </w:pPr>
    <w:rPr>
      <w:rFonts w:ascii="Times New Roman" w:hAnsi="Times New Roman"/>
      <w:sz w:val="28"/>
      <w:szCs w:val="20"/>
      <w:lang w:bidi="ar-SA"/>
    </w:rPr>
  </w:style>
  <w:style w:type="paragraph" w:styleId="aff9">
    <w:name w:val="List"/>
    <w:basedOn w:val="aff8"/>
  </w:style>
  <w:style w:type="paragraph" w:styleId="affa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b">
    <w:name w:val="Balloon Text"/>
    <w:basedOn w:val="a"/>
    <w:link w:val="19"/>
    <w:qFormat/>
    <w:rPr>
      <w:rFonts w:ascii="Tahoma" w:hAnsi="Tahoma" w:cs="Tahoma"/>
      <w:sz w:val="16"/>
      <w:szCs w:val="16"/>
      <w:lang w:bidi="ar-SA"/>
    </w:rPr>
  </w:style>
  <w:style w:type="paragraph" w:styleId="a8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paragraph" w:customStyle="1" w:styleId="BodyTextIndent1">
    <w:name w:val="Body Text Indent Знак Знак1"/>
    <w:basedOn w:val="a"/>
    <w:qFormat/>
    <w:pPr>
      <w:ind w:firstLine="567"/>
      <w:jc w:val="both"/>
    </w:pPr>
    <w:rPr>
      <w:rFonts w:ascii="Times New Roman" w:hAnsi="Times New Roman"/>
      <w:spacing w:val="-4"/>
    </w:rPr>
  </w:style>
  <w:style w:type="paragraph" w:styleId="affc">
    <w:name w:val="List Paragraph"/>
    <w:basedOn w:val="a"/>
    <w:uiPriority w:val="34"/>
    <w:qFormat/>
    <w:pPr>
      <w:ind w:left="720"/>
    </w:pPr>
  </w:style>
  <w:style w:type="paragraph" w:styleId="affd">
    <w:name w:val="Normal (Web)"/>
    <w:basedOn w:val="a"/>
    <w:uiPriority w:val="99"/>
    <w:qFormat/>
    <w:pPr>
      <w:spacing w:before="280" w:after="280"/>
    </w:pPr>
    <w:rPr>
      <w:rFonts w:ascii="Times New Roman" w:hAnsi="Times New Roman"/>
    </w:rPr>
  </w:style>
  <w:style w:type="paragraph" w:customStyle="1" w:styleId="affe">
    <w:name w:val="Номер"/>
    <w:basedOn w:val="a"/>
    <w:qFormat/>
    <w:pPr>
      <w:jc w:val="center"/>
    </w:pPr>
    <w:rPr>
      <w:rFonts w:ascii="Times New Roman" w:hAnsi="Times New Roman"/>
      <w:sz w:val="28"/>
      <w:szCs w:val="20"/>
    </w:rPr>
  </w:style>
  <w:style w:type="paragraph" w:styleId="afff">
    <w:name w:val="Body Text Indent"/>
    <w:basedOn w:val="a"/>
    <w:link w:val="1a"/>
    <w:pPr>
      <w:spacing w:after="120"/>
      <w:ind w:left="283"/>
    </w:pPr>
    <w:rPr>
      <w:sz w:val="22"/>
      <w:szCs w:val="22"/>
      <w:lang w:bidi="ar-SA"/>
    </w:rPr>
  </w:style>
  <w:style w:type="paragraph" w:customStyle="1" w:styleId="afff0">
    <w:name w:val="Содержимое таблицы"/>
    <w:basedOn w:val="a"/>
    <w:qFormat/>
    <w:pPr>
      <w:suppressLineNumbers/>
    </w:pPr>
    <w:rPr>
      <w:rFonts w:ascii="Times New Roman" w:hAnsi="Times New Roman"/>
    </w:rPr>
  </w:style>
  <w:style w:type="paragraph" w:customStyle="1" w:styleId="LTGliederung1">
    <w:name w:val="???????~LT~Gliederung 1"/>
    <w:qFormat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 w:after="200" w:line="276" w:lineRule="auto"/>
    </w:pPr>
    <w:rPr>
      <w:rFonts w:ascii="Tahoma" w:eastAsia="Tahoma" w:hAnsi="Tahoma" w:cs="Tahoma"/>
      <w:color w:val="FFFFFF"/>
      <w:sz w:val="64"/>
      <w:szCs w:val="64"/>
      <w:lang w:val="ru-RU" w:bidi="ar-SA"/>
    </w:rPr>
  </w:style>
  <w:style w:type="paragraph" w:styleId="ac">
    <w:name w:val="footnote text"/>
    <w:basedOn w:val="a"/>
    <w:link w:val="16"/>
    <w:uiPriority w:val="99"/>
    <w:rPr>
      <w:sz w:val="20"/>
      <w:szCs w:val="20"/>
      <w:lang w:bidi="ar-SA"/>
    </w:rPr>
  </w:style>
  <w:style w:type="paragraph" w:styleId="34">
    <w:name w:val="Body Text Indent 3"/>
    <w:basedOn w:val="a"/>
    <w:link w:val="310"/>
    <w:qFormat/>
    <w:pPr>
      <w:spacing w:after="120"/>
      <w:ind w:left="283"/>
    </w:pPr>
    <w:rPr>
      <w:rFonts w:ascii="Times New Roman" w:hAnsi="Times New Roman"/>
      <w:sz w:val="16"/>
      <w:szCs w:val="16"/>
      <w:lang w:bidi="ar-SA"/>
    </w:rPr>
  </w:style>
  <w:style w:type="paragraph" w:customStyle="1" w:styleId="afff1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b">
    <w:name w:val="Абзац списка1"/>
    <w:basedOn w:val="a"/>
    <w:qFormat/>
    <w:pPr>
      <w:ind w:left="720"/>
      <w:contextualSpacing/>
    </w:pPr>
  </w:style>
  <w:style w:type="paragraph" w:customStyle="1" w:styleId="p2">
    <w:name w:val="p2"/>
    <w:basedOn w:val="a"/>
    <w:qFormat/>
    <w:pPr>
      <w:spacing w:before="280" w:after="280"/>
    </w:pPr>
    <w:rPr>
      <w:rFonts w:ascii="Times New Roman" w:hAnsi="Times New Roman"/>
    </w:rPr>
  </w:style>
  <w:style w:type="paragraph" w:customStyle="1" w:styleId="1c">
    <w:name w:val="Цитата1"/>
    <w:basedOn w:val="a"/>
    <w:qFormat/>
    <w:pPr>
      <w:ind w:left="4962" w:right="282"/>
    </w:pPr>
    <w:rPr>
      <w:rFonts w:ascii="Times New Roman" w:hAnsi="Times New Roman"/>
      <w:sz w:val="28"/>
      <w:szCs w:val="20"/>
    </w:rPr>
  </w:style>
  <w:style w:type="paragraph" w:customStyle="1" w:styleId="1d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26">
    <w:name w:val="Основной текст (2)"/>
    <w:basedOn w:val="a"/>
    <w:qFormat/>
    <w:pPr>
      <w:shd w:val="clear" w:color="auto" w:fill="FFFFFF"/>
      <w:spacing w:line="322" w:lineRule="exact"/>
      <w:jc w:val="both"/>
    </w:pPr>
    <w:rPr>
      <w:b/>
      <w:bCs/>
      <w:spacing w:val="10"/>
      <w:sz w:val="25"/>
      <w:szCs w:val="25"/>
      <w:lang w:bidi="ar-SA"/>
    </w:rPr>
  </w:style>
  <w:style w:type="paragraph" w:customStyle="1" w:styleId="msolistparagraphbullet2gif">
    <w:name w:val="msolistparagraphbullet2.gif"/>
    <w:basedOn w:val="a"/>
    <w:qFormat/>
    <w:pPr>
      <w:spacing w:before="280" w:after="280"/>
    </w:pPr>
    <w:rPr>
      <w:rFonts w:ascii="Times New Roman" w:hAnsi="Times New Roman"/>
    </w:rPr>
  </w:style>
  <w:style w:type="paragraph" w:customStyle="1" w:styleId="msonormalbullet2gif">
    <w:name w:val="msonormalbullet2.gif"/>
    <w:basedOn w:val="a"/>
    <w:qFormat/>
    <w:pPr>
      <w:spacing w:before="280" w:after="280"/>
    </w:pPr>
    <w:rPr>
      <w:rFonts w:ascii="Times New Roman" w:hAnsi="Times New Roma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rFonts w:ascii="Times New Roman" w:eastAsia="dejavu sans;times new roman" w:hAnsi="Times New Roman" w:cs="lohit hindi;times new roman"/>
      <w:lang w:bidi="hi-IN"/>
    </w:rPr>
  </w:style>
  <w:style w:type="paragraph" w:styleId="35">
    <w:name w:val="toc 3"/>
    <w:basedOn w:val="a"/>
    <w:next w:val="a"/>
    <w:pPr>
      <w:ind w:left="440"/>
    </w:pPr>
  </w:style>
  <w:style w:type="paragraph" w:styleId="1e">
    <w:name w:val="toc 1"/>
    <w:basedOn w:val="a"/>
    <w:next w:val="a"/>
    <w:uiPriority w:val="39"/>
  </w:style>
  <w:style w:type="paragraph" w:styleId="a6">
    <w:name w:val="Subtitle"/>
    <w:basedOn w:val="a"/>
    <w:next w:val="a"/>
    <w:link w:val="10"/>
    <w:uiPriority w:val="11"/>
    <w:qFormat/>
    <w:pPr>
      <w:spacing w:after="60"/>
      <w:jc w:val="center"/>
      <w:outlineLvl w:val="1"/>
    </w:pPr>
    <w:rPr>
      <w:rFonts w:ascii="Cambria" w:hAnsi="Cambria" w:cs="Cambria"/>
      <w:lang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styleId="27">
    <w:name w:val="toc 2"/>
    <w:basedOn w:val="a"/>
    <w:next w:val="a"/>
    <w:pPr>
      <w:ind w:left="240"/>
    </w:pPr>
  </w:style>
  <w:style w:type="paragraph" w:styleId="afff2">
    <w:name w:val="Body Text First Indent"/>
    <w:basedOn w:val="aff8"/>
    <w:link w:val="1f"/>
    <w:qFormat/>
    <w:pPr>
      <w:ind w:firstLine="210"/>
    </w:pPr>
    <w:rPr>
      <w:sz w:val="24"/>
      <w:szCs w:val="24"/>
      <w:lang w:bidi="en-US"/>
    </w:rPr>
  </w:style>
  <w:style w:type="paragraph" w:customStyle="1" w:styleId="p4">
    <w:name w:val="p4"/>
    <w:basedOn w:val="a"/>
    <w:qFormat/>
    <w:pPr>
      <w:spacing w:before="280" w:after="280"/>
    </w:pPr>
    <w:rPr>
      <w:rFonts w:ascii="Times New Roman" w:hAnsi="Times New Roman"/>
      <w:lang w:val="ru-RU" w:bidi="ar-SA"/>
    </w:rPr>
  </w:style>
  <w:style w:type="paragraph" w:customStyle="1" w:styleId="p5">
    <w:name w:val="p5"/>
    <w:basedOn w:val="a"/>
    <w:qFormat/>
    <w:pPr>
      <w:spacing w:before="280" w:after="280"/>
    </w:pPr>
    <w:rPr>
      <w:rFonts w:ascii="Times New Roman" w:hAnsi="Times New Roman"/>
      <w:lang w:val="ru-RU" w:bidi="ar-SA"/>
    </w:rPr>
  </w:style>
  <w:style w:type="paragraph" w:customStyle="1" w:styleId="Style25">
    <w:name w:val="Style25"/>
    <w:basedOn w:val="a"/>
    <w:uiPriority w:val="99"/>
    <w:qFormat/>
    <w:pPr>
      <w:spacing w:line="230" w:lineRule="exact"/>
    </w:pPr>
    <w:rPr>
      <w:rFonts w:ascii="Times New Roman" w:hAnsi="Times New Roman"/>
      <w:sz w:val="20"/>
      <w:szCs w:val="20"/>
      <w:lang w:val="ru-RU" w:bidi="ar-SA"/>
    </w:rPr>
  </w:style>
  <w:style w:type="paragraph" w:customStyle="1" w:styleId="Standard">
    <w:name w:val="Standard"/>
    <w:qFormat/>
    <w:rPr>
      <w:rFonts w:eastAsia="Times New Roman" w:cs="Times New Roman"/>
      <w:szCs w:val="20"/>
      <w:lang w:val="ru-RU" w:bidi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paragraph" w:customStyle="1" w:styleId="Style3">
    <w:name w:val="Style3"/>
    <w:basedOn w:val="a"/>
    <w:uiPriority w:val="99"/>
    <w:rsid w:val="00D70049"/>
    <w:pPr>
      <w:spacing w:line="230" w:lineRule="exact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CharStyle15">
    <w:name w:val="CharStyle15"/>
    <w:qFormat/>
    <w:rsid w:val="00D70049"/>
    <w:rPr>
      <w:rFonts w:ascii="Times New Roman" w:eastAsia="Times New Roman" w:hAnsi="Times New Roman" w:cs="Times New Roman"/>
      <w:b w:val="0"/>
      <w:i w:val="0"/>
      <w:smallCaps w:val="0"/>
      <w:sz w:val="20"/>
      <w:szCs w:val="20"/>
    </w:rPr>
  </w:style>
  <w:style w:type="paragraph" w:customStyle="1" w:styleId="1f0">
    <w:name w:val="Без интервала1"/>
    <w:uiPriority w:val="99"/>
    <w:rsid w:val="00D70049"/>
    <w:rPr>
      <w:rFonts w:ascii="Calibri" w:eastAsia="Calibri" w:hAnsi="Calibri" w:cs="Times New Roman"/>
      <w:sz w:val="22"/>
      <w:szCs w:val="22"/>
      <w:lang w:val="ru-RU" w:eastAsia="ru-RU" w:bidi="ar-SA"/>
    </w:rPr>
  </w:style>
  <w:style w:type="character" w:customStyle="1" w:styleId="layout">
    <w:name w:val="layout"/>
    <w:basedOn w:val="a0"/>
    <w:rsid w:val="00D70049"/>
  </w:style>
  <w:style w:type="character" w:styleId="afff3">
    <w:name w:val="Strong"/>
    <w:uiPriority w:val="22"/>
    <w:qFormat/>
    <w:rsid w:val="00D70049"/>
    <w:rPr>
      <w:b/>
      <w:bCs/>
    </w:rPr>
  </w:style>
  <w:style w:type="paragraph" w:customStyle="1" w:styleId="1f1">
    <w:name w:val="Обычный1"/>
    <w:rsid w:val="0084674A"/>
    <w:rPr>
      <w:rFonts w:eastAsia="Times New Roman" w:cs="Times New Roman"/>
      <w:lang w:val="ru-RU" w:eastAsia="ru-RU" w:bidi="ar-SA"/>
    </w:rPr>
  </w:style>
  <w:style w:type="character" w:customStyle="1" w:styleId="18">
    <w:name w:val="Основной текст Знак1"/>
    <w:basedOn w:val="a0"/>
    <w:link w:val="aff8"/>
    <w:rsid w:val="00B72AD4"/>
    <w:rPr>
      <w:rFonts w:eastAsia="Times New Roman" w:cs="Times New Roman"/>
      <w:sz w:val="28"/>
      <w:szCs w:val="20"/>
      <w:lang w:bidi="ar-SA"/>
    </w:rPr>
  </w:style>
  <w:style w:type="character" w:customStyle="1" w:styleId="19">
    <w:name w:val="Текст выноски Знак1"/>
    <w:basedOn w:val="a0"/>
    <w:link w:val="affb"/>
    <w:rsid w:val="00B72AD4"/>
    <w:rPr>
      <w:rFonts w:ascii="Tahoma" w:eastAsia="Times New Roman" w:hAnsi="Tahoma" w:cs="Tahoma"/>
      <w:sz w:val="16"/>
      <w:szCs w:val="16"/>
      <w:lang w:bidi="ar-SA"/>
    </w:rPr>
  </w:style>
  <w:style w:type="character" w:customStyle="1" w:styleId="28">
    <w:name w:val="Верхний колонтитул Знак2"/>
    <w:basedOn w:val="a0"/>
    <w:uiPriority w:val="99"/>
    <w:semiHidden/>
    <w:rsid w:val="00B72AD4"/>
  </w:style>
  <w:style w:type="character" w:customStyle="1" w:styleId="29">
    <w:name w:val="Нижний колонтитул Знак2"/>
    <w:basedOn w:val="a0"/>
    <w:uiPriority w:val="99"/>
    <w:semiHidden/>
    <w:rsid w:val="00B72AD4"/>
  </w:style>
  <w:style w:type="character" w:customStyle="1" w:styleId="1a">
    <w:name w:val="Основной текст с отступом Знак1"/>
    <w:basedOn w:val="a0"/>
    <w:link w:val="afff"/>
    <w:rsid w:val="00B72AD4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2a">
    <w:name w:val="Текст сноски Знак2"/>
    <w:basedOn w:val="a0"/>
    <w:uiPriority w:val="99"/>
    <w:semiHidden/>
    <w:rsid w:val="00B72AD4"/>
    <w:rPr>
      <w:sz w:val="20"/>
      <w:szCs w:val="20"/>
    </w:rPr>
  </w:style>
  <w:style w:type="character" w:customStyle="1" w:styleId="310">
    <w:name w:val="Основной текст с отступом 3 Знак1"/>
    <w:basedOn w:val="a0"/>
    <w:link w:val="34"/>
    <w:rsid w:val="00B72AD4"/>
    <w:rPr>
      <w:rFonts w:eastAsia="Times New Roman" w:cs="Times New Roman"/>
      <w:sz w:val="16"/>
      <w:szCs w:val="16"/>
      <w:lang w:bidi="ar-SA"/>
    </w:rPr>
  </w:style>
  <w:style w:type="character" w:customStyle="1" w:styleId="2b">
    <w:name w:val="Подзаголовок Знак2"/>
    <w:basedOn w:val="a0"/>
    <w:uiPriority w:val="11"/>
    <w:rsid w:val="00B72AD4"/>
    <w:rPr>
      <w:rFonts w:eastAsiaTheme="minorEastAsia"/>
      <w:color w:val="5A5A5A" w:themeColor="text1" w:themeTint="A5"/>
      <w:spacing w:val="15"/>
    </w:rPr>
  </w:style>
  <w:style w:type="character" w:customStyle="1" w:styleId="1f">
    <w:name w:val="Красная строка Знак1"/>
    <w:basedOn w:val="18"/>
    <w:link w:val="afff2"/>
    <w:rsid w:val="00B72AD4"/>
    <w:rPr>
      <w:rFonts w:eastAsia="Times New Roman" w:cs="Times New Roman"/>
      <w:sz w:val="28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8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00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2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37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716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02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7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2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6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84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8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5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user/mitrofanova-anastasiya-vladimirovna/progress" TargetMode="External"/><Relationship Id="rId18" Type="http://schemas.openxmlformats.org/officeDocument/2006/relationships/hyperlink" Target="https://infourok.ru/user/mitrofanova-anastasiya-vladimirovna/progress" TargetMode="External"/><Relationship Id="rId26" Type="http://schemas.openxmlformats.org/officeDocument/2006/relationships/hyperlink" Target="https://kladraz.ru/blogs/blog22007/rozhdestvenskii-podves.html" TargetMode="Externa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infourok.ru/user/mitrofanova-anastasiya-vladimirovna/progress" TargetMode="External"/><Relationship Id="rId34" Type="http://schemas.openxmlformats.org/officeDocument/2006/relationships/hyperlink" Target="https://vk.com/away.php?to=https%3A%2F%2Fpd.karelia.ru%2Fnews%2F27451.html&amp;el=snippe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infourok.ru/user/mitrofanova-anastasiya-vladimirovna/progress" TargetMode="External"/><Relationship Id="rId25" Type="http://schemas.openxmlformats.org/officeDocument/2006/relationships/hyperlink" Target="https://kladraz.ru/blogs/blog22007/rozhdestvenskii-podves.html" TargetMode="External"/><Relationship Id="rId33" Type="http://schemas.openxmlformats.org/officeDocument/2006/relationships/hyperlink" Target="https://vk.com/away.php?to=https%3A%2F%2Fpd.karelia.ru%2Fnews%2F27451.html&amp;el=snippet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infourok.ru/user/mitrofanova-anastasiya-vladimirovna/progress" TargetMode="External"/><Relationship Id="rId20" Type="http://schemas.openxmlformats.org/officeDocument/2006/relationships/hyperlink" Target="https://infourok.ru/user/mitrofanova-anastasiya-vladimirovna/progress" TargetMode="External"/><Relationship Id="rId29" Type="http://schemas.openxmlformats.org/officeDocument/2006/relationships/hyperlink" Target="https://vk.com/pd_lifeptz?z=video-9468700_456239420%2F0c83492805b6cdcd2d%2Fpl_wall_-94687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paradtalant.ru/teacher-publications/26-prezentacii?&amp;page=2" TargetMode="External"/><Relationship Id="rId32" Type="http://schemas.openxmlformats.org/officeDocument/2006/relationships/hyperlink" Target="https://vk.com/away.php?to=https%3A%2F%2Fpd.karelia.ru%2Fnews%2F27451.html&amp;cc_key=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fourok.ru/user/mitrofanova-anastasiya-vladimirovna/progress" TargetMode="External"/><Relationship Id="rId23" Type="http://schemas.openxmlformats.org/officeDocument/2006/relationships/hyperlink" Target="https://gordost-strany.ru/publications-catalog/dopolnitelnoe/" TargetMode="External"/><Relationship Id="rId28" Type="http://schemas.openxmlformats.org/officeDocument/2006/relationships/hyperlink" Target="https://pd.karelia.ru/news/25058.html" TargetMode="External"/><Relationship Id="rId36" Type="http://schemas.openxmlformats.org/officeDocument/2006/relationships/hyperlink" Target="http://pd.karelia.ru/sveden/" TargetMode="External"/><Relationship Id="rId10" Type="http://schemas.openxmlformats.org/officeDocument/2006/relationships/hyperlink" Target="http://www.dtdu.ru/" TargetMode="External"/><Relationship Id="rId19" Type="http://schemas.openxmlformats.org/officeDocument/2006/relationships/hyperlink" Target="https://infourok.ru/user/mitrofanova-anastasiya-vladimirovna/progress" TargetMode="External"/><Relationship Id="rId31" Type="http://schemas.openxmlformats.org/officeDocument/2006/relationships/hyperlink" Target="https://vk.com/away.php?to=https%3A%2F%2Fpd.karelia.ru%2Fnews%2F27451.html&amp;cc_key=" TargetMode="External"/><Relationship Id="rId4" Type="http://schemas.openxmlformats.org/officeDocument/2006/relationships/styles" Target="styles.xml"/><Relationship Id="rId9" Type="http://schemas.openxmlformats.org/officeDocument/2006/relationships/hyperlink" Target="mailto:mail@pd.karelia.ru" TargetMode="External"/><Relationship Id="rId14" Type="http://schemas.openxmlformats.org/officeDocument/2006/relationships/hyperlink" Target="https://infourok.ru/user/mitrofanova-anastasiya-vladimirovna/progress" TargetMode="External"/><Relationship Id="rId22" Type="http://schemas.openxmlformats.org/officeDocument/2006/relationships/hyperlink" Target="https://infourok.ru/user/mitrofanova-anastasiya-vladimirovna/progress" TargetMode="External"/><Relationship Id="rId27" Type="http://schemas.openxmlformats.org/officeDocument/2006/relationships/hyperlink" Target="https://pd.karelia.ru/about/publikacii/" TargetMode="External"/><Relationship Id="rId30" Type="http://schemas.openxmlformats.org/officeDocument/2006/relationships/hyperlink" Target="https://vk.com/pd_lifeptz?z=video76136034_456239138%2Fbb0a5d53aaebb471db%2Fpl_wall_-9468700" TargetMode="External"/><Relationship Id="rId35" Type="http://schemas.openxmlformats.org/officeDocument/2006/relationships/hyperlink" Target="http://pd.karelia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2EC7EF5-182C-4FF0-AE7E-8061B445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39</Pages>
  <Words>12415</Words>
  <Characters>70768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доклад</vt:lpstr>
    </vt:vector>
  </TitlesOfParts>
  <Company>МОУ «Петровский Дворец»</Company>
  <LinksUpToDate>false</LinksUpToDate>
  <CharactersWithSpaces>83017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доклад</dc:title>
  <dc:subject>2014 - 2015</dc:subject>
  <dc:creator>Авторы-составители:                                                                                                      Директор МОУ ДО «ДТДиЮ»                                                                                    Светлана Всеволодовна Чечил</dc:creator>
  <cp:keywords/>
  <dc:description/>
  <cp:lastModifiedBy>Сухарева Елена Владимировна</cp:lastModifiedBy>
  <cp:revision>4</cp:revision>
  <cp:lastPrinted>2022-04-12T10:47:00Z</cp:lastPrinted>
  <dcterms:created xsi:type="dcterms:W3CDTF">2023-04-17T07:47:00Z</dcterms:created>
  <dcterms:modified xsi:type="dcterms:W3CDTF">2023-04-17T10:01:00Z</dcterms:modified>
  <dc:language>en-US</dc:language>
</cp:coreProperties>
</file>