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Материально-технические условия</w:t>
      </w:r>
    </w:p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реализации основной образовательной программы:</w:t>
      </w:r>
    </w:p>
    <w:p w:rsid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8"/>
          <w:szCs w:val="28"/>
        </w:rPr>
      </w:pPr>
    </w:p>
    <w:p w:rsidR="001C0A43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Материально-техническая база учреждения:</w:t>
      </w:r>
    </w:p>
    <w:p w:rsidR="00EB07CB" w:rsidRP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color w:val="0000FF"/>
          <w:sz w:val="24"/>
          <w:szCs w:val="24"/>
          <w:u w:val="single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2409"/>
        <w:gridCol w:w="4111"/>
      </w:tblGrid>
      <w:tr w:rsidR="00EB07CB" w:rsidRPr="00ED3097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jc w:val="center"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  <w:r>
              <w:rPr>
                <w:rStyle w:val="FontStyle39"/>
              </w:rPr>
              <w:t>, кв.м.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Столовая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71,3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8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Библиотека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66,9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4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Медицинский кабинет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16,7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7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психолога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27,4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3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Спортивный зал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167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17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Спортивный зал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79,5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8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химии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84,2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35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биологии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30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физики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66,2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30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истории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50,6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7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информатики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49,9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21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ОБЖ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51,3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7</w:t>
            </w:r>
          </w:p>
        </w:tc>
      </w:tr>
      <w:tr w:rsidR="00D05BD8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музыки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4F0134">
            <w:pPr>
              <w:snapToGrid w:val="0"/>
              <w:jc w:val="center"/>
            </w:pPr>
            <w:r>
              <w:t>64,8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4F0134">
            <w:pPr>
              <w:snapToGrid w:val="0"/>
              <w:jc w:val="center"/>
            </w:pPr>
            <w:r>
              <w:t>25</w:t>
            </w:r>
          </w:p>
        </w:tc>
      </w:tr>
      <w:tr w:rsidR="00D05BD8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pStyle w:val="Style15"/>
              <w:widowControl/>
              <w:snapToGrid w:val="0"/>
              <w:spacing w:line="240" w:lineRule="auto"/>
            </w:pPr>
            <w:r>
              <w:t>Комбинированная мастерская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snapToGrid w:val="0"/>
              <w:jc w:val="center"/>
            </w:pPr>
            <w:r>
              <w:t>67,5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snapToGrid w:val="0"/>
              <w:jc w:val="center"/>
            </w:pPr>
            <w:r>
              <w:t>15</w:t>
            </w:r>
          </w:p>
        </w:tc>
      </w:tr>
      <w:tr w:rsidR="00D05BD8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pStyle w:val="Style15"/>
              <w:widowControl/>
              <w:snapToGrid w:val="0"/>
              <w:spacing w:line="240" w:lineRule="auto"/>
            </w:pPr>
            <w:r>
              <w:t>Кулинария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snapToGrid w:val="0"/>
              <w:jc w:val="center"/>
            </w:pPr>
            <w:r>
              <w:t>81,8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snapToGrid w:val="0"/>
              <w:jc w:val="center"/>
            </w:pPr>
            <w:r>
              <w:t>9</w:t>
            </w:r>
          </w:p>
        </w:tc>
      </w:tr>
      <w:tr w:rsidR="00D05BD8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Швейная  мастерская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snapToGrid w:val="0"/>
              <w:jc w:val="center"/>
            </w:pPr>
            <w:r>
              <w:t>87,2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D8" w:rsidRDefault="00D05BD8" w:rsidP="00EB07CB">
            <w:pPr>
              <w:snapToGrid w:val="0"/>
              <w:jc w:val="center"/>
            </w:pPr>
            <w:r>
              <w:t>11</w:t>
            </w:r>
          </w:p>
        </w:tc>
      </w:tr>
    </w:tbl>
    <w:p w:rsidR="001C0A43" w:rsidRDefault="001C0A43" w:rsidP="001C0A43"/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Комплексное оснащение учебного процесса: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60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61"/>
        <w:gridCol w:w="4880"/>
        <w:gridCol w:w="2762"/>
      </w:tblGrid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>
              <w:rPr>
                <w:rStyle w:val="FontStyle41"/>
              </w:rPr>
              <w:t>Госпожнадзора</w:t>
            </w:r>
            <w:proofErr w:type="spellEnd"/>
            <w:r>
              <w:rPr>
                <w:rStyle w:val="FontStyle41"/>
              </w:rPr>
              <w:t xml:space="preserve"> и </w:t>
            </w:r>
            <w:proofErr w:type="spellStart"/>
            <w:r>
              <w:rPr>
                <w:rStyle w:val="FontStyle41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1C0A43" w:rsidTr="00EB07C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C9" w:rsidRDefault="001C0A43" w:rsidP="00EB07CB">
            <w:pPr>
              <w:pStyle w:val="Style13"/>
              <w:widowControl/>
              <w:jc w:val="center"/>
            </w:pPr>
            <w:r>
              <w:t xml:space="preserve">Да, </w:t>
            </w:r>
          </w:p>
          <w:p w:rsidR="001C0A43" w:rsidRDefault="00AD4484" w:rsidP="00EB07CB">
            <w:pPr>
              <w:pStyle w:val="Style13"/>
              <w:widowControl/>
              <w:jc w:val="center"/>
            </w:pPr>
            <w:hyperlink r:id="rId5" w:history="1">
              <w:r w:rsidR="00966AC9" w:rsidRPr="00F3284F">
                <w:rPr>
                  <w:rStyle w:val="a3"/>
                </w:rPr>
                <w:t>wkol</w:t>
              </w:r>
              <w:r w:rsidR="00056DC0">
                <w:rPr>
                  <w:rStyle w:val="a3"/>
                </w:rPr>
                <w:t>а5</w:t>
              </w:r>
              <w:r w:rsidR="00966AC9" w:rsidRPr="00F3284F">
                <w:rPr>
                  <w:rStyle w:val="a3"/>
                </w:rPr>
                <w:t>.</w:t>
              </w:r>
              <w:proofErr w:type="spellStart"/>
              <w:r w:rsidR="00056DC0">
                <w:rPr>
                  <w:rStyle w:val="a3"/>
                  <w:lang w:val="en-US"/>
                </w:rPr>
                <w:t>nubex</w:t>
              </w:r>
              <w:proofErr w:type="spellEnd"/>
              <w:r w:rsidR="00056DC0">
                <w:rPr>
                  <w:rStyle w:val="a3"/>
                  <w:lang w:val="en-US"/>
                </w:rPr>
                <w:t>.</w:t>
              </w:r>
              <w:proofErr w:type="spellStart"/>
              <w:r w:rsidR="00966AC9" w:rsidRPr="00F3284F">
                <w:rPr>
                  <w:rStyle w:val="a3"/>
                </w:rPr>
                <w:t>ru</w:t>
              </w:r>
              <w:proofErr w:type="spellEnd"/>
            </w:hyperlink>
          </w:p>
          <w:p w:rsidR="001C0A43" w:rsidRPr="002E09FB" w:rsidRDefault="001C0A43" w:rsidP="00966AC9">
            <w:pPr>
              <w:pStyle w:val="Style13"/>
              <w:widowControl/>
            </w:pP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- к информационным ресурсам </w:t>
            </w:r>
            <w:proofErr w:type="spellStart"/>
            <w:r>
              <w:rPr>
                <w:rStyle w:val="FontStyle41"/>
              </w:rPr>
              <w:t>Интернента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коллекциям медиа-ресурсов на электронных носителях;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right="1310"/>
              <w:rPr>
                <w:rStyle w:val="FontStyle41"/>
              </w:rPr>
            </w:pPr>
            <w:r>
              <w:rPr>
                <w:rStyle w:val="FontStyle41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 xml:space="preserve">- включения </w:t>
            </w:r>
            <w:proofErr w:type="gramStart"/>
            <w:r>
              <w:rPr>
                <w:rStyle w:val="FontStyle41"/>
              </w:rPr>
              <w:t>обучающихся</w:t>
            </w:r>
            <w:proofErr w:type="gramEnd"/>
            <w:r>
              <w:rPr>
                <w:rStyle w:val="FontStyle41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t>наличие учебн</w:t>
            </w:r>
            <w:proofErr w:type="gramStart"/>
            <w:r>
              <w:t>о-</w:t>
            </w:r>
            <w:proofErr w:type="gramEnd"/>
            <w:r>
              <w:t xml:space="preserve"> 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</w:tbl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bookmarkStart w:id="0" w:name="_GoBack"/>
      <w:bookmarkEnd w:id="0"/>
      <w:r w:rsidRPr="00EB07CB">
        <w:rPr>
          <w:rStyle w:val="FontStyle37"/>
          <w:color w:val="0000FF"/>
          <w:sz w:val="24"/>
          <w:szCs w:val="24"/>
          <w:u w:val="single"/>
        </w:rPr>
        <w:t>Информационно-образовательная среда:</w:t>
      </w:r>
    </w:p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Наличие компьютерной техники</w:t>
      </w:r>
    </w:p>
    <w:p w:rsidR="00EB07CB" w:rsidRDefault="00EB07CB" w:rsidP="00EB07CB">
      <w:pPr>
        <w:widowControl w:val="0"/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766"/>
        <w:gridCol w:w="1282"/>
        <w:gridCol w:w="1347"/>
        <w:gridCol w:w="1285"/>
        <w:gridCol w:w="1195"/>
        <w:gridCol w:w="1415"/>
        <w:gridCol w:w="1290"/>
      </w:tblGrid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Интерактивная доска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Ноутбук или ПК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Проектор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Принтер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Сканер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Документ-камера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</w:tr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D05BD8" w:rsidP="00EB07CB">
            <w:pPr>
              <w:widowControl w:val="0"/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4526B" w:rsidP="00EB07CB">
            <w:pPr>
              <w:widowControl w:val="0"/>
              <w:snapToGrid w:val="0"/>
              <w:jc w:val="center"/>
            </w:pPr>
            <w:r>
              <w:t>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F1C32" w:rsidP="000F1C32">
            <w:pPr>
              <w:widowControl w:val="0"/>
              <w:snapToGrid w:val="0"/>
              <w:jc w:val="center"/>
            </w:pPr>
            <w:r>
              <w:t>36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F1C32" w:rsidP="00EB07CB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0F1C32" w:rsidP="00EB07CB">
            <w:pPr>
              <w:widowControl w:val="0"/>
              <w:snapToGrid w:val="0"/>
              <w:jc w:val="center"/>
            </w:pPr>
            <w:r>
              <w:t>7</w:t>
            </w:r>
          </w:p>
        </w:tc>
      </w:tr>
    </w:tbl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Сведения по кабинетам</w:t>
      </w:r>
    </w:p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Начальная школа</w:t>
      </w:r>
    </w:p>
    <w:p w:rsidR="00EB07CB" w:rsidRDefault="00EB07CB" w:rsidP="00EB07CB">
      <w:pPr>
        <w:widowControl w:val="0"/>
        <w:ind w:left="720"/>
        <w:rPr>
          <w:u w:val="single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851"/>
        <w:gridCol w:w="1766"/>
        <w:gridCol w:w="1093"/>
        <w:gridCol w:w="1252"/>
        <w:gridCol w:w="1133"/>
        <w:gridCol w:w="993"/>
        <w:gridCol w:w="1309"/>
        <w:gridCol w:w="817"/>
        <w:gridCol w:w="862"/>
      </w:tblGrid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23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24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F1C32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25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F1C32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85C38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30B3E">
            <w:pPr>
              <w:tabs>
                <w:tab w:val="left" w:pos="5760"/>
              </w:tabs>
              <w:snapToGrid w:val="0"/>
              <w:jc w:val="center"/>
            </w:pPr>
            <w:r>
              <w:t>30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0F1C32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85C38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30B3E">
            <w:pPr>
              <w:tabs>
                <w:tab w:val="left" w:pos="5760"/>
              </w:tabs>
              <w:snapToGrid w:val="0"/>
              <w:jc w:val="center"/>
            </w:pPr>
            <w:r>
              <w:t>31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85C38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32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0F1C32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85C38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34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A7066F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85C38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35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A7066F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85C38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36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A7066F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</w:tbl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Основная и средняя школа</w:t>
      </w:r>
    </w:p>
    <w:p w:rsidR="00EB07CB" w:rsidRDefault="00EB07CB" w:rsidP="00EB07CB">
      <w:pPr>
        <w:widowControl w:val="0"/>
        <w:ind w:left="720"/>
        <w:rPr>
          <w:szCs w:val="16"/>
        </w:rPr>
      </w:pPr>
    </w:p>
    <w:tbl>
      <w:tblPr>
        <w:tblW w:w="0" w:type="auto"/>
        <w:jc w:val="center"/>
        <w:tblInd w:w="245" w:type="dxa"/>
        <w:tblLayout w:type="fixed"/>
        <w:tblLook w:val="0000"/>
      </w:tblPr>
      <w:tblGrid>
        <w:gridCol w:w="991"/>
        <w:gridCol w:w="1766"/>
        <w:gridCol w:w="1214"/>
        <w:gridCol w:w="1198"/>
        <w:gridCol w:w="1098"/>
        <w:gridCol w:w="965"/>
        <w:gridCol w:w="1308"/>
        <w:gridCol w:w="818"/>
        <w:gridCol w:w="857"/>
      </w:tblGrid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7F3C66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P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7F3C66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0F1C32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7F3C66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7F3C66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66" w:rsidRDefault="007F3C66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</w:tr>
      <w:tr w:rsidR="00290F33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290F33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290F33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290F33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F33" w:rsidRP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33" w:rsidRDefault="00290F33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21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2B2155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872D7C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22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85C38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28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872D7C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29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7C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85C38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33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8" w:rsidRDefault="00E85C38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72D7C" w:rsidP="00EB07CB">
            <w:pPr>
              <w:tabs>
                <w:tab w:val="left" w:pos="5760"/>
              </w:tabs>
              <w:snapToGrid w:val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  <w:proofErr w:type="spellStart"/>
            <w:r>
              <w:t>технол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</w:t>
            </w:r>
            <w:r w:rsidR="00EB07CB"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72D7C" w:rsidP="00EB07CB">
            <w:pPr>
              <w:tabs>
                <w:tab w:val="left" w:pos="5760"/>
              </w:tabs>
              <w:snapToGrid w:val="0"/>
              <w:jc w:val="center"/>
            </w:pPr>
            <w:proofErr w:type="spellStart"/>
            <w:proofErr w:type="gramStart"/>
            <w:r>
              <w:t>Библи-отека</w:t>
            </w:r>
            <w:proofErr w:type="spellEnd"/>
            <w:proofErr w:type="gram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</w:pPr>
            <w:r>
              <w:t>Комбинированная мастерская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872D7C" w:rsidRDefault="00872D7C" w:rsidP="00EB07CB">
            <w:pPr>
              <w:tabs>
                <w:tab w:val="left" w:pos="5760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EB07CB" w:rsidRDefault="00EB07CB" w:rsidP="00EB07CB">
      <w:pPr>
        <w:tabs>
          <w:tab w:val="left" w:pos="5760"/>
        </w:tabs>
        <w:ind w:firstLine="426"/>
        <w:jc w:val="both"/>
      </w:pPr>
      <w:r>
        <w:t xml:space="preserve">Из </w:t>
      </w:r>
      <w:r w:rsidR="00A02590">
        <w:t>34</w:t>
      </w:r>
      <w:r>
        <w:t xml:space="preserve"> учебных кабинетов </w:t>
      </w:r>
      <w:r w:rsidR="00271217">
        <w:t>31</w:t>
      </w:r>
      <w:r>
        <w:t xml:space="preserve"> кабинет (</w:t>
      </w:r>
      <w:r w:rsidR="00271217">
        <w:t>91</w:t>
      </w:r>
      <w:r>
        <w:t xml:space="preserve">%) </w:t>
      </w:r>
      <w:proofErr w:type="gramStart"/>
      <w:r>
        <w:t>обеспечены</w:t>
      </w:r>
      <w:proofErr w:type="gramEnd"/>
      <w:r>
        <w:t xml:space="preserve"> современным оборудованием.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>Большинство педагогов используют возможности средств ИКТ в образовательном процессе.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lastRenderedPageBreak/>
        <w:t>Работает школьный сайт.</w:t>
      </w:r>
    </w:p>
    <w:p w:rsid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 xml:space="preserve">Учебно-методическое и информационное обеспечение </w:t>
      </w: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реализации основной образовательной программы общего образования: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3828"/>
        <w:gridCol w:w="3543"/>
        <w:gridCol w:w="1418"/>
      </w:tblGrid>
      <w:tr w:rsidR="001C0A43" w:rsidTr="00EB07CB"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spacing w:line="254" w:lineRule="exact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0"/>
              <w:widowControl/>
              <w:rPr>
                <w:rStyle w:val="FontStyle34"/>
              </w:rPr>
            </w:pPr>
          </w:p>
          <w:p w:rsidR="001C0A43" w:rsidRDefault="00EB07CB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% </w:t>
            </w:r>
            <w:r w:rsidR="001C0A43">
              <w:rPr>
                <w:rStyle w:val="FontStyle36"/>
              </w:rPr>
              <w:t>оснащенности</w:t>
            </w:r>
          </w:p>
        </w:tc>
      </w:tr>
      <w:tr w:rsidR="00161963" w:rsidTr="00423158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963" w:rsidRDefault="00161963" w:rsidP="00EB07CB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Учебная,                учебно-методическая литература     и     иные     библиотечно-информационные ресурсы </w:t>
            </w:r>
          </w:p>
          <w:p w:rsidR="00161963" w:rsidRDefault="00161963" w:rsidP="00EB07CB"/>
          <w:p w:rsidR="00161963" w:rsidRDefault="00161963" w:rsidP="00EB07CB"/>
          <w:p w:rsidR="00161963" w:rsidRDefault="00161963" w:rsidP="00EB07CB"/>
          <w:p w:rsidR="00161963" w:rsidRDefault="00161963" w:rsidP="00EB07CB"/>
          <w:p w:rsidR="00161963" w:rsidRDefault="00161963" w:rsidP="00EB07CB"/>
          <w:p w:rsidR="00161963" w:rsidRDefault="00161963" w:rsidP="00EB07CB">
            <w:pPr>
              <w:rPr>
                <w:rStyle w:val="FontStyle41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Default="0016196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17" w:rsidRDefault="00161963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7F6B">
              <w:rPr>
                <w:sz w:val="20"/>
                <w:szCs w:val="20"/>
              </w:rPr>
              <w:t xml:space="preserve"> </w:t>
            </w:r>
            <w:r w:rsidR="00271217">
              <w:rPr>
                <w:sz w:val="20"/>
                <w:szCs w:val="20"/>
              </w:rPr>
              <w:t>моноблок</w:t>
            </w:r>
            <w:r w:rsidRPr="00827F6B">
              <w:rPr>
                <w:sz w:val="20"/>
                <w:szCs w:val="20"/>
              </w:rPr>
              <w:t xml:space="preserve">, </w:t>
            </w:r>
            <w:r w:rsidR="00271217">
              <w:rPr>
                <w:sz w:val="20"/>
                <w:szCs w:val="20"/>
              </w:rPr>
              <w:t xml:space="preserve">принтер </w:t>
            </w:r>
          </w:p>
          <w:p w:rsidR="00161963" w:rsidRPr="00827F6B" w:rsidRDefault="00161963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9B1A4D">
              <w:rPr>
                <w:b/>
                <w:sz w:val="20"/>
                <w:szCs w:val="20"/>
              </w:rPr>
              <w:t xml:space="preserve"> </w:t>
            </w:r>
            <w:r w:rsidRPr="008C3F9A">
              <w:rPr>
                <w:sz w:val="20"/>
                <w:szCs w:val="20"/>
              </w:rPr>
              <w:t xml:space="preserve">методических дисков по основным образовательным программам, </w:t>
            </w:r>
            <w:proofErr w:type="spellStart"/>
            <w:r w:rsidRPr="008C3F9A">
              <w:rPr>
                <w:sz w:val="20"/>
                <w:szCs w:val="20"/>
              </w:rPr>
              <w:t>медиатека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161963" w:rsidP="00097F4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8</w:t>
            </w:r>
            <w:r w:rsidR="00097F4E">
              <w:rPr>
                <w:sz w:val="20"/>
                <w:szCs w:val="20"/>
              </w:rPr>
              <w:t>7</w:t>
            </w:r>
            <w:r w:rsidRPr="00827F6B">
              <w:rPr>
                <w:sz w:val="20"/>
                <w:szCs w:val="20"/>
              </w:rPr>
              <w:t>%</w:t>
            </w:r>
          </w:p>
        </w:tc>
      </w:tr>
      <w:tr w:rsidR="00161963" w:rsidTr="00423158"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1963" w:rsidRDefault="0016196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Default="0016196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16196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печатные – </w:t>
            </w:r>
            <w:r w:rsidR="007A3771">
              <w:rPr>
                <w:sz w:val="20"/>
                <w:szCs w:val="20"/>
              </w:rPr>
              <w:t>10067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61963" w:rsidRPr="00827F6B" w:rsidRDefault="0016196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печатные и электронные -</w:t>
            </w:r>
            <w:r w:rsidR="007A3771">
              <w:rPr>
                <w:sz w:val="20"/>
                <w:szCs w:val="20"/>
              </w:rPr>
              <w:t xml:space="preserve"> 43</w:t>
            </w:r>
            <w:r>
              <w:rPr>
                <w:sz w:val="20"/>
                <w:szCs w:val="20"/>
              </w:rPr>
              <w:t>6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61963" w:rsidRPr="00827F6B" w:rsidRDefault="0016196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C3F9A" w:rsidRDefault="0016196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90,1%</w:t>
            </w:r>
          </w:p>
          <w:p w:rsidR="00161963" w:rsidRPr="00827F6B" w:rsidRDefault="0016196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19,1%</w:t>
            </w:r>
          </w:p>
        </w:tc>
      </w:tr>
      <w:tr w:rsidR="00161963" w:rsidTr="00423158"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1963" w:rsidRDefault="0016196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Default="0016196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161963" w:rsidP="007A3771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6</w:t>
            </w:r>
            <w:r w:rsidR="007A3771">
              <w:rPr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C3F9A" w:rsidRDefault="00E16B21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1963" w:rsidRPr="008C3F9A">
              <w:rPr>
                <w:sz w:val="20"/>
                <w:szCs w:val="20"/>
              </w:rPr>
              <w:t>5%</w:t>
            </w:r>
          </w:p>
        </w:tc>
      </w:tr>
      <w:tr w:rsidR="00161963" w:rsidTr="001E42BC"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1963" w:rsidRDefault="0016196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Default="00161963" w:rsidP="00EB07CB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 xml:space="preserve">- наличие </w:t>
            </w:r>
            <w:proofErr w:type="gramStart"/>
            <w:r>
              <w:rPr>
                <w:rStyle w:val="FontStyle41"/>
              </w:rPr>
              <w:t>интерактивного</w:t>
            </w:r>
            <w:proofErr w:type="gramEnd"/>
            <w:r>
              <w:rPr>
                <w:rStyle w:val="FontStyle41"/>
              </w:rPr>
              <w:t xml:space="preserve"> электронного контента по всем учебным предметам;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16196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16196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61963" w:rsidTr="001E42BC"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1963" w:rsidRDefault="0016196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Default="0016196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7A3771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 классы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161963" w:rsidP="00EB07CB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  100%</w:t>
            </w:r>
          </w:p>
        </w:tc>
      </w:tr>
      <w:tr w:rsidR="00161963" w:rsidTr="001E42BC"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Default="0016196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Default="0016196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официальными периодическими, справочно-библиографическими изданиями, научной литературой</w:t>
            </w:r>
            <w:proofErr w:type="gramStart"/>
            <w:r>
              <w:rPr>
                <w:rStyle w:val="FontStyle41"/>
              </w:rPr>
              <w:t xml:space="preserve"> .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27F6B" w:rsidRDefault="00E16B21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61963">
              <w:rPr>
                <w:sz w:val="20"/>
                <w:szCs w:val="20"/>
              </w:rPr>
              <w:t xml:space="preserve">322 </w:t>
            </w:r>
            <w:r w:rsidR="00161963" w:rsidRPr="00827F6B">
              <w:rPr>
                <w:sz w:val="20"/>
                <w:szCs w:val="20"/>
              </w:rPr>
              <w:t>экз.</w:t>
            </w:r>
          </w:p>
          <w:p w:rsidR="00161963" w:rsidRPr="00827F6B" w:rsidRDefault="0016196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827F6B">
              <w:rPr>
                <w:b/>
                <w:sz w:val="20"/>
                <w:szCs w:val="20"/>
              </w:rPr>
              <w:t xml:space="preserve">Журналы: </w:t>
            </w:r>
          </w:p>
          <w:p w:rsidR="00161963" w:rsidRPr="00827F6B" w:rsidRDefault="0016196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«ЗАВУЧ», льготный комплект «Администратор»</w:t>
            </w:r>
          </w:p>
          <w:p w:rsidR="00161963" w:rsidRPr="00827F6B" w:rsidRDefault="00161963" w:rsidP="00EB07CB">
            <w:pPr>
              <w:pStyle w:val="Style13"/>
              <w:widowControl/>
              <w:rPr>
                <w:sz w:val="20"/>
                <w:szCs w:val="20"/>
              </w:rPr>
            </w:pPr>
            <w:proofErr w:type="gramStart"/>
            <w:r w:rsidRPr="00827F6B">
              <w:rPr>
                <w:sz w:val="20"/>
                <w:szCs w:val="20"/>
              </w:rPr>
              <w:t>«Досуг в школе»,</w:t>
            </w:r>
            <w:r w:rsidR="00E16B21">
              <w:rPr>
                <w:sz w:val="20"/>
                <w:szCs w:val="20"/>
              </w:rPr>
              <w:t xml:space="preserve"> </w:t>
            </w:r>
            <w:r w:rsidRPr="00827F6B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Последний звонок</w:t>
            </w:r>
            <w:r w:rsidRPr="00827F6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«Воспитание школьников», комплект «Образцовая школа», «Учительская газета», «Бюджетный учет», «Профессиональная библиотека школьного библиотекаря», «Школьная библиотека», «Детская энциклопедия», «</w:t>
            </w:r>
            <w:proofErr w:type="spellStart"/>
            <w:r>
              <w:rPr>
                <w:sz w:val="20"/>
                <w:szCs w:val="20"/>
              </w:rPr>
              <w:t>Мурзилка</w:t>
            </w:r>
            <w:proofErr w:type="spellEnd"/>
            <w:r>
              <w:rPr>
                <w:sz w:val="20"/>
                <w:szCs w:val="20"/>
              </w:rPr>
              <w:t>», «Читаем, учимся, играем», «Вестник образования России», «Воспитание школьников»</w:t>
            </w:r>
            <w:proofErr w:type="gramEnd"/>
          </w:p>
          <w:p w:rsidR="00161963" w:rsidRPr="00453656" w:rsidRDefault="0016196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453656">
              <w:rPr>
                <w:sz w:val="20"/>
                <w:szCs w:val="20"/>
              </w:rPr>
              <w:t>Электронная подписка на  газету  «Первое сентября»</w:t>
            </w:r>
          </w:p>
          <w:p w:rsidR="00161963" w:rsidRPr="00453656" w:rsidRDefault="0016196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453656">
              <w:rPr>
                <w:sz w:val="20"/>
                <w:szCs w:val="20"/>
              </w:rPr>
              <w:t>и предметные приложения по всем предметам к ней.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3" w:rsidRPr="008C3F9A" w:rsidRDefault="00161963" w:rsidP="00E16B21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</w:t>
            </w:r>
            <w:r w:rsidR="00E16B21">
              <w:rPr>
                <w:sz w:val="20"/>
                <w:szCs w:val="20"/>
              </w:rPr>
              <w:t>8</w:t>
            </w:r>
            <w:r w:rsidRPr="008C3F9A">
              <w:rPr>
                <w:sz w:val="20"/>
                <w:szCs w:val="20"/>
              </w:rPr>
              <w:t>%</w:t>
            </w:r>
          </w:p>
        </w:tc>
      </w:tr>
    </w:tbl>
    <w:p w:rsidR="000642E7" w:rsidRDefault="000642E7"/>
    <w:p w:rsidR="008815CE" w:rsidRDefault="008815CE"/>
    <w:p w:rsidR="008815CE" w:rsidRDefault="008815CE"/>
    <w:sectPr w:rsidR="008815CE" w:rsidSect="00EB0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67904"/>
    <w:multiLevelType w:val="hybridMultilevel"/>
    <w:tmpl w:val="AA144412"/>
    <w:lvl w:ilvl="0" w:tplc="D0060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BC1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58A8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88C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D4A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0DAB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5E8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541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14EF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3EEF09C0"/>
    <w:multiLevelType w:val="hybridMultilevel"/>
    <w:tmpl w:val="76D064AC"/>
    <w:lvl w:ilvl="0" w:tplc="7ACC407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25A0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408F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23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258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652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07D0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68A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6475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5C6988"/>
    <w:multiLevelType w:val="hybridMultilevel"/>
    <w:tmpl w:val="8A7C1CF4"/>
    <w:lvl w:ilvl="0" w:tplc="14D48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E646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18AAC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258C8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76D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74A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948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AA45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021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1C0A43"/>
    <w:rsid w:val="00056DC0"/>
    <w:rsid w:val="000642E7"/>
    <w:rsid w:val="00097F4E"/>
    <w:rsid w:val="000F1C32"/>
    <w:rsid w:val="00161963"/>
    <w:rsid w:val="00197E5A"/>
    <w:rsid w:val="001C0A43"/>
    <w:rsid w:val="00271217"/>
    <w:rsid w:val="00290F33"/>
    <w:rsid w:val="002B2155"/>
    <w:rsid w:val="0060188E"/>
    <w:rsid w:val="007A3771"/>
    <w:rsid w:val="007F3C66"/>
    <w:rsid w:val="0084526B"/>
    <w:rsid w:val="00872D7C"/>
    <w:rsid w:val="008815CE"/>
    <w:rsid w:val="00966AC9"/>
    <w:rsid w:val="00A02590"/>
    <w:rsid w:val="00A7066F"/>
    <w:rsid w:val="00AD4484"/>
    <w:rsid w:val="00D05BD8"/>
    <w:rsid w:val="00D25850"/>
    <w:rsid w:val="00D65EAD"/>
    <w:rsid w:val="00E16B21"/>
    <w:rsid w:val="00E85C38"/>
    <w:rsid w:val="00EB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ch-s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Завуч</cp:lastModifiedBy>
  <cp:revision>2</cp:revision>
  <dcterms:created xsi:type="dcterms:W3CDTF">2020-01-23T14:09:00Z</dcterms:created>
  <dcterms:modified xsi:type="dcterms:W3CDTF">2020-01-23T14:09:00Z</dcterms:modified>
</cp:coreProperties>
</file>