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 xml:space="preserve"> ПРОФИЛАКТИКА НАРКОМАНИИ И ТОКСИКОМАНИИ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1A26B2">
        <w:rPr>
          <w:sz w:val="28"/>
          <w:szCs w:val="28"/>
        </w:rPr>
        <w:t xml:space="preserve">Вопросы профилактики потребления </w:t>
      </w:r>
      <w:proofErr w:type="spellStart"/>
      <w:r w:rsidRPr="001A26B2">
        <w:rPr>
          <w:sz w:val="28"/>
          <w:szCs w:val="28"/>
        </w:rPr>
        <w:t>психоактивных</w:t>
      </w:r>
      <w:proofErr w:type="spellEnd"/>
      <w:r w:rsidRPr="001A26B2">
        <w:rPr>
          <w:sz w:val="28"/>
          <w:szCs w:val="28"/>
        </w:rPr>
        <w:t xml:space="preserve"> ве</w:t>
      </w:r>
      <w:r w:rsidRPr="001A26B2">
        <w:rPr>
          <w:sz w:val="28"/>
          <w:szCs w:val="28"/>
        </w:rPr>
        <w:softHyphen/>
        <w:t>ществ в организованных коллективах несовершеннолетних представляют собой одну из актуальнейших проблем со</w:t>
      </w:r>
      <w:r w:rsidRPr="001A26B2">
        <w:rPr>
          <w:sz w:val="28"/>
          <w:szCs w:val="28"/>
        </w:rPr>
        <w:softHyphen/>
        <w:t>временной наркологии и педагогики. В настоящее время эта деятельность представлена преимущественно стихийно орга</w:t>
      </w:r>
      <w:r w:rsidRPr="001A26B2">
        <w:rPr>
          <w:sz w:val="28"/>
          <w:szCs w:val="28"/>
        </w:rPr>
        <w:softHyphen/>
        <w:t>низованными тематическими лекциями либо врачей пси</w:t>
      </w:r>
      <w:r w:rsidRPr="001A26B2">
        <w:rPr>
          <w:sz w:val="28"/>
          <w:szCs w:val="28"/>
        </w:rPr>
        <w:softHyphen/>
        <w:t>хиатров-наркологов, либо работников органов внутренних дел. Подобный подход не отвечает основным требованиям к профилактической деятельности по нескольким причинам. Во-первых, в этой работе отсутствует последовательность, непрерывность, не учитывается реальная ситуация. Во-вторых, вопросы профилактики затрагивают деятельность наркологической службы только в рамках профессиональ</w:t>
      </w:r>
      <w:r w:rsidRPr="001A26B2">
        <w:rPr>
          <w:sz w:val="28"/>
          <w:szCs w:val="28"/>
        </w:rPr>
        <w:softHyphen/>
        <w:t>ной компетенции врачей психиатров-наркологов.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Целесооб</w:t>
      </w:r>
      <w:r w:rsidRPr="001A26B2">
        <w:rPr>
          <w:b/>
          <w:bCs/>
          <w:sz w:val="28"/>
          <w:szCs w:val="28"/>
        </w:rPr>
        <w:softHyphen/>
        <w:t>разней вопросы своевременного и постоянного информиро</w:t>
      </w:r>
      <w:r w:rsidRPr="001A26B2">
        <w:rPr>
          <w:b/>
          <w:bCs/>
          <w:sz w:val="28"/>
          <w:szCs w:val="28"/>
        </w:rPr>
        <w:softHyphen/>
        <w:t xml:space="preserve">вания учащихся школ и средних специальных учебных заведений о вреде наркотиков и </w:t>
      </w:r>
      <w:proofErr w:type="spellStart"/>
      <w:r w:rsidRPr="001A26B2">
        <w:rPr>
          <w:b/>
          <w:bCs/>
          <w:sz w:val="28"/>
          <w:szCs w:val="28"/>
        </w:rPr>
        <w:t>токсикантов</w:t>
      </w:r>
      <w:proofErr w:type="spellEnd"/>
      <w:r w:rsidRPr="001A26B2">
        <w:rPr>
          <w:b/>
          <w:bCs/>
          <w:sz w:val="28"/>
          <w:szCs w:val="28"/>
        </w:rPr>
        <w:t xml:space="preserve"> возложить на педагогов и школьных психологов, т. е. на тех специа</w:t>
      </w:r>
      <w:r w:rsidRPr="001A26B2">
        <w:rPr>
          <w:b/>
          <w:bCs/>
          <w:sz w:val="28"/>
          <w:szCs w:val="28"/>
        </w:rPr>
        <w:softHyphen/>
        <w:t>листов, которые имеют постоянный и непосредственный контакт с несовершеннолетними.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1A26B2">
        <w:rPr>
          <w:sz w:val="28"/>
          <w:szCs w:val="28"/>
        </w:rPr>
        <w:t>Вопросы подготовки педагогов и психологов для такой работы заключаются в предоставлении им комплексной ин</w:t>
      </w:r>
      <w:r w:rsidRPr="001A26B2">
        <w:rPr>
          <w:sz w:val="28"/>
          <w:szCs w:val="28"/>
        </w:rPr>
        <w:softHyphen/>
        <w:t>формации по тем или иным вопросам наркологии, опти</w:t>
      </w:r>
      <w:r w:rsidRPr="001A26B2">
        <w:rPr>
          <w:sz w:val="28"/>
          <w:szCs w:val="28"/>
        </w:rPr>
        <w:softHyphen/>
        <w:t>мальной тактике поведения с детьми и подростками, имею</w:t>
      </w:r>
      <w:r w:rsidRPr="001A26B2">
        <w:rPr>
          <w:sz w:val="28"/>
          <w:szCs w:val="28"/>
        </w:rPr>
        <w:softHyphen/>
        <w:t xml:space="preserve">щими склонность к наркомании, мерам первой помощи при отравлении </w:t>
      </w:r>
      <w:proofErr w:type="spellStart"/>
      <w:r w:rsidRPr="001A26B2">
        <w:rPr>
          <w:sz w:val="28"/>
          <w:szCs w:val="28"/>
        </w:rPr>
        <w:t>психоактивными</w:t>
      </w:r>
      <w:proofErr w:type="spellEnd"/>
      <w:r w:rsidRPr="001A26B2">
        <w:rPr>
          <w:sz w:val="28"/>
          <w:szCs w:val="28"/>
        </w:rPr>
        <w:t xml:space="preserve"> веществами и некоторым дру</w:t>
      </w:r>
      <w:r w:rsidRPr="001A26B2">
        <w:rPr>
          <w:sz w:val="28"/>
          <w:szCs w:val="28"/>
        </w:rPr>
        <w:softHyphen/>
        <w:t>гим аспектам. Настоящее пособие содержит краткий объем сведений, необходимых педагогам и психологам, работаю</w:t>
      </w:r>
      <w:r w:rsidRPr="001A26B2">
        <w:rPr>
          <w:sz w:val="28"/>
          <w:szCs w:val="28"/>
        </w:rPr>
        <w:softHyphen/>
        <w:t>щим с детьми и подростками.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1A26B2">
        <w:rPr>
          <w:sz w:val="28"/>
          <w:szCs w:val="28"/>
        </w:rPr>
        <w:t>В детском и подростковом возрасте происходит формиро</w:t>
      </w:r>
      <w:r w:rsidRPr="001A26B2">
        <w:rPr>
          <w:sz w:val="28"/>
          <w:szCs w:val="28"/>
        </w:rPr>
        <w:softHyphen/>
        <w:t>вание личности, становление характера. От того как сложит</w:t>
      </w:r>
      <w:r w:rsidRPr="001A26B2">
        <w:rPr>
          <w:sz w:val="28"/>
          <w:szCs w:val="28"/>
        </w:rPr>
        <w:softHyphen/>
        <w:t>ся этот период в жизни человека, в значительной степени зависит вся его дальнейшая жизнь. Организм несовершенно</w:t>
      </w:r>
      <w:r w:rsidRPr="001A26B2">
        <w:rPr>
          <w:sz w:val="28"/>
          <w:szCs w:val="28"/>
        </w:rPr>
        <w:softHyphen/>
        <w:t>летнего обладает повышенной чувствительностью к негатив</w:t>
      </w:r>
      <w:r w:rsidRPr="001A26B2">
        <w:rPr>
          <w:sz w:val="28"/>
          <w:szCs w:val="28"/>
        </w:rPr>
        <w:softHyphen/>
        <w:t>ному действию наркотических и иных токсических веществ. Наступающие вследствие потребления различных химических веществ повреждения головного мозга и внутренних орга</w:t>
      </w:r>
      <w:r w:rsidRPr="001A26B2">
        <w:rPr>
          <w:sz w:val="28"/>
          <w:szCs w:val="28"/>
        </w:rPr>
        <w:softHyphen/>
        <w:t>нов зачастую оказываются необратимыми.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В</w:t>
      </w:r>
      <w:r w:rsidRPr="001A26B2">
        <w:rPr>
          <w:b/>
          <w:bCs/>
          <w:sz w:val="28"/>
          <w:szCs w:val="28"/>
        </w:rPr>
        <w:t>НИМАНИЕ!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До каждого несовершеннолетнего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необходимо довести информацию о пагубном влиянии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наркотических и токсических веществ на организм,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о возможности заражения такими страшными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заболеваниями, как СПИД, гепатиты, сифилис.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Последнее может послужить дополнительным аргументом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против начала или продолжения употребления,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особенно внутр</w:t>
      </w:r>
      <w:r>
        <w:rPr>
          <w:b/>
          <w:bCs/>
          <w:i/>
          <w:iCs/>
          <w:sz w:val="28"/>
          <w:szCs w:val="28"/>
        </w:rPr>
        <w:t xml:space="preserve">ивенного, </w:t>
      </w:r>
      <w:proofErr w:type="spellStart"/>
      <w:r>
        <w:rPr>
          <w:b/>
          <w:bCs/>
          <w:i/>
          <w:iCs/>
          <w:sz w:val="28"/>
          <w:szCs w:val="28"/>
        </w:rPr>
        <w:t>психоактивных</w:t>
      </w:r>
      <w:proofErr w:type="spellEnd"/>
      <w:r>
        <w:rPr>
          <w:b/>
          <w:bCs/>
          <w:i/>
          <w:iCs/>
          <w:sz w:val="28"/>
          <w:szCs w:val="28"/>
        </w:rPr>
        <w:t xml:space="preserve"> веществ.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lastRenderedPageBreak/>
        <w:t>ВОЗМОЖНЫЕ ПРЕДПОСЫЛКИ И МОТИВЫ ПОТРЕБЛЕНИЯ НАРКОТИКОВ И ТОКСИКАНТОВ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1. Социальные:</w:t>
      </w:r>
    </w:p>
    <w:p w:rsidR="001A26B2" w:rsidRPr="001A26B2" w:rsidRDefault="001A26B2" w:rsidP="001A26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неблагополучная семья (алкоголизм или наркомания ро</w:t>
      </w:r>
      <w:r w:rsidRPr="001A26B2">
        <w:rPr>
          <w:sz w:val="28"/>
          <w:szCs w:val="28"/>
        </w:rPr>
        <w:softHyphen/>
        <w:t>дителей, низкий материальный уровень, отсутствие эмо</w:t>
      </w:r>
      <w:r w:rsidRPr="001A26B2">
        <w:rPr>
          <w:sz w:val="28"/>
          <w:szCs w:val="28"/>
        </w:rPr>
        <w:softHyphen/>
        <w:t>ционального контакта, неполная семья);</w:t>
      </w:r>
    </w:p>
    <w:p w:rsidR="001A26B2" w:rsidRPr="001A26B2" w:rsidRDefault="001A26B2" w:rsidP="001A26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 xml:space="preserve">широкое распространение злоупотребления </w:t>
      </w:r>
      <w:proofErr w:type="spellStart"/>
      <w:r w:rsidRPr="001A26B2">
        <w:rPr>
          <w:sz w:val="28"/>
          <w:szCs w:val="28"/>
        </w:rPr>
        <w:t>психоактив</w:t>
      </w:r>
      <w:r w:rsidRPr="001A26B2">
        <w:rPr>
          <w:sz w:val="28"/>
          <w:szCs w:val="28"/>
        </w:rPr>
        <w:softHyphen/>
        <w:t>ными</w:t>
      </w:r>
      <w:proofErr w:type="spellEnd"/>
      <w:r w:rsidRPr="001A26B2">
        <w:rPr>
          <w:sz w:val="28"/>
          <w:szCs w:val="28"/>
        </w:rPr>
        <w:t xml:space="preserve"> веществами в данной местности;</w:t>
      </w:r>
    </w:p>
    <w:p w:rsidR="001A26B2" w:rsidRPr="001A26B2" w:rsidRDefault="001A26B2" w:rsidP="001A26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активная пропаганда в средствах массовой информации (СМИ) направлений молодежной субкультуры, связан</w:t>
      </w:r>
      <w:r w:rsidRPr="001A26B2">
        <w:rPr>
          <w:sz w:val="28"/>
          <w:szCs w:val="28"/>
        </w:rPr>
        <w:softHyphen/>
        <w:t xml:space="preserve">ных с потреблением наркотиков и </w:t>
      </w:r>
      <w:proofErr w:type="spellStart"/>
      <w:r w:rsidRPr="001A26B2">
        <w:rPr>
          <w:sz w:val="28"/>
          <w:szCs w:val="28"/>
        </w:rPr>
        <w:t>токсикантов</w:t>
      </w:r>
      <w:proofErr w:type="spellEnd"/>
      <w:r w:rsidRPr="001A26B2">
        <w:rPr>
          <w:sz w:val="28"/>
          <w:szCs w:val="28"/>
        </w:rPr>
        <w:t>, клуб</w:t>
      </w:r>
      <w:r w:rsidRPr="001A26B2">
        <w:rPr>
          <w:sz w:val="28"/>
          <w:szCs w:val="28"/>
        </w:rPr>
        <w:softHyphen/>
        <w:t>ная культура, некоторые стили музыки (</w:t>
      </w:r>
      <w:proofErr w:type="spellStart"/>
      <w:r w:rsidRPr="001A26B2">
        <w:rPr>
          <w:sz w:val="28"/>
          <w:szCs w:val="28"/>
        </w:rPr>
        <w:t>рейф</w:t>
      </w:r>
      <w:proofErr w:type="spellEnd"/>
      <w:r w:rsidRPr="001A26B2">
        <w:rPr>
          <w:sz w:val="28"/>
          <w:szCs w:val="28"/>
        </w:rPr>
        <w:t>, «кислот</w:t>
      </w:r>
      <w:r w:rsidRPr="001A26B2">
        <w:rPr>
          <w:sz w:val="28"/>
          <w:szCs w:val="28"/>
        </w:rPr>
        <w:softHyphen/>
        <w:t xml:space="preserve">ные направления», </w:t>
      </w:r>
      <w:proofErr w:type="spellStart"/>
      <w:r w:rsidRPr="001A26B2">
        <w:rPr>
          <w:sz w:val="28"/>
          <w:szCs w:val="28"/>
        </w:rPr>
        <w:t>джангл</w:t>
      </w:r>
      <w:proofErr w:type="spellEnd"/>
      <w:r w:rsidRPr="001A26B2">
        <w:rPr>
          <w:sz w:val="28"/>
          <w:szCs w:val="28"/>
        </w:rPr>
        <w:t xml:space="preserve"> и т. п.), завуалированная пропаганда легализации наркотиков, проводимая от</w:t>
      </w:r>
      <w:r w:rsidRPr="001A26B2">
        <w:rPr>
          <w:sz w:val="28"/>
          <w:szCs w:val="28"/>
        </w:rPr>
        <w:softHyphen/>
        <w:t>дельными СМИ;</w:t>
      </w:r>
    </w:p>
    <w:p w:rsidR="001A26B2" w:rsidRPr="001A26B2" w:rsidRDefault="001A26B2" w:rsidP="001A26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неадекватная молодежная- политика, отсутствие реаль</w:t>
      </w:r>
      <w:r w:rsidRPr="001A26B2">
        <w:rPr>
          <w:sz w:val="28"/>
          <w:szCs w:val="28"/>
        </w:rPr>
        <w:softHyphen/>
        <w:t>ной программы досуга, занятости несовершеннолетних;</w:t>
      </w:r>
    </w:p>
    <w:p w:rsidR="001A26B2" w:rsidRPr="001A26B2" w:rsidRDefault="001A26B2" w:rsidP="001A26B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проживание в районах с низким имущественным цен</w:t>
      </w:r>
      <w:r w:rsidRPr="001A26B2">
        <w:rPr>
          <w:sz w:val="28"/>
          <w:szCs w:val="28"/>
        </w:rPr>
        <w:softHyphen/>
        <w:t>зом (районы «городского дна»).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2. Конституционально-биологические:</w:t>
      </w:r>
    </w:p>
    <w:p w:rsidR="001A26B2" w:rsidRPr="001A26B2" w:rsidRDefault="001A26B2" w:rsidP="001A26B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наследственная отягощенность психическими и (или) наркологическими заболеваниями.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3. Традиционные:</w:t>
      </w:r>
    </w:p>
    <w:p w:rsidR="001A26B2" w:rsidRPr="001A26B2" w:rsidRDefault="001A26B2" w:rsidP="001A26B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 xml:space="preserve">потребление </w:t>
      </w:r>
      <w:proofErr w:type="spellStart"/>
      <w:r w:rsidRPr="001A26B2">
        <w:rPr>
          <w:sz w:val="28"/>
          <w:szCs w:val="28"/>
        </w:rPr>
        <w:t>психоактивных</w:t>
      </w:r>
      <w:proofErr w:type="spellEnd"/>
      <w:r w:rsidRPr="001A26B2">
        <w:rPr>
          <w:sz w:val="28"/>
          <w:szCs w:val="28"/>
        </w:rPr>
        <w:t xml:space="preserve"> веществ в данной местности как элемент культуры.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4. Индивидуально-психологические: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подражание более старшим или авторитетным сверст</w:t>
      </w:r>
      <w:r w:rsidRPr="001A26B2">
        <w:rPr>
          <w:sz w:val="28"/>
          <w:szCs w:val="28"/>
        </w:rPr>
        <w:softHyphen/>
        <w:t>никам;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попытка нейтрализовать отрицательные эмоциональные переживания;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стремление соответствовать обычаям значимой для подростка группы сверстников;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 xml:space="preserve">аномальные черты личности (гедонизм, авантюризм, возбудимость, завышенная или заниженная самооценка, повышенная </w:t>
      </w:r>
      <w:proofErr w:type="spellStart"/>
      <w:r w:rsidRPr="001A26B2">
        <w:rPr>
          <w:sz w:val="28"/>
          <w:szCs w:val="28"/>
        </w:rPr>
        <w:t>конформность</w:t>
      </w:r>
      <w:proofErr w:type="spellEnd"/>
      <w:r w:rsidRPr="001A26B2">
        <w:rPr>
          <w:sz w:val="28"/>
          <w:szCs w:val="28"/>
        </w:rPr>
        <w:t>, неустойчивость характера);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реакции протеста, направленные против старших (роди</w:t>
      </w:r>
      <w:r w:rsidRPr="001A26B2">
        <w:rPr>
          <w:sz w:val="28"/>
          <w:szCs w:val="28"/>
        </w:rPr>
        <w:softHyphen/>
        <w:t>телей, педагогов);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1A26B2">
        <w:rPr>
          <w:sz w:val="28"/>
          <w:szCs w:val="28"/>
        </w:rPr>
        <w:t>самодеструктивное</w:t>
      </w:r>
      <w:proofErr w:type="spellEnd"/>
      <w:r w:rsidRPr="001A26B2">
        <w:rPr>
          <w:sz w:val="28"/>
          <w:szCs w:val="28"/>
        </w:rPr>
        <w:t xml:space="preserve"> поведение;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любопытство;</w:t>
      </w:r>
    </w:p>
    <w:p w:rsidR="001A26B2" w:rsidRPr="001A26B2" w:rsidRDefault="001A26B2" w:rsidP="001A26B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подчинение давлению и угрозам.</w:t>
      </w:r>
    </w:p>
    <w:p w:rsid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lastRenderedPageBreak/>
        <w:t>ВНИМАНИЕ!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 xml:space="preserve">Решающим признаком употребления подростком </w:t>
      </w:r>
      <w:proofErr w:type="spellStart"/>
      <w:r w:rsidRPr="001A26B2">
        <w:rPr>
          <w:b/>
          <w:bCs/>
          <w:i/>
          <w:iCs/>
          <w:sz w:val="28"/>
          <w:szCs w:val="28"/>
        </w:rPr>
        <w:t>психоактивных</w:t>
      </w:r>
      <w:proofErr w:type="spellEnd"/>
      <w:r w:rsidRPr="001A26B2">
        <w:rPr>
          <w:b/>
          <w:bCs/>
          <w:i/>
          <w:iCs/>
          <w:sz w:val="28"/>
          <w:szCs w:val="28"/>
        </w:rPr>
        <w:t xml:space="preserve"> средств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является выявление состояния наркотического одурманивания,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установленного врачом, в частности психиатром-наркологом или психиатром.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Тактичность и осторожность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в работе с несовершеннолетними, имеющими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наркологические проблемы, являются обязательным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правилом, так как необоснованные подозрения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могут сами по себе оказаться психотравмирующим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фактором и, в свою очередь, подтолкнуть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i/>
          <w:iCs/>
          <w:sz w:val="28"/>
          <w:szCs w:val="28"/>
        </w:rPr>
        <w:t>к их реальному употреблению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ОБЩИЕ ПРИЗНАКИ УПОТРЕБЛЕНИЯ ПСИХОАКТИВНЫХ ВЕЩЕСТВ ПОДРОСТКАМИ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Снижение интереса к учебе, обычным увлечениям.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Появление отчужденности, эмоционально</w:t>
      </w:r>
      <w:proofErr w:type="gramStart"/>
      <w:r w:rsidRPr="001A26B2">
        <w:rPr>
          <w:sz w:val="28"/>
          <w:szCs w:val="28"/>
        </w:rPr>
        <w:t>-«</w:t>
      </w:r>
      <w:proofErr w:type="gramEnd"/>
      <w:r w:rsidRPr="001A26B2">
        <w:rPr>
          <w:sz w:val="28"/>
          <w:szCs w:val="28"/>
        </w:rPr>
        <w:t>холодного» отношения к окружающим, усиление таких черт, как скрыт</w:t>
      </w:r>
      <w:r w:rsidRPr="001A26B2">
        <w:rPr>
          <w:sz w:val="28"/>
          <w:szCs w:val="28"/>
        </w:rPr>
        <w:softHyphen/>
        <w:t>ность и лживость.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Нередко возможны эпизоды агрессивности, раздражи</w:t>
      </w:r>
      <w:r w:rsidRPr="001A26B2">
        <w:rPr>
          <w:sz w:val="28"/>
          <w:szCs w:val="28"/>
        </w:rPr>
        <w:softHyphen/>
        <w:t>тельности, которые сменяются периодами неестественного благодушия.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Компания, с которой общается подросток, зачастую состоит из лиц более старшего возраста.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Эпизодическое наличие крупных или небольших сумм денег непонятного происхождения, не соответствующих достатку семьи.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Стремление занять деньги или отобрать их у более сла</w:t>
      </w:r>
      <w:r w:rsidRPr="001A26B2">
        <w:rPr>
          <w:sz w:val="28"/>
          <w:szCs w:val="28"/>
        </w:rPr>
        <w:softHyphen/>
        <w:t>бых.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 xml:space="preserve">Тенденция общаться по преимуществу с подростками, которые употребляют наркотики и (или) другие </w:t>
      </w:r>
      <w:proofErr w:type="spellStart"/>
      <w:r w:rsidRPr="001A26B2">
        <w:rPr>
          <w:sz w:val="28"/>
          <w:szCs w:val="28"/>
        </w:rPr>
        <w:t>психоактив</w:t>
      </w:r>
      <w:r w:rsidRPr="001A26B2">
        <w:rPr>
          <w:sz w:val="28"/>
          <w:szCs w:val="28"/>
        </w:rPr>
        <w:softHyphen/>
        <w:t>ные</w:t>
      </w:r>
      <w:proofErr w:type="spellEnd"/>
      <w:r w:rsidRPr="001A26B2">
        <w:rPr>
          <w:sz w:val="28"/>
          <w:szCs w:val="28"/>
        </w:rPr>
        <w:t xml:space="preserve"> вещества.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Повышенный интерес к детям из обеспеченных семей, назойливое стремление подружиться с ними.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Наличие таких атрибутов наркотизации, как шприцы, иглы, небольшие пузырьки, облатки из-под таблеток, не</w:t>
      </w:r>
      <w:r w:rsidRPr="001A26B2">
        <w:rPr>
          <w:sz w:val="28"/>
          <w:szCs w:val="28"/>
        </w:rPr>
        <w:softHyphen/>
        <w:t>большие кулечки из целлофана или фольги, тюбики из-под клея, пластиковые пакеты от резко пахнущих веществ, специфический химический запах от одежды и изо рта.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Изменение аппетита — от полного отсутствия до резкого усиления, обжорства. Периодические тошнота, рвота.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Наличие следов от инъекций в области локтевых сгибов, предплечий, кистей рук, раздражений на коже, слизистых.</w:t>
      </w:r>
    </w:p>
    <w:p w:rsidR="001A26B2" w:rsidRPr="001A26B2" w:rsidRDefault="001A26B2" w:rsidP="001A26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Беспричинное сужение или расширение зрачков.</w:t>
      </w:r>
      <w:bookmarkStart w:id="0" w:name="_GoBack"/>
      <w:bookmarkEnd w:id="0"/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lastRenderedPageBreak/>
        <w:t>ПОСЛЕДОВАТЕЛЬНОСТЬ ДЕЙСТВИЙ ПЕДАГОГА И АДМИНИСТРАЦИИ УЧЕБНОГО ЗАВЕДЕНИЯ ПРИ ПОДОЗРЕНИИ НА УПОТРЕБЛЕНИЕ НЕСОВЕРШЕННОЛЕТНИМИ НАРКОТИКОВ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1. Предоставить подростку достаточную информацию о негативных последствиях потребления одурманивающих веществ. Целесообразно при первом контакте избегать репрессивной и осуждающей тактики, постараться убедить ребенка в необходимости обращения за медицинской помощью. Указать на недопустимость появления в школе в состоянии одурманивания, вовлечения сверстников и по</w:t>
      </w:r>
      <w:r w:rsidRPr="001A26B2">
        <w:rPr>
          <w:sz w:val="28"/>
          <w:szCs w:val="28"/>
        </w:rPr>
        <w:softHyphen/>
        <w:t xml:space="preserve">требление </w:t>
      </w:r>
      <w:proofErr w:type="spellStart"/>
      <w:r w:rsidRPr="001A26B2">
        <w:rPr>
          <w:sz w:val="28"/>
          <w:szCs w:val="28"/>
        </w:rPr>
        <w:t>психоактивных</w:t>
      </w:r>
      <w:proofErr w:type="spellEnd"/>
      <w:r w:rsidRPr="001A26B2">
        <w:rPr>
          <w:sz w:val="28"/>
          <w:szCs w:val="28"/>
        </w:rPr>
        <w:t xml:space="preserve"> веществ, сообщить, что в этом слу</w:t>
      </w:r>
      <w:r w:rsidRPr="001A26B2">
        <w:rPr>
          <w:sz w:val="28"/>
          <w:szCs w:val="28"/>
        </w:rPr>
        <w:softHyphen/>
        <w:t>чае администрация учебного заведения будет действовать в установленном для такой ситуации порядке.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2. Предложение помощи подростку должно быть кор</w:t>
      </w:r>
      <w:r w:rsidRPr="001A26B2">
        <w:rPr>
          <w:sz w:val="28"/>
          <w:szCs w:val="28"/>
        </w:rPr>
        <w:softHyphen/>
        <w:t>ректным, и если ситуация позволяет, то желательно не</w:t>
      </w:r>
      <w:r w:rsidRPr="001A26B2">
        <w:rPr>
          <w:sz w:val="28"/>
          <w:szCs w:val="28"/>
        </w:rPr>
        <w:softHyphen/>
        <w:t>навязчивым.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3. Недопустимо разглашение информации о заболевании подростка, поскольку это приводит к полному прекраще</w:t>
      </w:r>
      <w:r w:rsidRPr="001A26B2">
        <w:rPr>
          <w:sz w:val="28"/>
          <w:szCs w:val="28"/>
        </w:rPr>
        <w:softHyphen/>
        <w:t>нию продуктивного контакта и может иметь вредные по</w:t>
      </w:r>
      <w:r w:rsidRPr="001A26B2">
        <w:rPr>
          <w:sz w:val="28"/>
          <w:szCs w:val="28"/>
        </w:rPr>
        <w:softHyphen/>
        <w:t>следствия для несовершеннолетнего.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4. Необходимой представляется информированность педагогов об учреждениях, оказывающих наркологическую помощь несовершеннолетним, и основах ее организации. Следует знать о возможности анонимного лечения. Целесообразна информация о реально работающих с этой проблемой общественных организациях.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 xml:space="preserve">5. При работе с несовершеннолетним потребителем </w:t>
      </w:r>
      <w:proofErr w:type="spellStart"/>
      <w:r w:rsidRPr="001A26B2">
        <w:rPr>
          <w:sz w:val="28"/>
          <w:szCs w:val="28"/>
        </w:rPr>
        <w:t>психоактивных</w:t>
      </w:r>
      <w:proofErr w:type="spellEnd"/>
      <w:r w:rsidRPr="001A26B2">
        <w:rPr>
          <w:sz w:val="28"/>
          <w:szCs w:val="28"/>
        </w:rPr>
        <w:t xml:space="preserve"> веществ надо точно знать, какова ситуация в семье подростка, могут ли родители реально влиять на поведение своего ребенка, каково его </w:t>
      </w:r>
      <w:proofErr w:type="spellStart"/>
      <w:r w:rsidRPr="001A26B2">
        <w:rPr>
          <w:sz w:val="28"/>
          <w:szCs w:val="28"/>
        </w:rPr>
        <w:t>микросоциальное</w:t>
      </w:r>
      <w:proofErr w:type="spellEnd"/>
      <w:r w:rsidRPr="001A26B2">
        <w:rPr>
          <w:sz w:val="28"/>
          <w:szCs w:val="28"/>
        </w:rPr>
        <w:t xml:space="preserve"> окружение по месту жительства.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6. Необходимы просветительно-пропагандистская работа среди детей и подростков, введение обязательных антинар</w:t>
      </w:r>
      <w:r w:rsidRPr="001A26B2">
        <w:rPr>
          <w:sz w:val="28"/>
          <w:szCs w:val="28"/>
        </w:rPr>
        <w:softHyphen/>
        <w:t>котических программ обучения, занятий и семинаров для педагогов, распространение научно-популярной информации среди родителей и прочие формы противодействия молодеж</w:t>
      </w:r>
      <w:r w:rsidRPr="001A26B2">
        <w:rPr>
          <w:sz w:val="28"/>
          <w:szCs w:val="28"/>
        </w:rPr>
        <w:softHyphen/>
        <w:t>ному наркотизму.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ЕСЛИ У ВАС ВОЗНИКЛИ ПОДОЗРЕНИЯ,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ЧТО ПОДРОСТОК УПОТРЕБЛЯЕТ НАРКОТИКИ,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ТО НАИБОЛЕЕ ОПРАВДАННЫ СЛЕДУЮЩИЕ ДЕЙСТВИЯ: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1. Корректно сообщить о своих подозрениях родителям или опекунам подростка.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2. При подозрении на групповое потребление наркоти</w:t>
      </w:r>
      <w:r w:rsidRPr="001A26B2">
        <w:rPr>
          <w:sz w:val="28"/>
          <w:szCs w:val="28"/>
        </w:rPr>
        <w:softHyphen/>
        <w:t>ков необходимо провести повторные беседы с родителями всех членов «</w:t>
      </w:r>
      <w:proofErr w:type="spellStart"/>
      <w:r w:rsidRPr="001A26B2">
        <w:rPr>
          <w:sz w:val="28"/>
          <w:szCs w:val="28"/>
        </w:rPr>
        <w:t>наркоманической</w:t>
      </w:r>
      <w:proofErr w:type="spellEnd"/>
      <w:r w:rsidRPr="001A26B2">
        <w:rPr>
          <w:sz w:val="28"/>
          <w:szCs w:val="28"/>
        </w:rPr>
        <w:t>» группы. В ряде случаев это целесообразно осуществить в виде собраний с пригла</w:t>
      </w:r>
      <w:r w:rsidRPr="001A26B2">
        <w:rPr>
          <w:sz w:val="28"/>
          <w:szCs w:val="28"/>
        </w:rPr>
        <w:softHyphen/>
        <w:t>шением врача психиатра-нарколога, работника правоохра</w:t>
      </w:r>
      <w:r w:rsidRPr="001A26B2">
        <w:rPr>
          <w:sz w:val="28"/>
          <w:szCs w:val="28"/>
        </w:rPr>
        <w:softHyphen/>
        <w:t>нительных органов.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3. Организовать индивидуальные встречи подростков и (или) их родителей с врачом</w:t>
      </w:r>
      <w:r>
        <w:rPr>
          <w:sz w:val="28"/>
          <w:szCs w:val="28"/>
        </w:rPr>
        <w:t>-наркологом</w:t>
      </w:r>
      <w:r w:rsidRPr="001A26B2">
        <w:rPr>
          <w:sz w:val="28"/>
          <w:szCs w:val="28"/>
        </w:rPr>
        <w:t>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lastRenderedPageBreak/>
        <w:t>4. Предоставить подросткам и их родителям информа</w:t>
      </w:r>
      <w:r w:rsidRPr="001A26B2">
        <w:rPr>
          <w:sz w:val="28"/>
          <w:szCs w:val="28"/>
        </w:rPr>
        <w:softHyphen/>
        <w:t>цию о возможности анонимного обследования и лечения, указать адреса и телефоны организаций, работающих в таком режиме.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ЕСЛИ У ВАС ВОЗНИКЛИ ПОДОЗРЕНИЯ,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ЧТО ПОДРОСТОК НАХОДИТСЯ В СОСТОЯНИИ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НАРКОТИЧЕСКОГО ОПЬЯНЕНИЯ, НЕОБХОДИМО: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1. Удалить учащегося из класса, отделить его от одно</w:t>
      </w:r>
      <w:r w:rsidRPr="001A26B2">
        <w:rPr>
          <w:sz w:val="28"/>
          <w:szCs w:val="28"/>
        </w:rPr>
        <w:softHyphen/>
        <w:t>классников.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 xml:space="preserve">2. Немедленно поставить в известность руководителей </w:t>
      </w:r>
      <w:proofErr w:type="gramStart"/>
      <w:r w:rsidRPr="001A26B2">
        <w:rPr>
          <w:sz w:val="28"/>
          <w:szCs w:val="28"/>
        </w:rPr>
        <w:t>школы..</w:t>
      </w:r>
      <w:proofErr w:type="gramEnd"/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3. Срочно вызвать медицинского работника школы.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4. В случае, когда состояние подростка может быть расценено как состояние наркотического опьянения, немед</w:t>
      </w:r>
      <w:r w:rsidRPr="001A26B2">
        <w:rPr>
          <w:sz w:val="28"/>
          <w:szCs w:val="28"/>
        </w:rPr>
        <w:softHyphen/>
        <w:t>ленно известить о случившемся родителей или опекунов подростка.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5. Нецелесообразно проведение немедленного разби</w:t>
      </w:r>
      <w:r w:rsidRPr="001A26B2">
        <w:rPr>
          <w:sz w:val="28"/>
          <w:szCs w:val="28"/>
        </w:rPr>
        <w:softHyphen/>
        <w:t>рательства о причинах и обстоятельствах употребления алкоголя или наркотиков.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6. При совершении подростком хулиганских действий целесообразно прибегнуть к помощи правоохранительных органов.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ПЕРЕДОЗИРОВКА ПСИХОАКТИВНЫХ ВЕЩЕСТВ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sz w:val="28"/>
          <w:szCs w:val="28"/>
        </w:rPr>
        <w:t>Самым грозным осложнением употребления наркотиков и токсических средств является передозировка. В этом слу</w:t>
      </w:r>
      <w:r w:rsidRPr="001A26B2">
        <w:rPr>
          <w:sz w:val="28"/>
          <w:szCs w:val="28"/>
        </w:rPr>
        <w:softHyphen/>
        <w:t>чае может наступить смерть от остановки дыхания, сердца или перекрытия рвотными массами дыхательных путей. Важно вовремя оказать первую помощь и вызвать «скорую медицинскую помощь». Признаками передозировки явля</w:t>
      </w:r>
      <w:r w:rsidRPr="001A26B2">
        <w:rPr>
          <w:sz w:val="28"/>
          <w:szCs w:val="28"/>
        </w:rPr>
        <w:softHyphen/>
        <w:t>ются: потеря сознания, резкая бледность, неглубокое и редкое дыхание, плохо прощупывающийся пульс, отсутствие реакции на внешние раздражители, рвота.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Этапы оказания первой помощи при передозировке наркотиков: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1. Вызвать «скорую помощь».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2. Повернуть на бок.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3. Очистить дыхательные пути от слизи и рвотных масс.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4. Следить за характером дыхания до прибытия врачей.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5. При частоте дыхательных движений меньше 8—10 в минуту — искусственное дыхание</w:t>
      </w:r>
    </w:p>
    <w:p w:rsidR="001A26B2" w:rsidRPr="001A26B2" w:rsidRDefault="001A26B2" w:rsidP="001A26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26B2">
        <w:rPr>
          <w:b/>
          <w:bCs/>
          <w:sz w:val="28"/>
          <w:szCs w:val="28"/>
        </w:rPr>
        <w:t>«изо рта в рот».</w:t>
      </w:r>
    </w:p>
    <w:p w:rsidR="0028476E" w:rsidRPr="001A26B2" w:rsidRDefault="0028476E"/>
    <w:sectPr w:rsidR="0028476E" w:rsidRPr="001A26B2" w:rsidSect="001A26B2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CCC"/>
    <w:multiLevelType w:val="multilevel"/>
    <w:tmpl w:val="031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B2087"/>
    <w:multiLevelType w:val="multilevel"/>
    <w:tmpl w:val="260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7E39"/>
    <w:multiLevelType w:val="multilevel"/>
    <w:tmpl w:val="693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31BF7"/>
    <w:multiLevelType w:val="multilevel"/>
    <w:tmpl w:val="064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7540"/>
    <w:multiLevelType w:val="multilevel"/>
    <w:tmpl w:val="F64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5A"/>
    <w:rsid w:val="001A26B2"/>
    <w:rsid w:val="0028476E"/>
    <w:rsid w:val="008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ED53-01B6-4737-92C1-66916A49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1465</Words>
  <Characters>8352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2020-02-13T04:46:00Z</dcterms:created>
  <dcterms:modified xsi:type="dcterms:W3CDTF">2020-02-13T04:51:00Z</dcterms:modified>
</cp:coreProperties>
</file>