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48" w:rsidRDefault="00B97348" w:rsidP="00C05F75">
      <w:pPr>
        <w:jc w:val="center"/>
        <w:rPr>
          <w:sz w:val="32"/>
          <w:szCs w:val="32"/>
        </w:rPr>
      </w:pPr>
    </w:p>
    <w:p w:rsidR="00C05F75" w:rsidRPr="00C05F75" w:rsidRDefault="00C05F75" w:rsidP="00C05F75">
      <w:pPr>
        <w:jc w:val="center"/>
        <w:rPr>
          <w:sz w:val="32"/>
          <w:szCs w:val="32"/>
        </w:rPr>
      </w:pPr>
      <w:r w:rsidRPr="00C05F75">
        <w:rPr>
          <w:sz w:val="32"/>
          <w:szCs w:val="32"/>
        </w:rPr>
        <w:t>Государственное казенное общеобразовательное учреждение «</w:t>
      </w:r>
      <w:proofErr w:type="spellStart"/>
      <w:r w:rsidRPr="00C05F75">
        <w:rPr>
          <w:sz w:val="32"/>
          <w:szCs w:val="32"/>
        </w:rPr>
        <w:t>Среднеахтубинская</w:t>
      </w:r>
      <w:proofErr w:type="spellEnd"/>
      <w:r w:rsidRPr="00C05F75">
        <w:rPr>
          <w:sz w:val="32"/>
          <w:szCs w:val="32"/>
        </w:rPr>
        <w:t xml:space="preserve"> школа-интернат»</w:t>
      </w:r>
    </w:p>
    <w:p w:rsidR="00C05F75" w:rsidRPr="00C05F75" w:rsidRDefault="00C05F75" w:rsidP="00C05F75">
      <w:pPr>
        <w:jc w:val="center"/>
        <w:rPr>
          <w:sz w:val="32"/>
          <w:szCs w:val="32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C05F75" w:rsidP="00C7563A">
      <w:pPr>
        <w:jc w:val="center"/>
        <w:rPr>
          <w:b/>
          <w:sz w:val="32"/>
          <w:szCs w:val="32"/>
          <w:u w:val="single"/>
        </w:rPr>
      </w:pPr>
    </w:p>
    <w:p w:rsidR="00E83460" w:rsidRDefault="00E83460" w:rsidP="00C7563A">
      <w:pPr>
        <w:jc w:val="center"/>
        <w:rPr>
          <w:b/>
          <w:sz w:val="32"/>
          <w:szCs w:val="32"/>
          <w:u w:val="single"/>
        </w:rPr>
      </w:pPr>
    </w:p>
    <w:p w:rsidR="00C05F75" w:rsidRDefault="00B65EFA" w:rsidP="00C756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Сообщение</w:t>
      </w:r>
      <w:bookmarkStart w:id="0" w:name="_GoBack"/>
      <w:bookmarkEnd w:id="0"/>
    </w:p>
    <w:p w:rsidR="00E83460" w:rsidRPr="00B97348" w:rsidRDefault="00E83460" w:rsidP="00E83460">
      <w:pPr>
        <w:jc w:val="center"/>
        <w:rPr>
          <w:b/>
          <w:sz w:val="36"/>
          <w:szCs w:val="36"/>
        </w:rPr>
      </w:pPr>
      <w:r w:rsidRPr="00B97348">
        <w:rPr>
          <w:b/>
          <w:sz w:val="36"/>
          <w:szCs w:val="36"/>
        </w:rPr>
        <w:t>«</w:t>
      </w:r>
      <w:r w:rsidR="00E33C2A" w:rsidRPr="00B97348">
        <w:rPr>
          <w:b/>
          <w:sz w:val="36"/>
          <w:szCs w:val="36"/>
        </w:rPr>
        <w:t>Социализация и профориентация</w:t>
      </w:r>
    </w:p>
    <w:p w:rsidR="008A4D59" w:rsidRPr="00461784" w:rsidRDefault="00E33C2A" w:rsidP="008A4D59">
      <w:pPr>
        <w:shd w:val="clear" w:color="auto" w:fill="FFFFFF"/>
        <w:jc w:val="center"/>
        <w:rPr>
          <w:rFonts w:eastAsia="Times New Roman" w:cs="Times New Roman"/>
          <w:b/>
          <w:color w:val="000000"/>
          <w:sz w:val="36"/>
          <w:szCs w:val="36"/>
        </w:rPr>
      </w:pPr>
      <w:r w:rsidRPr="00B97348">
        <w:rPr>
          <w:b/>
          <w:sz w:val="36"/>
          <w:szCs w:val="36"/>
        </w:rPr>
        <w:t xml:space="preserve"> младших школьников</w:t>
      </w:r>
      <w:r w:rsidR="008A4D59">
        <w:rPr>
          <w:b/>
          <w:sz w:val="36"/>
          <w:szCs w:val="36"/>
        </w:rPr>
        <w:t xml:space="preserve"> </w:t>
      </w:r>
      <w:r w:rsidR="008A4D59" w:rsidRPr="00461784">
        <w:rPr>
          <w:b/>
          <w:sz w:val="36"/>
          <w:szCs w:val="36"/>
          <w:shd w:val="clear" w:color="auto" w:fill="FFFFFF"/>
        </w:rPr>
        <w:t>с ограниченными возможностями</w:t>
      </w:r>
      <w:r w:rsidR="008A4D59">
        <w:rPr>
          <w:b/>
          <w:sz w:val="36"/>
          <w:szCs w:val="36"/>
          <w:shd w:val="clear" w:color="auto" w:fill="FFFFFF"/>
        </w:rPr>
        <w:t xml:space="preserve"> здоровья»</w:t>
      </w: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Pr="00B97348" w:rsidRDefault="00C05F75" w:rsidP="00C05F75">
      <w:pPr>
        <w:jc w:val="right"/>
        <w:rPr>
          <w:sz w:val="32"/>
          <w:szCs w:val="32"/>
        </w:rPr>
      </w:pPr>
      <w:r w:rsidRPr="00B97348">
        <w:rPr>
          <w:b/>
          <w:sz w:val="32"/>
          <w:szCs w:val="32"/>
        </w:rPr>
        <w:t xml:space="preserve">                 </w:t>
      </w:r>
      <w:r w:rsidRPr="00B97348">
        <w:rPr>
          <w:sz w:val="32"/>
          <w:szCs w:val="32"/>
        </w:rPr>
        <w:t xml:space="preserve">Подготовила </w:t>
      </w:r>
    </w:p>
    <w:p w:rsidR="00C05F75" w:rsidRPr="00B97348" w:rsidRDefault="00C05F75" w:rsidP="00C05F75">
      <w:pPr>
        <w:jc w:val="right"/>
        <w:rPr>
          <w:sz w:val="32"/>
          <w:szCs w:val="32"/>
        </w:rPr>
      </w:pPr>
      <w:r w:rsidRPr="00B97348">
        <w:rPr>
          <w:sz w:val="32"/>
          <w:szCs w:val="32"/>
        </w:rPr>
        <w:t>учитель начальных классов</w:t>
      </w:r>
    </w:p>
    <w:p w:rsidR="00C05F75" w:rsidRPr="00C05F75" w:rsidRDefault="00C05F75" w:rsidP="00C05F75">
      <w:pPr>
        <w:jc w:val="right"/>
        <w:rPr>
          <w:sz w:val="28"/>
          <w:szCs w:val="28"/>
        </w:rPr>
      </w:pPr>
      <w:r w:rsidRPr="00B97348">
        <w:rPr>
          <w:sz w:val="32"/>
          <w:szCs w:val="32"/>
        </w:rPr>
        <w:t>Газизова Е.Н</w:t>
      </w:r>
      <w:r w:rsidRPr="00C05F75">
        <w:rPr>
          <w:sz w:val="28"/>
          <w:szCs w:val="28"/>
        </w:rPr>
        <w:t>.</w:t>
      </w: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B97348" w:rsidRDefault="00B97348" w:rsidP="00C7563A">
      <w:pPr>
        <w:rPr>
          <w:b/>
          <w:sz w:val="28"/>
          <w:szCs w:val="28"/>
        </w:rPr>
      </w:pPr>
    </w:p>
    <w:p w:rsidR="00B97348" w:rsidRDefault="00B97348" w:rsidP="00C7563A">
      <w:pPr>
        <w:rPr>
          <w:b/>
          <w:sz w:val="28"/>
          <w:szCs w:val="28"/>
        </w:rPr>
      </w:pPr>
    </w:p>
    <w:p w:rsidR="00B97348" w:rsidRDefault="00B97348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Default="00C05F75" w:rsidP="00C7563A">
      <w:pPr>
        <w:rPr>
          <w:b/>
          <w:sz w:val="28"/>
          <w:szCs w:val="28"/>
        </w:rPr>
      </w:pPr>
    </w:p>
    <w:p w:rsidR="00C05F75" w:rsidRPr="00B97348" w:rsidRDefault="00C05F75" w:rsidP="00C05F75">
      <w:pPr>
        <w:jc w:val="center"/>
        <w:rPr>
          <w:sz w:val="32"/>
          <w:szCs w:val="32"/>
        </w:rPr>
      </w:pPr>
      <w:r w:rsidRPr="00B97348">
        <w:rPr>
          <w:sz w:val="32"/>
          <w:szCs w:val="32"/>
        </w:rPr>
        <w:t>р. п. Средняя Ахтуба, 2023г.</w:t>
      </w:r>
    </w:p>
    <w:p w:rsidR="00C05F75" w:rsidRPr="00B321E0" w:rsidRDefault="00C05F75" w:rsidP="00B321E0">
      <w:pPr>
        <w:pStyle w:val="a8"/>
        <w:rPr>
          <w:rFonts w:cs="Times New Roman"/>
          <w:sz w:val="28"/>
          <w:szCs w:val="28"/>
        </w:rPr>
      </w:pPr>
    </w:p>
    <w:p w:rsidR="00C7563A" w:rsidRPr="00B321E0" w:rsidRDefault="00135F0F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</w:t>
      </w:r>
      <w:r w:rsidR="00C7563A" w:rsidRPr="00B321E0">
        <w:rPr>
          <w:rFonts w:cs="Times New Roman"/>
          <w:sz w:val="28"/>
          <w:szCs w:val="28"/>
        </w:rPr>
        <w:t xml:space="preserve">В настоящее время наметилась положительная тенденция, что ограниченные возможности здоровья — это не причина для исключения человека из активной жизни. Идет поиск путей интеграции инвалидов в общество, реализации их права жить, учиться, работать. </w:t>
      </w:r>
    </w:p>
    <w:p w:rsidR="00246639" w:rsidRPr="00B321E0" w:rsidRDefault="00135F0F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 </w:t>
      </w:r>
      <w:r w:rsidR="00C7563A" w:rsidRPr="00B321E0">
        <w:rPr>
          <w:rFonts w:cs="Times New Roman"/>
          <w:sz w:val="28"/>
          <w:szCs w:val="28"/>
        </w:rPr>
        <w:t xml:space="preserve">Социальная адаптация — это один из механизмов, позволяющий обучающимся с ограниченными возможностями здоровья активно включаться в различные структурные элементы окружающей среды, </w:t>
      </w:r>
    </w:p>
    <w:p w:rsidR="00135F0F" w:rsidRPr="00B321E0" w:rsidRDefault="00C7563A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т. е. посильно участвовать в труде и общественной жизни коллектива, приобщаться к социально — культурной жизни общества.</w:t>
      </w:r>
    </w:p>
    <w:p w:rsidR="00C7563A" w:rsidRPr="00B321E0" w:rsidRDefault="00135F0F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</w:t>
      </w:r>
      <w:r w:rsidR="00C7563A" w:rsidRPr="00B321E0">
        <w:rPr>
          <w:rFonts w:cs="Times New Roman"/>
          <w:sz w:val="28"/>
          <w:szCs w:val="28"/>
        </w:rPr>
        <w:t>В решении проблем формирования и развития социально-личностных компете</w:t>
      </w:r>
      <w:r w:rsidR="00164C61" w:rsidRPr="00B321E0">
        <w:rPr>
          <w:rFonts w:cs="Times New Roman"/>
          <w:sz w:val="28"/>
          <w:szCs w:val="28"/>
        </w:rPr>
        <w:t xml:space="preserve">нций младших школьников с ОВЗ во </w:t>
      </w:r>
      <w:r w:rsidR="00C7563A" w:rsidRPr="00B321E0">
        <w:rPr>
          <w:rFonts w:cs="Times New Roman"/>
          <w:sz w:val="28"/>
          <w:szCs w:val="28"/>
        </w:rPr>
        <w:t xml:space="preserve"> внеурочное время </w:t>
      </w:r>
      <w:r w:rsidR="00676FA0" w:rsidRPr="00B321E0">
        <w:rPr>
          <w:rFonts w:cs="Times New Roman"/>
          <w:sz w:val="28"/>
          <w:szCs w:val="28"/>
        </w:rPr>
        <w:t>остановлюсь</w:t>
      </w:r>
      <w:r w:rsidR="00C7563A" w:rsidRPr="00B321E0">
        <w:rPr>
          <w:rFonts w:cs="Times New Roman"/>
          <w:sz w:val="28"/>
          <w:szCs w:val="28"/>
        </w:rPr>
        <w:t xml:space="preserve"> на </w:t>
      </w:r>
      <w:proofErr w:type="spellStart"/>
      <w:r w:rsidR="00C7563A" w:rsidRPr="00B321E0">
        <w:rPr>
          <w:rFonts w:cs="Times New Roman"/>
          <w:sz w:val="28"/>
          <w:szCs w:val="28"/>
        </w:rPr>
        <w:t>профориентационной</w:t>
      </w:r>
      <w:proofErr w:type="spellEnd"/>
      <w:r w:rsidR="00C7563A" w:rsidRPr="00B321E0">
        <w:rPr>
          <w:rFonts w:cs="Times New Roman"/>
          <w:sz w:val="28"/>
          <w:szCs w:val="28"/>
        </w:rPr>
        <w:t xml:space="preserve"> работе.</w:t>
      </w:r>
      <w:r w:rsidR="00C7563A" w:rsidRPr="00B321E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35F0F" w:rsidRPr="00B321E0" w:rsidRDefault="00135F0F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 xml:space="preserve">     Профессиональная ориентация школьников – это не отдельная отрасль работы школы, а целая системы </w:t>
      </w:r>
      <w:proofErr w:type="gramStart"/>
      <w:r w:rsidRPr="00B321E0">
        <w:rPr>
          <w:rFonts w:eastAsia="Times New Roman" w:cs="Times New Roman"/>
          <w:color w:val="000000"/>
          <w:sz w:val="28"/>
          <w:szCs w:val="28"/>
        </w:rPr>
        <w:t>воздействия  педагогов</w:t>
      </w:r>
      <w:proofErr w:type="gramEnd"/>
      <w:r w:rsidRPr="00B321E0">
        <w:rPr>
          <w:rFonts w:eastAsia="Times New Roman" w:cs="Times New Roman"/>
          <w:color w:val="000000"/>
          <w:sz w:val="28"/>
          <w:szCs w:val="28"/>
        </w:rPr>
        <w:t xml:space="preserve"> на обучающихся во время уроков и внеклассной работы, направленная на подготовку школьников к выбору профессий с учетом личных интересов.</w:t>
      </w:r>
    </w:p>
    <w:p w:rsidR="00E71433" w:rsidRPr="00B321E0" w:rsidRDefault="00135F0F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</w:t>
      </w:r>
      <w:r w:rsidR="00C7563A" w:rsidRPr="00B321E0">
        <w:rPr>
          <w:rFonts w:cs="Times New Roman"/>
          <w:sz w:val="28"/>
          <w:szCs w:val="28"/>
        </w:rPr>
        <w:t xml:space="preserve">Школа — первая ступень в формировании базовых знаний о профессиях. </w:t>
      </w:r>
    </w:p>
    <w:p w:rsidR="009F1DDB" w:rsidRPr="00B321E0" w:rsidRDefault="009F1DDB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B321E0">
        <w:rPr>
          <w:rFonts w:eastAsia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B321E0">
        <w:rPr>
          <w:rFonts w:eastAsia="Times New Roman" w:cs="Times New Roman"/>
          <w:color w:val="000000"/>
          <w:sz w:val="28"/>
          <w:szCs w:val="28"/>
        </w:rPr>
        <w:t xml:space="preserve"> рабо</w:t>
      </w:r>
      <w:r w:rsidR="00545605" w:rsidRPr="00B321E0">
        <w:rPr>
          <w:rFonts w:eastAsia="Times New Roman" w:cs="Times New Roman"/>
          <w:color w:val="000000"/>
          <w:sz w:val="28"/>
          <w:szCs w:val="28"/>
        </w:rPr>
        <w:t>та в школе предусмотрена учебно</w:t>
      </w:r>
      <w:r w:rsidR="00242AFF" w:rsidRPr="00B321E0">
        <w:rPr>
          <w:rFonts w:eastAsia="Times New Roman" w:cs="Times New Roman"/>
          <w:color w:val="000000"/>
          <w:sz w:val="28"/>
          <w:szCs w:val="28"/>
        </w:rPr>
        <w:t>-воспитательной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 программой и включа</w:t>
      </w:r>
      <w:r w:rsidR="00E71433" w:rsidRPr="00B321E0">
        <w:rPr>
          <w:rFonts w:eastAsia="Times New Roman" w:cs="Times New Roman"/>
          <w:color w:val="000000"/>
          <w:sz w:val="28"/>
          <w:szCs w:val="28"/>
        </w:rPr>
        <w:t>ет три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  этапа:</w:t>
      </w:r>
    </w:p>
    <w:p w:rsidR="009F1DDB" w:rsidRPr="00B321E0" w:rsidRDefault="00E71433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bCs/>
          <w:color w:val="000000"/>
          <w:sz w:val="28"/>
          <w:szCs w:val="28"/>
        </w:rPr>
        <w:t xml:space="preserve">1 этап – </w:t>
      </w:r>
      <w:r w:rsidR="00522ED6" w:rsidRPr="00B321E0">
        <w:rPr>
          <w:rFonts w:eastAsia="Times New Roman" w:cs="Times New Roman"/>
          <w:bCs/>
          <w:color w:val="000000"/>
          <w:sz w:val="28"/>
          <w:szCs w:val="28"/>
        </w:rPr>
        <w:t>1-4 классы</w:t>
      </w:r>
      <w:r w:rsidR="00135F0F" w:rsidRPr="00B321E0">
        <w:rPr>
          <w:rFonts w:cs="Times New Roman"/>
          <w:i/>
          <w:color w:val="010101"/>
          <w:sz w:val="28"/>
          <w:szCs w:val="28"/>
        </w:rPr>
        <w:t xml:space="preserve"> </w:t>
      </w:r>
      <w:r w:rsidR="00863C65" w:rsidRPr="00B321E0">
        <w:rPr>
          <w:rFonts w:cs="Times New Roman"/>
          <w:i/>
          <w:color w:val="010101"/>
          <w:sz w:val="28"/>
          <w:szCs w:val="28"/>
        </w:rPr>
        <w:t>(пропедевтический этап</w:t>
      </w:r>
      <w:r w:rsidR="00135F0F" w:rsidRPr="00B321E0">
        <w:rPr>
          <w:rFonts w:cs="Times New Roman"/>
          <w:i/>
          <w:color w:val="010101"/>
          <w:sz w:val="28"/>
          <w:szCs w:val="28"/>
        </w:rPr>
        <w:t>)</w:t>
      </w:r>
    </w:p>
    <w:p w:rsidR="009F1DDB" w:rsidRPr="00B321E0" w:rsidRDefault="009F1DDB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2</w:t>
      </w:r>
      <w:r w:rsidR="00E71433" w:rsidRPr="00B321E0">
        <w:rPr>
          <w:rFonts w:eastAsia="Times New Roman" w:cs="Times New Roman"/>
          <w:color w:val="000000"/>
          <w:sz w:val="28"/>
          <w:szCs w:val="28"/>
        </w:rPr>
        <w:t xml:space="preserve"> этап – 5-7 классы </w:t>
      </w:r>
    </w:p>
    <w:p w:rsidR="00B90371" w:rsidRPr="00B321E0" w:rsidRDefault="00E71433" w:rsidP="00B321E0">
      <w:pPr>
        <w:pStyle w:val="a8"/>
        <w:rPr>
          <w:rFonts w:cs="Times New Roman"/>
          <w:color w:val="010101"/>
          <w:sz w:val="28"/>
          <w:szCs w:val="28"/>
        </w:rPr>
      </w:pPr>
      <w:r w:rsidRPr="00B321E0">
        <w:rPr>
          <w:rFonts w:cs="Times New Roman"/>
          <w:color w:val="000000"/>
          <w:sz w:val="28"/>
          <w:szCs w:val="28"/>
        </w:rPr>
        <w:t>3 этап – 8-9 классы</w:t>
      </w:r>
      <w:r w:rsidR="00C7563A" w:rsidRPr="00B321E0">
        <w:rPr>
          <w:rFonts w:cs="Times New Roman"/>
          <w:color w:val="010101"/>
          <w:sz w:val="28"/>
          <w:szCs w:val="28"/>
        </w:rPr>
        <w:t xml:space="preserve"> </w:t>
      </w:r>
    </w:p>
    <w:p w:rsidR="00974F77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r w:rsidR="009F1DDB" w:rsidRPr="00B321E0">
        <w:rPr>
          <w:rFonts w:eastAsia="Times New Roman" w:cs="Times New Roman"/>
          <w:color w:val="000000"/>
          <w:sz w:val="28"/>
          <w:szCs w:val="28"/>
        </w:rPr>
        <w:t xml:space="preserve">Целью </w:t>
      </w:r>
      <w:proofErr w:type="spellStart"/>
      <w:r w:rsidR="009F1DDB" w:rsidRPr="00B321E0">
        <w:rPr>
          <w:rFonts w:eastAsia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9F1DDB" w:rsidRPr="00B321E0">
        <w:rPr>
          <w:rFonts w:eastAsia="Times New Roman" w:cs="Times New Roman"/>
          <w:color w:val="000000"/>
          <w:sz w:val="28"/>
          <w:szCs w:val="28"/>
        </w:rPr>
        <w:t xml:space="preserve"> работы в начальной школе является расширение знаний о мире профессий, формирование интереса к трудовой деятельности.</w:t>
      </w:r>
    </w:p>
    <w:p w:rsidR="009F1DDB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r w:rsidR="009F1DDB" w:rsidRPr="00B321E0">
        <w:rPr>
          <w:rFonts w:eastAsia="Times New Roman" w:cs="Times New Roman"/>
          <w:color w:val="000000"/>
          <w:sz w:val="28"/>
          <w:szCs w:val="28"/>
        </w:rPr>
        <w:t xml:space="preserve">В процессе </w:t>
      </w:r>
      <w:proofErr w:type="spellStart"/>
      <w:r w:rsidR="009F1DDB" w:rsidRPr="00B321E0">
        <w:rPr>
          <w:rFonts w:eastAsia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9F1DDB" w:rsidRPr="00B321E0">
        <w:rPr>
          <w:rFonts w:eastAsia="Times New Roman" w:cs="Times New Roman"/>
          <w:color w:val="000000"/>
          <w:sz w:val="28"/>
          <w:szCs w:val="28"/>
        </w:rPr>
        <w:t xml:space="preserve"> работы решаются следующие задачи:</w:t>
      </w:r>
    </w:p>
    <w:p w:rsidR="009F1DDB" w:rsidRPr="00B321E0" w:rsidRDefault="00E71433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в</w:t>
      </w:r>
      <w:r w:rsidR="009F1DDB" w:rsidRPr="00B321E0">
        <w:rPr>
          <w:rFonts w:eastAsia="Times New Roman" w:cs="Times New Roman"/>
          <w:iCs/>
          <w:color w:val="000000"/>
          <w:sz w:val="28"/>
          <w:szCs w:val="28"/>
        </w:rPr>
        <w:t>оспитание уважения к людям труда, к различным профессиям</w:t>
      </w:r>
      <w:r w:rsidRPr="00B321E0">
        <w:rPr>
          <w:rFonts w:eastAsia="Times New Roman" w:cs="Times New Roman"/>
          <w:iCs/>
          <w:color w:val="000000"/>
          <w:sz w:val="28"/>
          <w:szCs w:val="28"/>
        </w:rPr>
        <w:t>;</w:t>
      </w:r>
      <w:r w:rsidR="009F1DDB" w:rsidRPr="00B321E0">
        <w:rPr>
          <w:rFonts w:eastAsia="Times New Roman" w:cs="Times New Roman"/>
          <w:color w:val="000000"/>
          <w:sz w:val="28"/>
          <w:szCs w:val="28"/>
        </w:rPr>
        <w:t> </w:t>
      </w:r>
    </w:p>
    <w:p w:rsidR="009F1DDB" w:rsidRPr="00B321E0" w:rsidRDefault="00E71433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п</w:t>
      </w:r>
      <w:r w:rsidR="009F1DDB" w:rsidRPr="00B321E0">
        <w:rPr>
          <w:rFonts w:eastAsia="Times New Roman" w:cs="Times New Roman"/>
          <w:iCs/>
          <w:color w:val="000000"/>
          <w:sz w:val="28"/>
          <w:szCs w:val="28"/>
        </w:rPr>
        <w:t>онимание значения труда в жизни человека</w:t>
      </w:r>
      <w:r w:rsidRPr="00B321E0">
        <w:rPr>
          <w:rFonts w:eastAsia="Times New Roman" w:cs="Times New Roman"/>
          <w:iCs/>
          <w:color w:val="000000"/>
          <w:sz w:val="28"/>
          <w:szCs w:val="28"/>
        </w:rPr>
        <w:t>;</w:t>
      </w:r>
      <w:r w:rsidR="009F1DDB" w:rsidRPr="00B321E0">
        <w:rPr>
          <w:rFonts w:eastAsia="Times New Roman" w:cs="Times New Roman"/>
          <w:color w:val="000000"/>
          <w:sz w:val="28"/>
          <w:szCs w:val="28"/>
        </w:rPr>
        <w:t> </w:t>
      </w:r>
    </w:p>
    <w:p w:rsidR="009F1DDB" w:rsidRPr="00B321E0" w:rsidRDefault="00E71433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з</w:t>
      </w:r>
      <w:r w:rsidR="009F1DDB" w:rsidRPr="00B321E0">
        <w:rPr>
          <w:rFonts w:eastAsia="Times New Roman" w:cs="Times New Roman"/>
          <w:iCs/>
          <w:color w:val="000000"/>
          <w:sz w:val="28"/>
          <w:szCs w:val="28"/>
        </w:rPr>
        <w:t>накомство с трудом окружающих людей и их профессиями</w:t>
      </w:r>
      <w:r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9F1DDB" w:rsidRPr="00B321E0" w:rsidRDefault="00E71433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в</w:t>
      </w:r>
      <w:r w:rsidR="009F1DDB" w:rsidRPr="00B321E0">
        <w:rPr>
          <w:rFonts w:eastAsia="Times New Roman" w:cs="Times New Roman"/>
          <w:iCs/>
          <w:color w:val="000000"/>
          <w:sz w:val="28"/>
          <w:szCs w:val="28"/>
        </w:rPr>
        <w:t>оспитание чувства ответственности за качество</w:t>
      </w:r>
      <w:r w:rsidRPr="00B321E0">
        <w:rPr>
          <w:rFonts w:eastAsia="Times New Roman" w:cs="Times New Roman"/>
          <w:iCs/>
          <w:color w:val="000000"/>
          <w:sz w:val="28"/>
          <w:szCs w:val="28"/>
        </w:rPr>
        <w:t xml:space="preserve"> выполняемой работы;</w:t>
      </w:r>
    </w:p>
    <w:p w:rsidR="00522ED6" w:rsidRPr="00B321E0" w:rsidRDefault="009F1DDB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развитие мотивации к учебе и труду</w:t>
      </w:r>
      <w:r w:rsidR="00522ED6" w:rsidRPr="00B321E0">
        <w:rPr>
          <w:rFonts w:eastAsia="Times New Roman" w:cs="Times New Roman"/>
          <w:iCs/>
          <w:color w:val="000000"/>
          <w:sz w:val="28"/>
          <w:szCs w:val="28"/>
        </w:rPr>
        <w:t xml:space="preserve"> через систему активных методов</w:t>
      </w:r>
    </w:p>
    <w:p w:rsidR="009F1DDB" w:rsidRPr="00B321E0" w:rsidRDefault="009F1DDB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 xml:space="preserve">познавательной и </w:t>
      </w:r>
      <w:proofErr w:type="spellStart"/>
      <w:r w:rsidRPr="00B321E0">
        <w:rPr>
          <w:rFonts w:eastAsia="Times New Roman" w:cs="Times New Roman"/>
          <w:iCs/>
          <w:color w:val="000000"/>
          <w:sz w:val="28"/>
          <w:szCs w:val="28"/>
        </w:rPr>
        <w:t>профориентационной</w:t>
      </w:r>
      <w:proofErr w:type="spellEnd"/>
      <w:r w:rsidRPr="00B321E0">
        <w:rPr>
          <w:rFonts w:eastAsia="Times New Roman" w:cs="Times New Roman"/>
          <w:iCs/>
          <w:color w:val="000000"/>
          <w:sz w:val="28"/>
          <w:szCs w:val="28"/>
        </w:rPr>
        <w:t xml:space="preserve"> игры;</w:t>
      </w:r>
    </w:p>
    <w:p w:rsidR="00522ED6" w:rsidRPr="00B321E0" w:rsidRDefault="009F1DDB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развитие творческих способносте</w:t>
      </w:r>
      <w:r w:rsidR="00522ED6" w:rsidRPr="00B321E0">
        <w:rPr>
          <w:rFonts w:eastAsia="Times New Roman" w:cs="Times New Roman"/>
          <w:iCs/>
          <w:color w:val="000000"/>
          <w:sz w:val="28"/>
          <w:szCs w:val="28"/>
        </w:rPr>
        <w:t>й детей в процессе знакомства с</w:t>
      </w:r>
    </w:p>
    <w:p w:rsidR="00C7563A" w:rsidRPr="00B321E0" w:rsidRDefault="009F1DDB" w:rsidP="00B321E0">
      <w:pPr>
        <w:pStyle w:val="a8"/>
        <w:rPr>
          <w:rFonts w:eastAsia="Times New Roman" w:cs="Times New Roman"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>профессиями.</w:t>
      </w:r>
    </w:p>
    <w:p w:rsidR="006106A9" w:rsidRPr="00B321E0" w:rsidRDefault="006106A9" w:rsidP="00B321E0">
      <w:pPr>
        <w:pStyle w:val="a8"/>
        <w:rPr>
          <w:rFonts w:cs="Times New Roman"/>
          <w:sz w:val="28"/>
          <w:szCs w:val="28"/>
        </w:rPr>
      </w:pPr>
    </w:p>
    <w:p w:rsidR="00556CE3" w:rsidRPr="00B321E0" w:rsidRDefault="00B321E0" w:rsidP="00B321E0">
      <w:pPr>
        <w:pStyle w:val="a8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DE3645" w:rsidRPr="00B321E0">
        <w:rPr>
          <w:rFonts w:cs="Times New Roman"/>
          <w:sz w:val="28"/>
          <w:szCs w:val="28"/>
          <w:shd w:val="clear" w:color="auto" w:fill="FFFFFF"/>
        </w:rPr>
        <w:t>Первый этап (I</w:t>
      </w:r>
      <w:r w:rsidR="008B371F" w:rsidRPr="00B321E0">
        <w:rPr>
          <w:rFonts w:cs="Times New Roman"/>
          <w:sz w:val="28"/>
          <w:szCs w:val="28"/>
          <w:shd w:val="clear" w:color="auto" w:fill="FFFFFF"/>
        </w:rPr>
        <w:t>-IV классы) – пропедевтический. На данном</w:t>
      </w:r>
      <w:r w:rsidR="001E79CD" w:rsidRPr="00B321E0">
        <w:rPr>
          <w:rFonts w:cs="Times New Roman"/>
          <w:sz w:val="28"/>
          <w:szCs w:val="28"/>
          <w:shd w:val="clear" w:color="auto" w:fill="FFFFFF"/>
        </w:rPr>
        <w:t xml:space="preserve"> этапе</w:t>
      </w:r>
      <w:r w:rsidR="008B371F" w:rsidRPr="00B321E0">
        <w:rPr>
          <w:rFonts w:cs="Times New Roman"/>
          <w:sz w:val="28"/>
          <w:szCs w:val="28"/>
          <w:shd w:val="clear" w:color="auto" w:fill="FFFFFF"/>
        </w:rPr>
        <w:t xml:space="preserve"> идет</w:t>
      </w:r>
      <w:r w:rsidR="00DE3645" w:rsidRPr="00B321E0">
        <w:rPr>
          <w:rFonts w:cs="Times New Roman"/>
          <w:sz w:val="28"/>
          <w:szCs w:val="28"/>
          <w:shd w:val="clear" w:color="auto" w:fill="FFFFFF"/>
        </w:rPr>
        <w:t xml:space="preserve"> формирова</w:t>
      </w:r>
      <w:r w:rsidR="001C3A53" w:rsidRPr="00B321E0">
        <w:rPr>
          <w:rFonts w:cs="Times New Roman"/>
          <w:sz w:val="28"/>
          <w:szCs w:val="28"/>
          <w:shd w:val="clear" w:color="auto" w:fill="FFFFFF"/>
        </w:rPr>
        <w:t xml:space="preserve">ние у младших школьников </w:t>
      </w:r>
      <w:r w:rsidR="00DE3645" w:rsidRPr="00B321E0">
        <w:rPr>
          <w:rFonts w:cs="Times New Roman"/>
          <w:sz w:val="28"/>
          <w:szCs w:val="28"/>
          <w:shd w:val="clear" w:color="auto" w:fill="FFFFFF"/>
        </w:rPr>
        <w:t xml:space="preserve"> добросовестного отношения к труду, понимание его ро</w:t>
      </w:r>
      <w:r w:rsidR="00967790" w:rsidRPr="00B321E0">
        <w:rPr>
          <w:rFonts w:cs="Times New Roman"/>
          <w:sz w:val="28"/>
          <w:szCs w:val="28"/>
          <w:shd w:val="clear" w:color="auto" w:fill="FFFFFF"/>
        </w:rPr>
        <w:t>ли в жизни человека и общества.</w:t>
      </w:r>
    </w:p>
    <w:p w:rsidR="001C3A53" w:rsidRPr="00B321E0" w:rsidRDefault="00242AFF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="00556CE3" w:rsidRPr="00B321E0">
        <w:rPr>
          <w:rFonts w:eastAsia="Times New Roman" w:cs="Times New Roman"/>
          <w:color w:val="000000"/>
          <w:sz w:val="28"/>
          <w:szCs w:val="28"/>
        </w:rPr>
        <w:t>Дети, п</w:t>
      </w:r>
      <w:r w:rsidR="00FF03E9" w:rsidRPr="00B321E0">
        <w:rPr>
          <w:rFonts w:eastAsia="Times New Roman" w:cs="Times New Roman"/>
          <w:color w:val="000000"/>
          <w:sz w:val="28"/>
          <w:szCs w:val="28"/>
        </w:rPr>
        <w:t>оступающие в первый класс</w:t>
      </w:r>
      <w:r w:rsidR="00556CE3" w:rsidRPr="00B321E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="00863C65" w:rsidRPr="00B321E0">
        <w:rPr>
          <w:rFonts w:eastAsia="Times New Roman" w:cs="Times New Roman"/>
          <w:sz w:val="28"/>
          <w:szCs w:val="28"/>
        </w:rPr>
        <w:t>ограничены  скудным</w:t>
      </w:r>
      <w:proofErr w:type="gramEnd"/>
      <w:r w:rsidR="00863C65" w:rsidRPr="00B321E0">
        <w:rPr>
          <w:rFonts w:eastAsia="Times New Roman" w:cs="Times New Roman"/>
          <w:sz w:val="28"/>
          <w:szCs w:val="28"/>
        </w:rPr>
        <w:t xml:space="preserve"> жизненным опытом. Они </w:t>
      </w:r>
      <w:r w:rsidR="00556CE3" w:rsidRPr="00B321E0">
        <w:rPr>
          <w:rFonts w:eastAsia="Times New Roman" w:cs="Times New Roman"/>
          <w:color w:val="000000"/>
          <w:sz w:val="28"/>
          <w:szCs w:val="28"/>
        </w:rPr>
        <w:t xml:space="preserve">вообще не имеют представлений о некоторых профессиях, </w:t>
      </w:r>
      <w:r w:rsidR="00137FC7" w:rsidRPr="00B321E0">
        <w:rPr>
          <w:rFonts w:eastAsia="Times New Roman" w:cs="Times New Roman"/>
          <w:color w:val="000000"/>
          <w:sz w:val="28"/>
          <w:szCs w:val="28"/>
        </w:rPr>
        <w:t>затрудняются ответить</w:t>
      </w:r>
      <w:r w:rsidR="00556CE3" w:rsidRPr="00B321E0">
        <w:rPr>
          <w:rFonts w:eastAsia="Times New Roman" w:cs="Times New Roman"/>
          <w:color w:val="000000"/>
          <w:sz w:val="28"/>
          <w:szCs w:val="28"/>
        </w:rPr>
        <w:t xml:space="preserve"> кем работают их родители.</w:t>
      </w:r>
      <w:r w:rsidR="00863C65" w:rsidRPr="00B321E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56CE3" w:rsidRPr="00B321E0">
        <w:rPr>
          <w:rFonts w:eastAsia="Times New Roman" w:cs="Times New Roman"/>
          <w:sz w:val="28"/>
          <w:szCs w:val="28"/>
        </w:rPr>
        <w:t xml:space="preserve">О видах деятельности </w:t>
      </w:r>
      <w:proofErr w:type="gramStart"/>
      <w:r w:rsidR="00556CE3" w:rsidRPr="00B321E0">
        <w:rPr>
          <w:rFonts w:eastAsia="Times New Roman" w:cs="Times New Roman"/>
          <w:sz w:val="28"/>
          <w:szCs w:val="28"/>
        </w:rPr>
        <w:t>ребенок</w:t>
      </w:r>
      <w:r w:rsidR="00863C65" w:rsidRPr="00B321E0">
        <w:rPr>
          <w:rFonts w:eastAsia="Times New Roman" w:cs="Times New Roman"/>
          <w:sz w:val="28"/>
          <w:szCs w:val="28"/>
        </w:rPr>
        <w:t xml:space="preserve"> </w:t>
      </w:r>
      <w:r w:rsidR="00556CE3" w:rsidRPr="00B321E0">
        <w:rPr>
          <w:rFonts w:eastAsia="Times New Roman" w:cs="Times New Roman"/>
          <w:sz w:val="28"/>
          <w:szCs w:val="28"/>
        </w:rPr>
        <w:t xml:space="preserve"> впервые</w:t>
      </w:r>
      <w:proofErr w:type="gramEnd"/>
      <w:r w:rsidR="00556CE3" w:rsidRPr="00B321E0">
        <w:rPr>
          <w:rFonts w:eastAsia="Times New Roman" w:cs="Times New Roman"/>
          <w:sz w:val="28"/>
          <w:szCs w:val="28"/>
        </w:rPr>
        <w:t xml:space="preserve"> узнает скорее всего от людей, с которыми он часто сталкивается в повседневной </w:t>
      </w:r>
      <w:r w:rsidR="00137FC7" w:rsidRPr="00B321E0">
        <w:rPr>
          <w:rFonts w:eastAsia="Times New Roman" w:cs="Times New Roman"/>
          <w:sz w:val="28"/>
          <w:szCs w:val="28"/>
        </w:rPr>
        <w:t xml:space="preserve">жизни: </w:t>
      </w:r>
      <w:r w:rsidR="00F25299" w:rsidRPr="00B321E0">
        <w:rPr>
          <w:rFonts w:eastAsia="Times New Roman" w:cs="Times New Roman"/>
          <w:sz w:val="28"/>
          <w:szCs w:val="28"/>
        </w:rPr>
        <w:t xml:space="preserve">продавец, водитель автобуса, почтальон, </w:t>
      </w:r>
      <w:r w:rsidR="00137FC7" w:rsidRPr="00B321E0">
        <w:rPr>
          <w:rFonts w:eastAsia="Times New Roman" w:cs="Times New Roman"/>
          <w:sz w:val="28"/>
          <w:szCs w:val="28"/>
        </w:rPr>
        <w:t>воспитатель</w:t>
      </w:r>
      <w:r w:rsidR="00F25299" w:rsidRPr="00B321E0">
        <w:rPr>
          <w:rFonts w:eastAsia="Times New Roman" w:cs="Times New Roman"/>
          <w:sz w:val="28"/>
          <w:szCs w:val="28"/>
        </w:rPr>
        <w:t>, врач, учитель</w:t>
      </w:r>
      <w:r w:rsidR="00556CE3" w:rsidRPr="00B321E0">
        <w:rPr>
          <w:rFonts w:eastAsia="Times New Roman" w:cs="Times New Roman"/>
          <w:sz w:val="28"/>
          <w:szCs w:val="28"/>
        </w:rPr>
        <w:t xml:space="preserve">. 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 Цель По мнению психологов для детей младшего школьного возраста авторитет и мнение учителя очень важны. Вот почему так важно создать для младших школьников с ОВЗ необходимые условия для знакомства с </w:t>
      </w:r>
      <w:r w:rsidRPr="00B321E0">
        <w:rPr>
          <w:rFonts w:eastAsia="Times New Roman" w:cs="Times New Roman"/>
          <w:sz w:val="28"/>
          <w:szCs w:val="28"/>
        </w:rPr>
        <w:t xml:space="preserve">максимальным количеством профессий. </w:t>
      </w:r>
    </w:p>
    <w:p w:rsidR="00242AFF" w:rsidRPr="00B321E0" w:rsidRDefault="00C05F75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lastRenderedPageBreak/>
        <w:t xml:space="preserve">     </w:t>
      </w:r>
      <w:r w:rsidR="00242AFF" w:rsidRPr="00B321E0">
        <w:rPr>
          <w:rFonts w:eastAsia="Times New Roman" w:cs="Times New Roman"/>
          <w:sz w:val="28"/>
          <w:szCs w:val="28"/>
        </w:rPr>
        <w:t>В начальной школе педагог знакомить учащихся с формами и содержанием трудовой деятельности окружающих взрослых, организует экскурсии внутри школы </w:t>
      </w:r>
      <w:r w:rsidR="00242AFF" w:rsidRPr="00B321E0">
        <w:rPr>
          <w:rFonts w:eastAsia="Times New Roman" w:cs="Times New Roman"/>
          <w:bCs/>
          <w:sz w:val="28"/>
          <w:szCs w:val="28"/>
        </w:rPr>
        <w:t>с </w:t>
      </w:r>
      <w:r w:rsidR="00242AFF" w:rsidRPr="00B321E0">
        <w:rPr>
          <w:rFonts w:eastAsia="Times New Roman" w:cs="Times New Roman"/>
          <w:sz w:val="28"/>
          <w:szCs w:val="28"/>
        </w:rPr>
        <w:t>помощью которых, младшие школьники постигают многообразие профессий, познают суть профессиональной деятельности, знакомит с профессиями в школе</w:t>
      </w:r>
      <w:r w:rsidR="00F25299" w:rsidRPr="00B321E0">
        <w:rPr>
          <w:rFonts w:eastAsia="Times New Roman" w:cs="Times New Roman"/>
          <w:sz w:val="28"/>
          <w:szCs w:val="28"/>
        </w:rPr>
        <w:t xml:space="preserve"> </w:t>
      </w:r>
      <w:r w:rsidR="00242AFF" w:rsidRPr="00B321E0">
        <w:rPr>
          <w:rFonts w:eastAsia="Times New Roman" w:cs="Times New Roman"/>
          <w:sz w:val="28"/>
          <w:szCs w:val="28"/>
        </w:rPr>
        <w:t>- интернате, а именно: каждая профессия нужна людям, любой труд почётен, каждый человек должен иметь профессию. Ребят знакомят с профессией медицинского работника, библиотекаря, с содержанием работы обслуживающего персонала: уборщицы, кухонных работников, рабочих по обслуживанию здания, раскрывают общественную значимость этих профессий, воспитывают уважение к труду. При посещении школьных учебных мастерских ребята узнают о трудовых дисциплинах, которые им предстоит изучать в дальнейшем в школе. </w:t>
      </w:r>
    </w:p>
    <w:p w:rsidR="00154FB9" w:rsidRPr="00B321E0" w:rsidRDefault="00154FB9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t>Возрастные и психологические особенности младших школьников позволяют уже с первого класса проводить определенную работу по расширению их представлений о труде, знакомить с наиболее популярными профессиями в промышленности, </w:t>
      </w:r>
      <w:hyperlink r:id="rId6" w:tooltip="Сельское хозяйство" w:history="1">
        <w:r w:rsidRPr="00B321E0">
          <w:rPr>
            <w:rFonts w:eastAsia="Times New Roman" w:cs="Times New Roman"/>
            <w:sz w:val="28"/>
            <w:szCs w:val="28"/>
          </w:rPr>
          <w:t>сельском хозяйстве</w:t>
        </w:r>
      </w:hyperlink>
      <w:r w:rsidRPr="00B321E0">
        <w:rPr>
          <w:rFonts w:eastAsia="Times New Roman" w:cs="Times New Roman"/>
          <w:sz w:val="28"/>
          <w:szCs w:val="28"/>
        </w:rPr>
        <w:t>, сфере обслуживания.</w:t>
      </w:r>
    </w:p>
    <w:p w:rsidR="008F6803" w:rsidRPr="00B321E0" w:rsidRDefault="00C05F75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t xml:space="preserve">    </w:t>
      </w:r>
      <w:r w:rsidR="00B82AAF" w:rsidRPr="00B321E0">
        <w:rPr>
          <w:rFonts w:eastAsia="Times New Roman" w:cs="Times New Roman"/>
          <w:sz w:val="28"/>
          <w:szCs w:val="28"/>
        </w:rPr>
        <w:t>Педагоги</w:t>
      </w:r>
      <w:r w:rsidR="008F6803" w:rsidRPr="00B321E0">
        <w:rPr>
          <w:rFonts w:eastAsia="Times New Roman" w:cs="Times New Roman"/>
          <w:sz w:val="28"/>
          <w:szCs w:val="28"/>
        </w:rPr>
        <w:t xml:space="preserve"> </w:t>
      </w:r>
      <w:r w:rsidR="00B82AAF" w:rsidRPr="00B321E0">
        <w:rPr>
          <w:rFonts w:eastAsia="Times New Roman" w:cs="Times New Roman"/>
          <w:sz w:val="28"/>
          <w:szCs w:val="28"/>
        </w:rPr>
        <w:t>приобщают</w:t>
      </w:r>
      <w:r w:rsidR="008F6803" w:rsidRPr="00B321E0">
        <w:rPr>
          <w:rFonts w:eastAsia="Times New Roman" w:cs="Times New Roman"/>
          <w:sz w:val="28"/>
          <w:szCs w:val="28"/>
        </w:rPr>
        <w:t xml:space="preserve"> </w:t>
      </w:r>
      <w:r w:rsidR="00C51498" w:rsidRPr="00B321E0">
        <w:rPr>
          <w:rFonts w:eastAsia="Times New Roman" w:cs="Times New Roman"/>
          <w:sz w:val="28"/>
          <w:szCs w:val="28"/>
        </w:rPr>
        <w:t xml:space="preserve">младших </w:t>
      </w:r>
      <w:r w:rsidR="008F6803" w:rsidRPr="00B321E0">
        <w:rPr>
          <w:rFonts w:eastAsia="Times New Roman" w:cs="Times New Roman"/>
          <w:sz w:val="28"/>
          <w:szCs w:val="28"/>
        </w:rPr>
        <w:t>школьников к посил</w:t>
      </w:r>
      <w:r w:rsidR="00F25299" w:rsidRPr="00B321E0">
        <w:rPr>
          <w:rFonts w:eastAsia="Times New Roman" w:cs="Times New Roman"/>
          <w:sz w:val="28"/>
          <w:szCs w:val="28"/>
        </w:rPr>
        <w:t>ьному участию в труде, организую</w:t>
      </w:r>
      <w:r w:rsidR="008F6803" w:rsidRPr="00B321E0">
        <w:rPr>
          <w:rFonts w:eastAsia="Times New Roman" w:cs="Times New Roman"/>
          <w:sz w:val="28"/>
          <w:szCs w:val="28"/>
        </w:rPr>
        <w:t xml:space="preserve">т деятельность в трудовых делах </w:t>
      </w:r>
      <w:r w:rsidR="00300598" w:rsidRPr="00B321E0">
        <w:rPr>
          <w:rFonts w:eastAsia="Times New Roman" w:cs="Times New Roman"/>
          <w:sz w:val="28"/>
          <w:szCs w:val="28"/>
        </w:rPr>
        <w:t xml:space="preserve">класса и </w:t>
      </w:r>
      <w:r w:rsidR="008F6803" w:rsidRPr="00B321E0">
        <w:rPr>
          <w:rFonts w:eastAsia="Times New Roman" w:cs="Times New Roman"/>
          <w:sz w:val="28"/>
          <w:szCs w:val="28"/>
        </w:rPr>
        <w:t>школы:</w:t>
      </w:r>
    </w:p>
    <w:p w:rsidR="00D25A06" w:rsidRPr="00B321E0" w:rsidRDefault="00D25A06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t>- уборка  классных комнат;</w:t>
      </w:r>
    </w:p>
    <w:p w:rsidR="00781BB8" w:rsidRPr="00B321E0" w:rsidRDefault="00781BB8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t>- операция «Уют»;</w:t>
      </w:r>
    </w:p>
    <w:p w:rsidR="008F6803" w:rsidRPr="00B321E0" w:rsidRDefault="008F6803" w:rsidP="00B321E0">
      <w:pPr>
        <w:pStyle w:val="a8"/>
        <w:rPr>
          <w:rFonts w:eastAsia="Times New Roman" w:cs="Times New Roman"/>
          <w:sz w:val="28"/>
          <w:szCs w:val="28"/>
        </w:rPr>
      </w:pPr>
      <w:r w:rsidRPr="00B321E0">
        <w:rPr>
          <w:rFonts w:eastAsia="Times New Roman" w:cs="Times New Roman"/>
          <w:sz w:val="28"/>
          <w:szCs w:val="28"/>
        </w:rPr>
        <w:t xml:space="preserve">- </w:t>
      </w:r>
      <w:r w:rsidR="00D25A06" w:rsidRPr="00B321E0">
        <w:rPr>
          <w:rFonts w:eastAsia="Times New Roman" w:cs="Times New Roman"/>
          <w:sz w:val="28"/>
          <w:szCs w:val="28"/>
        </w:rPr>
        <w:t>уход за комнатными растениями; </w:t>
      </w:r>
    </w:p>
    <w:p w:rsidR="006106A9" w:rsidRPr="00B321E0" w:rsidRDefault="005B3177" w:rsidP="00B321E0">
      <w:pPr>
        <w:pStyle w:val="a8"/>
        <w:rPr>
          <w:rFonts w:eastAsia="Times New Roman" w:cs="Times New Roman"/>
          <w:sz w:val="28"/>
          <w:szCs w:val="28"/>
          <w:u w:val="single"/>
        </w:rPr>
      </w:pPr>
      <w:r w:rsidRPr="00B321E0">
        <w:rPr>
          <w:rFonts w:eastAsia="Times New Roman" w:cs="Times New Roman"/>
          <w:sz w:val="28"/>
          <w:szCs w:val="28"/>
        </w:rPr>
        <w:t>-</w:t>
      </w:r>
      <w:r w:rsidR="00C51498" w:rsidRPr="00B321E0">
        <w:rPr>
          <w:rFonts w:eastAsia="Times New Roman" w:cs="Times New Roman"/>
          <w:sz w:val="28"/>
          <w:szCs w:val="28"/>
        </w:rPr>
        <w:t xml:space="preserve"> </w:t>
      </w:r>
      <w:r w:rsidR="00D25A06" w:rsidRPr="00B321E0">
        <w:rPr>
          <w:rFonts w:eastAsia="Times New Roman" w:cs="Times New Roman"/>
          <w:sz w:val="28"/>
          <w:szCs w:val="28"/>
        </w:rPr>
        <w:t>учебный труд.</w:t>
      </w:r>
      <w:r w:rsidR="006106A9" w:rsidRPr="00B321E0">
        <w:rPr>
          <w:rFonts w:eastAsia="Times New Roman" w:cs="Times New Roman"/>
          <w:sz w:val="28"/>
          <w:szCs w:val="28"/>
        </w:rPr>
        <w:t xml:space="preserve">  </w:t>
      </w:r>
    </w:p>
    <w:p w:rsidR="00D66558" w:rsidRPr="00B321E0" w:rsidRDefault="00D66558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</w:t>
      </w:r>
      <w:r w:rsidR="00B321E0">
        <w:rPr>
          <w:rFonts w:cs="Times New Roman"/>
          <w:sz w:val="28"/>
          <w:szCs w:val="28"/>
        </w:rPr>
        <w:t xml:space="preserve"> </w:t>
      </w:r>
      <w:r w:rsidR="00676FA0" w:rsidRPr="00B321E0">
        <w:rPr>
          <w:rFonts w:cs="Times New Roman"/>
          <w:sz w:val="28"/>
          <w:szCs w:val="28"/>
        </w:rPr>
        <w:t xml:space="preserve">Как уже упоминалось, </w:t>
      </w:r>
      <w:r w:rsidR="00FF03E9" w:rsidRPr="00B321E0">
        <w:rPr>
          <w:rFonts w:cs="Times New Roman"/>
          <w:sz w:val="28"/>
          <w:szCs w:val="28"/>
        </w:rPr>
        <w:t xml:space="preserve">цель </w:t>
      </w:r>
      <w:proofErr w:type="spellStart"/>
      <w:r w:rsidR="00C05F75" w:rsidRPr="00B321E0">
        <w:rPr>
          <w:rFonts w:cs="Times New Roman"/>
          <w:sz w:val="28"/>
          <w:szCs w:val="28"/>
        </w:rPr>
        <w:t>профориентационной</w:t>
      </w:r>
      <w:proofErr w:type="spellEnd"/>
      <w:r w:rsidR="00C05F75" w:rsidRPr="00B321E0">
        <w:rPr>
          <w:rFonts w:cs="Times New Roman"/>
          <w:sz w:val="28"/>
          <w:szCs w:val="28"/>
        </w:rPr>
        <w:t xml:space="preserve"> работы для школьников 1-4 классов - это </w:t>
      </w:r>
      <w:r w:rsidR="00FF03E9" w:rsidRPr="00B321E0">
        <w:rPr>
          <w:rFonts w:eastAsia="Times New Roman" w:cs="Times New Roman"/>
          <w:color w:val="000000"/>
          <w:sz w:val="28"/>
          <w:szCs w:val="28"/>
        </w:rPr>
        <w:t>расширение знаний о мире профессий, формирование интереса к трудовой деятельности.</w:t>
      </w:r>
      <w:r w:rsidRPr="00B321E0">
        <w:rPr>
          <w:rFonts w:cs="Times New Roman"/>
          <w:sz w:val="28"/>
          <w:szCs w:val="28"/>
        </w:rPr>
        <w:t xml:space="preserve">  </w:t>
      </w:r>
    </w:p>
    <w:p w:rsidR="00D66558" w:rsidRPr="00B321E0" w:rsidRDefault="00D66558" w:rsidP="00B321E0">
      <w:pPr>
        <w:pStyle w:val="a8"/>
        <w:rPr>
          <w:rFonts w:eastAsia="Times New Roman" w:cs="Times New Roman"/>
          <w:bCs/>
          <w:color w:val="000000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</w:t>
      </w:r>
      <w:r w:rsidR="00F25299" w:rsidRPr="00B321E0">
        <w:rPr>
          <w:rFonts w:cs="Times New Roman"/>
          <w:sz w:val="28"/>
          <w:szCs w:val="28"/>
        </w:rPr>
        <w:t>Классный руководитель реализовывает</w:t>
      </w:r>
      <w:r w:rsidRPr="00B321E0">
        <w:rPr>
          <w:rFonts w:cs="Times New Roman"/>
          <w:sz w:val="28"/>
          <w:szCs w:val="28"/>
        </w:rPr>
        <w:t xml:space="preserve"> данную цель </w:t>
      </w:r>
      <w:proofErr w:type="spellStart"/>
      <w:r w:rsidRPr="00B321E0">
        <w:rPr>
          <w:rFonts w:cs="Times New Roman"/>
          <w:sz w:val="28"/>
          <w:szCs w:val="28"/>
        </w:rPr>
        <w:t>профориентационной</w:t>
      </w:r>
      <w:proofErr w:type="spellEnd"/>
      <w:r w:rsidRPr="00B321E0">
        <w:rPr>
          <w:rFonts w:cs="Times New Roman"/>
          <w:sz w:val="28"/>
          <w:szCs w:val="28"/>
        </w:rPr>
        <w:t xml:space="preserve"> работы во внеурочное время. Классными р</w:t>
      </w:r>
      <w:r w:rsidR="00F25299" w:rsidRPr="00B321E0">
        <w:rPr>
          <w:rFonts w:cs="Times New Roman"/>
          <w:sz w:val="28"/>
          <w:szCs w:val="28"/>
        </w:rPr>
        <w:t xml:space="preserve">уководителями начальных классов </w:t>
      </w:r>
      <w:r w:rsidRPr="00B321E0">
        <w:rPr>
          <w:rFonts w:cs="Times New Roman"/>
          <w:sz w:val="28"/>
          <w:szCs w:val="28"/>
        </w:rPr>
        <w:t xml:space="preserve">разработана программа по внеурочной </w:t>
      </w:r>
      <w:proofErr w:type="gramStart"/>
      <w:r w:rsidRPr="00B321E0">
        <w:rPr>
          <w:rFonts w:cs="Times New Roman"/>
          <w:sz w:val="28"/>
          <w:szCs w:val="28"/>
        </w:rPr>
        <w:t>деятельности  «</w:t>
      </w:r>
      <w:proofErr w:type="gramEnd"/>
      <w:r w:rsidRPr="00B321E0">
        <w:rPr>
          <w:rFonts w:cs="Times New Roman"/>
          <w:sz w:val="28"/>
          <w:szCs w:val="28"/>
        </w:rPr>
        <w:t xml:space="preserve">Труд красит человека», Запланированы разнообразные занятия 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z w:val="28"/>
          <w:szCs w:val="28"/>
        </w:rPr>
        <w:t>ные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да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у 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м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5"/>
          <w:w w:val="99"/>
          <w:sz w:val="28"/>
          <w:szCs w:val="28"/>
        </w:rPr>
        <w:t>ш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z w:val="28"/>
          <w:szCs w:val="28"/>
        </w:rPr>
        <w:t>х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5"/>
          <w:w w:val="99"/>
          <w:sz w:val="28"/>
          <w:szCs w:val="28"/>
        </w:rPr>
        <w:t>ш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к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ь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ико</w:t>
      </w:r>
      <w:r w:rsidRPr="00B321E0">
        <w:rPr>
          <w:rFonts w:eastAsia="Times New Roman" w:cs="Times New Roman"/>
          <w:color w:val="000000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З</w:t>
      </w:r>
      <w:r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конк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z w:val="28"/>
          <w:szCs w:val="28"/>
        </w:rPr>
        <w:t>-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г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я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ы</w:t>
      </w:r>
      <w:r w:rsidRPr="00B321E0">
        <w:rPr>
          <w:rFonts w:eastAsia="Times New Roman" w:cs="Times New Roman"/>
          <w:color w:val="000000"/>
          <w:sz w:val="28"/>
          <w:szCs w:val="28"/>
        </w:rPr>
        <w:t>х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z w:val="28"/>
          <w:szCs w:val="28"/>
        </w:rPr>
        <w:t>й</w:t>
      </w:r>
      <w:r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о 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м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ир</w:t>
      </w:r>
      <w:r w:rsidRPr="00B321E0">
        <w:rPr>
          <w:rFonts w:eastAsia="Times New Roman" w:cs="Times New Roman"/>
          <w:color w:val="000000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10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ф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ес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й</w:t>
      </w:r>
      <w:r w:rsidRPr="00B321E0">
        <w:rPr>
          <w:rFonts w:eastAsia="Times New Roman" w:cs="Times New Roman"/>
          <w:color w:val="000000"/>
          <w:sz w:val="28"/>
          <w:szCs w:val="28"/>
        </w:rPr>
        <w:t>,</w:t>
      </w:r>
      <w:r w:rsidRPr="00B321E0">
        <w:rPr>
          <w:rFonts w:eastAsia="Times New Roman" w:cs="Times New Roman"/>
          <w:color w:val="000000"/>
          <w:spacing w:val="-10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к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2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ры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е 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сл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дс</w:t>
      </w:r>
      <w:r w:rsidRPr="00B321E0">
        <w:rPr>
          <w:rFonts w:eastAsia="Times New Roman" w:cs="Times New Roman"/>
          <w:color w:val="000000"/>
          <w:spacing w:val="-1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с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ю</w:t>
      </w:r>
      <w:r w:rsidRPr="00B321E0">
        <w:rPr>
          <w:rFonts w:eastAsia="Times New Roman" w:cs="Times New Roman"/>
          <w:color w:val="000000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их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лог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ч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z w:val="28"/>
          <w:szCs w:val="28"/>
        </w:rPr>
        <w:t>к</w:t>
      </w:r>
      <w:r w:rsidRPr="00B321E0">
        <w:rPr>
          <w:rFonts w:eastAsia="Times New Roman" w:cs="Times New Roman"/>
          <w:color w:val="000000"/>
          <w:spacing w:val="-9"/>
          <w:sz w:val="28"/>
          <w:szCs w:val="28"/>
        </w:rPr>
        <w:t>у</w:t>
      </w:r>
      <w:r w:rsidRPr="00B321E0">
        <w:rPr>
          <w:rFonts w:eastAsia="Times New Roman" w:cs="Times New Roman"/>
          <w:color w:val="000000"/>
          <w:w w:val="99"/>
          <w:sz w:val="28"/>
          <w:szCs w:val="28"/>
        </w:rPr>
        <w:t>ю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z w:val="28"/>
          <w:szCs w:val="28"/>
        </w:rPr>
        <w:t>у</w:t>
      </w:r>
      <w:r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л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я 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д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ль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й</w:t>
      </w:r>
      <w:r w:rsidRPr="00B321E0">
        <w:rPr>
          <w:rFonts w:eastAsia="Times New Roman" w:cs="Times New Roman"/>
          <w:color w:val="000000"/>
          <w:spacing w:val="-2"/>
          <w:w w:val="99"/>
          <w:sz w:val="28"/>
          <w:szCs w:val="28"/>
        </w:rPr>
        <w:t>ш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г</w:t>
      </w:r>
      <w:r w:rsidRPr="00B321E0">
        <w:rPr>
          <w:rFonts w:eastAsia="Times New Roman" w:cs="Times New Roman"/>
          <w:color w:val="000000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в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я 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п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ро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ф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ес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льно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г</w:t>
      </w:r>
      <w:r w:rsidRPr="00B321E0">
        <w:rPr>
          <w:rFonts w:eastAsia="Times New Roman" w:cs="Times New Roman"/>
          <w:color w:val="000000"/>
          <w:sz w:val="28"/>
          <w:szCs w:val="28"/>
        </w:rPr>
        <w:t xml:space="preserve">о </w:t>
      </w:r>
      <w:r w:rsidRPr="00B321E0">
        <w:rPr>
          <w:rFonts w:eastAsia="Times New Roman" w:cs="Times New Roman"/>
          <w:color w:val="000000"/>
          <w:spacing w:val="-5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м</w:t>
      </w:r>
      <w:r w:rsidRPr="00B321E0">
        <w:rPr>
          <w:rFonts w:eastAsia="Times New Roman" w:cs="Times New Roman"/>
          <w:color w:val="000000"/>
          <w:spacing w:val="-2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о</w:t>
      </w:r>
      <w:r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з</w:t>
      </w:r>
      <w:r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Pr="00B321E0">
        <w:rPr>
          <w:rFonts w:eastAsia="Times New Roman" w:cs="Times New Roman"/>
          <w:color w:val="000000"/>
          <w:spacing w:val="-4"/>
          <w:sz w:val="28"/>
          <w:szCs w:val="28"/>
        </w:rPr>
        <w:t>ия</w:t>
      </w:r>
      <w:r w:rsidRPr="00B321E0">
        <w:rPr>
          <w:rFonts w:eastAsia="Times New Roman" w:cs="Times New Roman"/>
          <w:color w:val="000000"/>
          <w:sz w:val="28"/>
          <w:szCs w:val="28"/>
        </w:rPr>
        <w:t>.</w:t>
      </w:r>
      <w:r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</w:p>
    <w:p w:rsidR="00D66558" w:rsidRPr="00B321E0" w:rsidRDefault="002B61D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   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П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и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п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ла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1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я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я 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чи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ыв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ю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я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2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ы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д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1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й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э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ог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1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м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но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: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г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ть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б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ж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д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w w:val="99"/>
          <w:sz w:val="28"/>
          <w:szCs w:val="28"/>
        </w:rPr>
        <w:t>ь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10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ов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ь 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 xml:space="preserve"> «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w w:val="99"/>
          <w:sz w:val="28"/>
          <w:szCs w:val="28"/>
        </w:rPr>
        <w:t>ю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ж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ь»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10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к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ы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ва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w w:val="99"/>
          <w:sz w:val="28"/>
          <w:szCs w:val="28"/>
        </w:rPr>
        <w:t>ь</w:t>
      </w:r>
      <w:r w:rsidR="00D66558" w:rsidRPr="00B321E0">
        <w:rPr>
          <w:rFonts w:eastAsia="Times New Roman" w:cs="Times New Roman"/>
          <w:color w:val="000000"/>
          <w:spacing w:val="73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б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ф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ь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39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азгадывать</w:t>
      </w:r>
      <w:r w:rsidR="00D66558" w:rsidRPr="00B321E0">
        <w:rPr>
          <w:rFonts w:eastAsia="Times New Roman" w:cs="Times New Roman"/>
          <w:color w:val="000000"/>
          <w:spacing w:val="81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б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сы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ы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г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ы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ва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w w:val="99"/>
          <w:sz w:val="28"/>
          <w:szCs w:val="28"/>
        </w:rPr>
        <w:t>ь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с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ц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к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,</w:t>
      </w:r>
      <w:r w:rsidR="00D66558" w:rsidRPr="00B321E0">
        <w:rPr>
          <w:rFonts w:eastAsia="Times New Roman" w:cs="Times New Roman"/>
          <w:color w:val="000000"/>
          <w:spacing w:val="-10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м 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2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я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п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л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ча</w:t>
      </w:r>
      <w:r w:rsidR="00D66558" w:rsidRPr="00B321E0">
        <w:rPr>
          <w:rFonts w:eastAsia="Times New Roman" w:cs="Times New Roman"/>
          <w:color w:val="000000"/>
          <w:spacing w:val="-4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ь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л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и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ч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-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к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к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р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3"/>
          <w:w w:val="99"/>
          <w:sz w:val="28"/>
          <w:szCs w:val="28"/>
        </w:rPr>
        <w:t>т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н</w:t>
      </w:r>
      <w:r w:rsidR="00D66558" w:rsidRPr="00B321E0">
        <w:rPr>
          <w:rFonts w:eastAsia="Times New Roman" w:cs="Times New Roman"/>
          <w:color w:val="000000"/>
          <w:spacing w:val="-9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w w:val="99"/>
          <w:sz w:val="28"/>
          <w:szCs w:val="28"/>
        </w:rPr>
        <w:t>ю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4"/>
          <w:sz w:val="28"/>
          <w:szCs w:val="28"/>
        </w:rPr>
        <w:t>п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х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лу</w:t>
      </w:r>
      <w:r w:rsidR="00D66558" w:rsidRPr="00B321E0">
        <w:rPr>
          <w:rFonts w:eastAsia="Times New Roman" w:cs="Times New Roman"/>
          <w:color w:val="000000"/>
          <w:spacing w:val="-14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1"/>
          <w:w w:val="99"/>
          <w:sz w:val="28"/>
          <w:szCs w:val="28"/>
        </w:rPr>
        <w:t>з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а</w:t>
      </w:r>
      <w:r w:rsidR="00D66558" w:rsidRPr="00B321E0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в</w:t>
      </w:r>
      <w:r w:rsidR="00D66558" w:rsidRPr="00B321E0">
        <w:rPr>
          <w:rFonts w:eastAsia="Times New Roman" w:cs="Times New Roman"/>
          <w:color w:val="000000"/>
          <w:spacing w:val="-5"/>
          <w:sz w:val="28"/>
          <w:szCs w:val="28"/>
        </w:rPr>
        <w:t>о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 xml:space="preserve">и </w:t>
      </w:r>
      <w:r w:rsidR="00D66558" w:rsidRPr="00B321E0">
        <w:rPr>
          <w:rFonts w:eastAsia="Times New Roman" w:cs="Times New Roman"/>
          <w:color w:val="000000"/>
          <w:spacing w:val="-7"/>
          <w:sz w:val="28"/>
          <w:szCs w:val="28"/>
        </w:rPr>
        <w:t>у</w:t>
      </w:r>
      <w:r w:rsidR="00D66558" w:rsidRPr="00B321E0">
        <w:rPr>
          <w:rFonts w:eastAsia="Times New Roman" w:cs="Times New Roman"/>
          <w:color w:val="000000"/>
          <w:spacing w:val="-3"/>
          <w:sz w:val="28"/>
          <w:szCs w:val="28"/>
        </w:rPr>
        <w:t>с</w:t>
      </w:r>
      <w:r w:rsidR="00D66558" w:rsidRPr="00B321E0">
        <w:rPr>
          <w:rFonts w:eastAsia="Times New Roman" w:cs="Times New Roman"/>
          <w:color w:val="000000"/>
          <w:spacing w:val="-1"/>
          <w:sz w:val="28"/>
          <w:szCs w:val="28"/>
        </w:rPr>
        <w:t>п</w:t>
      </w:r>
      <w:r w:rsidR="00D66558" w:rsidRPr="00B321E0">
        <w:rPr>
          <w:rFonts w:eastAsia="Times New Roman" w:cs="Times New Roman"/>
          <w:color w:val="000000"/>
          <w:spacing w:val="-6"/>
          <w:sz w:val="28"/>
          <w:szCs w:val="28"/>
        </w:rPr>
        <w:t>е</w:t>
      </w:r>
      <w:r w:rsidR="00D66558" w:rsidRPr="00B321E0">
        <w:rPr>
          <w:rFonts w:eastAsia="Times New Roman" w:cs="Times New Roman"/>
          <w:color w:val="000000"/>
          <w:spacing w:val="-2"/>
          <w:sz w:val="28"/>
          <w:szCs w:val="28"/>
        </w:rPr>
        <w:t>х</w:t>
      </w:r>
      <w:r w:rsidR="00D66558" w:rsidRPr="00B321E0">
        <w:rPr>
          <w:rFonts w:eastAsia="Times New Roman" w:cs="Times New Roman"/>
          <w:color w:val="000000"/>
          <w:sz w:val="28"/>
          <w:szCs w:val="28"/>
        </w:rPr>
        <w:t>и.</w:t>
      </w:r>
    </w:p>
    <w:p w:rsidR="004C284A" w:rsidRPr="00B321E0" w:rsidRDefault="004C284A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</w:t>
      </w:r>
      <w:r w:rsidR="00DC59D1" w:rsidRPr="00B321E0">
        <w:rPr>
          <w:rFonts w:eastAsia="Times New Roman" w:cs="Times New Roman"/>
          <w:color w:val="000000"/>
          <w:sz w:val="28"/>
          <w:szCs w:val="28"/>
        </w:rPr>
        <w:t>Учащиеся начальных классов в результате реализации модуля «</w:t>
      </w:r>
      <w:r w:rsidR="00A71E10" w:rsidRPr="00B321E0">
        <w:rPr>
          <w:rFonts w:eastAsia="Times New Roman" w:cs="Times New Roman"/>
          <w:color w:val="000000"/>
          <w:sz w:val="28"/>
          <w:szCs w:val="28"/>
        </w:rPr>
        <w:t>Профориентация</w:t>
      </w:r>
      <w:r w:rsidR="00DC59D1" w:rsidRPr="00B321E0">
        <w:rPr>
          <w:rFonts w:eastAsia="Times New Roman" w:cs="Times New Roman"/>
          <w:bCs/>
          <w:color w:val="000000"/>
          <w:sz w:val="28"/>
          <w:szCs w:val="28"/>
        </w:rPr>
        <w:t>»  </w:t>
      </w:r>
      <w:r w:rsidRPr="00B321E0">
        <w:rPr>
          <w:rFonts w:eastAsia="Times New Roman" w:cs="Times New Roman"/>
          <w:bCs/>
          <w:color w:val="000000"/>
          <w:sz w:val="28"/>
          <w:szCs w:val="28"/>
        </w:rPr>
        <w:t xml:space="preserve">принимают участие </w:t>
      </w:r>
      <w:r w:rsidRPr="00B321E0">
        <w:rPr>
          <w:rFonts w:cs="Times New Roman"/>
          <w:sz w:val="28"/>
          <w:szCs w:val="28"/>
        </w:rPr>
        <w:t>в неделях труда: «Труд нам поможет силы умножить», «Путь к профессии начинается в школе», «Профессии, которые будут всегда», «Моя мечта о будущей профессии».</w:t>
      </w:r>
    </w:p>
    <w:p w:rsidR="00DC59D1" w:rsidRPr="00B321E0" w:rsidRDefault="00702E8F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bCs/>
          <w:color w:val="000000"/>
          <w:sz w:val="28"/>
          <w:szCs w:val="28"/>
        </w:rPr>
        <w:t xml:space="preserve">   </w:t>
      </w:r>
      <w:r w:rsidR="00DC59D1" w:rsidRPr="00B321E0">
        <w:rPr>
          <w:rFonts w:eastAsia="Times New Roman" w:cs="Times New Roman"/>
          <w:color w:val="000000"/>
          <w:sz w:val="28"/>
          <w:szCs w:val="28"/>
        </w:rPr>
        <w:t xml:space="preserve">  При планировании </w:t>
      </w:r>
      <w:proofErr w:type="spellStart"/>
      <w:r w:rsidR="00DC59D1" w:rsidRPr="00B321E0">
        <w:rPr>
          <w:rFonts w:eastAsia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="00DC59D1" w:rsidRPr="00B321E0">
        <w:rPr>
          <w:rFonts w:eastAsia="Times New Roman" w:cs="Times New Roman"/>
          <w:color w:val="000000"/>
          <w:sz w:val="28"/>
          <w:szCs w:val="28"/>
        </w:rPr>
        <w:t xml:space="preserve"> занятий наши педагоги используют разнообразные </w:t>
      </w:r>
      <w:r w:rsidR="00DC59D1" w:rsidRPr="00B321E0">
        <w:rPr>
          <w:rFonts w:eastAsia="Times New Roman" w:cs="Times New Roman"/>
          <w:bCs/>
          <w:color w:val="000000"/>
          <w:sz w:val="28"/>
          <w:szCs w:val="28"/>
        </w:rPr>
        <w:t>формы</w:t>
      </w:r>
      <w:r w:rsidR="00DC59D1" w:rsidRPr="00B321E0">
        <w:rPr>
          <w:rFonts w:eastAsia="Times New Roman" w:cs="Times New Roman"/>
          <w:color w:val="000000"/>
          <w:sz w:val="28"/>
          <w:szCs w:val="28"/>
        </w:rPr>
        <w:t> </w:t>
      </w:r>
      <w:r w:rsidR="00DC59D1" w:rsidRPr="00B321E0">
        <w:rPr>
          <w:rFonts w:eastAsia="Times New Roman" w:cs="Times New Roman"/>
          <w:bCs/>
          <w:color w:val="000000"/>
          <w:sz w:val="28"/>
          <w:szCs w:val="28"/>
        </w:rPr>
        <w:t>воспитательной деятельности:</w:t>
      </w:r>
    </w:p>
    <w:p w:rsidR="004C284A" w:rsidRP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беседы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C59D1" w:rsidRP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экскурсии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C59D1" w:rsidRP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игры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C59D1" w:rsidRP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конкурсы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C59D1" w:rsidRP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библиотечные часы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C59D1" w:rsidRPr="00B321E0" w:rsidRDefault="00DC59D1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r w:rsidR="004C284A" w:rsidRPr="00B321E0">
        <w:rPr>
          <w:rFonts w:eastAsia="Times New Roman" w:cs="Times New Roman"/>
          <w:color w:val="000000"/>
          <w:sz w:val="28"/>
          <w:szCs w:val="28"/>
        </w:rPr>
        <w:t>презентации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B321E0" w:rsidRDefault="004C284A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sz w:val="28"/>
          <w:szCs w:val="28"/>
        </w:rPr>
        <w:t>- встречи с человеком профессии</w:t>
      </w:r>
      <w:r w:rsidR="00C05F75" w:rsidRPr="00B321E0">
        <w:rPr>
          <w:rFonts w:eastAsia="Times New Roman" w:cs="Times New Roman"/>
          <w:color w:val="000000"/>
          <w:sz w:val="28"/>
          <w:szCs w:val="28"/>
        </w:rPr>
        <w:t>;</w:t>
      </w:r>
    </w:p>
    <w:p w:rsidR="00DA4F95" w:rsidRPr="00B321E0" w:rsidRDefault="00140F8C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bCs/>
          <w:iCs/>
          <w:color w:val="000000"/>
          <w:sz w:val="28"/>
          <w:szCs w:val="28"/>
        </w:rPr>
        <w:t>- ра</w:t>
      </w:r>
      <w:r w:rsidRPr="00B321E0">
        <w:rPr>
          <w:rFonts w:eastAsia="Times New Roman" w:cs="Times New Roman"/>
          <w:bCs/>
          <w:iCs/>
          <w:color w:val="000000"/>
          <w:w w:val="99"/>
          <w:sz w:val="28"/>
          <w:szCs w:val="28"/>
        </w:rPr>
        <w:t>б</w:t>
      </w:r>
      <w:r w:rsidRPr="00B321E0">
        <w:rPr>
          <w:rFonts w:eastAsia="Times New Roman" w:cs="Times New Roman"/>
          <w:bCs/>
          <w:iCs/>
          <w:color w:val="000000"/>
          <w:sz w:val="28"/>
          <w:szCs w:val="28"/>
        </w:rPr>
        <w:t>о</w:t>
      </w:r>
      <w:r w:rsidRPr="00B321E0">
        <w:rPr>
          <w:rFonts w:eastAsia="Times New Roman" w:cs="Times New Roman"/>
          <w:bCs/>
          <w:iCs/>
          <w:color w:val="000000"/>
          <w:spacing w:val="2"/>
          <w:sz w:val="28"/>
          <w:szCs w:val="28"/>
        </w:rPr>
        <w:t>т</w:t>
      </w:r>
      <w:r w:rsidRPr="00B321E0">
        <w:rPr>
          <w:rFonts w:eastAsia="Times New Roman" w:cs="Times New Roman"/>
          <w:bCs/>
          <w:iCs/>
          <w:color w:val="000000"/>
          <w:sz w:val="28"/>
          <w:szCs w:val="28"/>
        </w:rPr>
        <w:t>а с ро</w:t>
      </w:r>
      <w:r w:rsidRPr="00B321E0">
        <w:rPr>
          <w:rFonts w:eastAsia="Times New Roman" w:cs="Times New Roman"/>
          <w:bCs/>
          <w:iCs/>
          <w:color w:val="000000"/>
          <w:spacing w:val="-2"/>
          <w:w w:val="99"/>
          <w:sz w:val="28"/>
          <w:szCs w:val="28"/>
        </w:rPr>
        <w:t>д</w:t>
      </w:r>
      <w:r w:rsidRPr="00B321E0">
        <w:rPr>
          <w:rFonts w:eastAsia="Times New Roman" w:cs="Times New Roman"/>
          <w:bCs/>
          <w:iCs/>
          <w:color w:val="000000"/>
          <w:spacing w:val="-1"/>
          <w:w w:val="99"/>
          <w:sz w:val="28"/>
          <w:szCs w:val="28"/>
        </w:rPr>
        <w:t>и</w:t>
      </w:r>
      <w:r w:rsidRPr="00B321E0">
        <w:rPr>
          <w:rFonts w:eastAsia="Times New Roman" w:cs="Times New Roman"/>
          <w:bCs/>
          <w:iCs/>
          <w:color w:val="000000"/>
          <w:spacing w:val="2"/>
          <w:sz w:val="28"/>
          <w:szCs w:val="28"/>
        </w:rPr>
        <w:t>т</w:t>
      </w:r>
      <w:r w:rsidRPr="00B321E0">
        <w:rPr>
          <w:rFonts w:eastAsia="Times New Roman" w:cs="Times New Roman"/>
          <w:bCs/>
          <w:iCs/>
          <w:color w:val="000000"/>
          <w:sz w:val="28"/>
          <w:szCs w:val="28"/>
        </w:rPr>
        <w:t>е</w:t>
      </w:r>
      <w:r w:rsidRPr="00B321E0">
        <w:rPr>
          <w:rFonts w:eastAsia="Times New Roman" w:cs="Times New Roman"/>
          <w:bCs/>
          <w:iCs/>
          <w:color w:val="000000"/>
          <w:spacing w:val="-1"/>
          <w:sz w:val="28"/>
          <w:szCs w:val="28"/>
        </w:rPr>
        <w:t>л</w:t>
      </w:r>
      <w:r w:rsidRPr="00B321E0">
        <w:rPr>
          <w:rFonts w:eastAsia="Times New Roman" w:cs="Times New Roman"/>
          <w:bCs/>
          <w:iCs/>
          <w:color w:val="000000"/>
          <w:spacing w:val="-1"/>
          <w:w w:val="99"/>
          <w:sz w:val="28"/>
          <w:szCs w:val="28"/>
        </w:rPr>
        <w:t>я</w:t>
      </w:r>
      <w:r w:rsidRPr="00B321E0">
        <w:rPr>
          <w:rFonts w:eastAsia="Times New Roman" w:cs="Times New Roman"/>
          <w:bCs/>
          <w:iCs/>
          <w:color w:val="000000"/>
          <w:sz w:val="28"/>
          <w:szCs w:val="28"/>
        </w:rPr>
        <w:t>м</w:t>
      </w:r>
      <w:r w:rsidRPr="00B321E0">
        <w:rPr>
          <w:rFonts w:eastAsia="Times New Roman" w:cs="Times New Roman"/>
          <w:bCs/>
          <w:iCs/>
          <w:color w:val="000000"/>
          <w:spacing w:val="1"/>
          <w:w w:val="99"/>
          <w:sz w:val="28"/>
          <w:szCs w:val="28"/>
        </w:rPr>
        <w:t>и</w:t>
      </w:r>
      <w:r w:rsidR="00C05F75" w:rsidRPr="00B321E0">
        <w:rPr>
          <w:rFonts w:eastAsia="Times New Roman" w:cs="Times New Roman"/>
          <w:bCs/>
          <w:iCs/>
          <w:color w:val="000000"/>
          <w:spacing w:val="1"/>
          <w:w w:val="99"/>
          <w:sz w:val="28"/>
          <w:szCs w:val="28"/>
        </w:rPr>
        <w:t>.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</w:p>
    <w:p w:rsidR="00096F66" w:rsidRPr="00B321E0" w:rsidRDefault="00B333BE" w:rsidP="00B321E0">
      <w:pPr>
        <w:pStyle w:val="a8"/>
        <w:rPr>
          <w:rFonts w:eastAsia="Times New Roman" w:cs="Times New Roman"/>
          <w:b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b/>
          <w:iCs/>
          <w:color w:val="000000"/>
          <w:sz w:val="28"/>
          <w:szCs w:val="28"/>
        </w:rPr>
        <w:t xml:space="preserve">1. </w:t>
      </w:r>
      <w:r w:rsidR="00B04AC7" w:rsidRPr="00B321E0">
        <w:rPr>
          <w:rFonts w:eastAsia="Times New Roman" w:cs="Times New Roman"/>
          <w:b/>
          <w:iCs/>
          <w:color w:val="000000"/>
          <w:sz w:val="28"/>
          <w:szCs w:val="28"/>
        </w:rPr>
        <w:t>Беседа</w:t>
      </w:r>
    </w:p>
    <w:p w:rsidR="00096F66" w:rsidRPr="00B321E0" w:rsidRDefault="00323F59" w:rsidP="00B321E0">
      <w:pPr>
        <w:pStyle w:val="a8"/>
        <w:rPr>
          <w:rFonts w:eastAsia="Times New Roman" w:cs="Times New Roman"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iCs/>
          <w:color w:val="000000"/>
          <w:sz w:val="28"/>
          <w:szCs w:val="28"/>
        </w:rPr>
        <w:t xml:space="preserve">    </w:t>
      </w:r>
      <w:r w:rsidR="00B04AC7" w:rsidRPr="00B321E0">
        <w:rPr>
          <w:rFonts w:eastAsia="Times New Roman" w:cs="Times New Roman"/>
          <w:iCs/>
          <w:color w:val="000000"/>
          <w:sz w:val="28"/>
          <w:szCs w:val="28"/>
        </w:rPr>
        <w:t>Беседы о профессиях родителей.</w:t>
      </w:r>
    </w:p>
    <w:p w:rsidR="00096F66" w:rsidRPr="00B321E0" w:rsidRDefault="002B61DA" w:rsidP="00B321E0">
      <w:pPr>
        <w:pStyle w:val="a8"/>
        <w:rPr>
          <w:rFonts w:eastAsia="Times New Roman" w:cs="Times New Roman"/>
          <w:b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b/>
          <w:iCs/>
          <w:color w:val="000000"/>
          <w:sz w:val="28"/>
          <w:szCs w:val="28"/>
        </w:rPr>
        <w:t>2. Экскурсия</w:t>
      </w:r>
    </w:p>
    <w:p w:rsidR="00DB33E5" w:rsidRPr="00B321E0" w:rsidRDefault="00B97348" w:rsidP="00B321E0">
      <w:pPr>
        <w:pStyle w:val="a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2B61DA" w:rsidRPr="00B321E0">
        <w:rPr>
          <w:rFonts w:cs="Times New Roman"/>
          <w:sz w:val="28"/>
          <w:szCs w:val="28"/>
        </w:rPr>
        <w:t>В</w:t>
      </w:r>
      <w:r w:rsidR="00096F66" w:rsidRPr="00B321E0">
        <w:rPr>
          <w:rFonts w:cs="Times New Roman"/>
          <w:sz w:val="28"/>
          <w:szCs w:val="28"/>
        </w:rPr>
        <w:t xml:space="preserve">иртуальные  экскурсии, </w:t>
      </w:r>
      <w:r w:rsidR="00C05F75" w:rsidRPr="00B321E0">
        <w:rPr>
          <w:rFonts w:cs="Times New Roman"/>
          <w:sz w:val="28"/>
          <w:szCs w:val="28"/>
        </w:rPr>
        <w:t>во время которых ребята узнают</w:t>
      </w:r>
      <w:r w:rsidR="00096F66" w:rsidRPr="00B321E0">
        <w:rPr>
          <w:rFonts w:cs="Times New Roman"/>
          <w:sz w:val="28"/>
          <w:szCs w:val="28"/>
        </w:rPr>
        <w:t xml:space="preserve"> о различных профессиях, ремёслах, которые со временем исчезают из современного мира.</w:t>
      </w:r>
    </w:p>
    <w:p w:rsidR="00781BB8" w:rsidRPr="00B321E0" w:rsidRDefault="00B333BE" w:rsidP="00B321E0">
      <w:pPr>
        <w:pStyle w:val="a8"/>
        <w:rPr>
          <w:rFonts w:eastAsia="Calibri" w:cs="Times New Roman"/>
          <w:b/>
          <w:color w:val="000000"/>
          <w:sz w:val="28"/>
          <w:szCs w:val="28"/>
        </w:rPr>
      </w:pPr>
      <w:r w:rsidRPr="00B321E0">
        <w:rPr>
          <w:rFonts w:eastAsia="Calibri" w:cs="Times New Roman"/>
          <w:b/>
          <w:color w:val="000000"/>
          <w:sz w:val="28"/>
          <w:szCs w:val="28"/>
        </w:rPr>
        <w:t>3. Игра</w:t>
      </w:r>
    </w:p>
    <w:p w:rsidR="00096F66" w:rsidRPr="00B321E0" w:rsidRDefault="00DB33E5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</w:t>
      </w:r>
      <w:r w:rsidR="00096F66" w:rsidRPr="00B321E0">
        <w:rPr>
          <w:rFonts w:cs="Times New Roman"/>
          <w:sz w:val="28"/>
          <w:szCs w:val="28"/>
        </w:rPr>
        <w:t>Игры способствуют расширению знаний учеников о многообразии профессий, обогащают представления о действиях представителей той или иной профессии, о материалах и инструментах</w:t>
      </w:r>
      <w:r w:rsidR="006964F0" w:rsidRPr="00B321E0">
        <w:rPr>
          <w:rFonts w:cs="Times New Roman"/>
          <w:sz w:val="28"/>
          <w:szCs w:val="28"/>
        </w:rPr>
        <w:t>.</w:t>
      </w:r>
      <w:r w:rsidR="00B333BE" w:rsidRPr="00B321E0">
        <w:rPr>
          <w:rFonts w:cs="Times New Roman"/>
          <w:sz w:val="28"/>
          <w:szCs w:val="28"/>
        </w:rPr>
        <w:t xml:space="preserve"> </w:t>
      </w:r>
      <w:r w:rsidR="00096F66" w:rsidRPr="00B321E0">
        <w:rPr>
          <w:rFonts w:cs="Times New Roman"/>
          <w:sz w:val="28"/>
          <w:szCs w:val="28"/>
        </w:rPr>
        <w:t xml:space="preserve"> </w:t>
      </w:r>
      <w:r w:rsidR="00B333BE" w:rsidRPr="00B321E0">
        <w:rPr>
          <w:rFonts w:cs="Times New Roman"/>
          <w:sz w:val="28"/>
          <w:szCs w:val="28"/>
        </w:rPr>
        <w:t>(</w:t>
      </w:r>
      <w:r w:rsidR="00096F66" w:rsidRPr="00B321E0">
        <w:rPr>
          <w:rFonts w:cs="Times New Roman"/>
          <w:sz w:val="28"/>
          <w:szCs w:val="28"/>
        </w:rPr>
        <w:t xml:space="preserve">врача, автослесаря, художника, учителя, </w:t>
      </w:r>
      <w:proofErr w:type="gramStart"/>
      <w:r w:rsidR="00096F66" w:rsidRPr="00B321E0">
        <w:rPr>
          <w:rFonts w:cs="Times New Roman"/>
          <w:sz w:val="28"/>
          <w:szCs w:val="28"/>
        </w:rPr>
        <w:t>маляра,  повара</w:t>
      </w:r>
      <w:proofErr w:type="gramEnd"/>
      <w:r w:rsidR="00096F66" w:rsidRPr="00B321E0">
        <w:rPr>
          <w:rFonts w:cs="Times New Roman"/>
          <w:sz w:val="28"/>
          <w:szCs w:val="28"/>
        </w:rPr>
        <w:t xml:space="preserve">  и т.д</w:t>
      </w:r>
      <w:r w:rsidR="00B333BE" w:rsidRPr="00B321E0">
        <w:rPr>
          <w:rFonts w:cs="Times New Roman"/>
          <w:sz w:val="28"/>
          <w:szCs w:val="28"/>
        </w:rPr>
        <w:t>.)</w:t>
      </w:r>
      <w:r w:rsidR="00096F66" w:rsidRPr="00B321E0">
        <w:rPr>
          <w:rFonts w:cs="Times New Roman"/>
          <w:sz w:val="28"/>
          <w:szCs w:val="28"/>
        </w:rPr>
        <w:t xml:space="preserve"> Для этого можно использовать такие игры, как</w:t>
      </w:r>
      <w:r w:rsidR="00B333BE" w:rsidRPr="00B321E0">
        <w:rPr>
          <w:rFonts w:cs="Times New Roman"/>
          <w:sz w:val="28"/>
          <w:szCs w:val="28"/>
        </w:rPr>
        <w:t>:</w:t>
      </w:r>
      <w:r w:rsidR="00096F66" w:rsidRPr="00B321E0">
        <w:rPr>
          <w:rFonts w:cs="Times New Roman"/>
          <w:sz w:val="28"/>
          <w:szCs w:val="28"/>
        </w:rPr>
        <w:t xml:space="preserve"> 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«Угадай профессию»,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«Волшебный мешочек», 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«Угадай профессию по жестам», 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«Профессия на букву...», </w:t>
      </w:r>
    </w:p>
    <w:p w:rsidR="00DB33E5" w:rsidRPr="00B321E0" w:rsidRDefault="00DB33E5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«Кому, что нужно для работы?»,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«Кто использует в работе…?» (назвать профессии, которые используют заданный инструмент или материал, например, расческа, половник, молоток и т.д.).</w:t>
      </w:r>
    </w:p>
    <w:p w:rsidR="00B333BE" w:rsidRPr="00B321E0" w:rsidRDefault="00B97348" w:rsidP="00B321E0">
      <w:pPr>
        <w:pStyle w:val="a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     </w:t>
      </w:r>
      <w:r w:rsidR="00B333BE" w:rsidRPr="00B321E0">
        <w:rPr>
          <w:rFonts w:eastAsia="Calibri" w:cs="Times New Roman"/>
          <w:color w:val="000000"/>
          <w:sz w:val="28"/>
          <w:szCs w:val="28"/>
        </w:rPr>
        <w:t>Особого внимания в профессиональном просвещении школьников заслуживают</w:t>
      </w:r>
      <w:r w:rsidR="00C05F75" w:rsidRPr="00B321E0">
        <w:rPr>
          <w:rFonts w:eastAsia="Calibri" w:cs="Times New Roman"/>
          <w:color w:val="000000"/>
          <w:sz w:val="28"/>
          <w:szCs w:val="28"/>
        </w:rPr>
        <w:t>:</w:t>
      </w:r>
      <w:r w:rsidR="00B333BE" w:rsidRPr="00B321E0">
        <w:rPr>
          <w:rFonts w:eastAsia="Calibri" w:cs="Times New Roman"/>
          <w:color w:val="000000"/>
          <w:sz w:val="28"/>
          <w:szCs w:val="28"/>
        </w:rPr>
        <w:t> 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- сюжетно-ролевые игры из внешкольной жизни детей («Наш сад», «Ухаживаем за больной бабушкой»</w:t>
      </w:r>
      <w:r w:rsidR="00DB33E5" w:rsidRPr="00B321E0">
        <w:rPr>
          <w:rFonts w:cs="Times New Roman"/>
          <w:sz w:val="28"/>
          <w:szCs w:val="28"/>
        </w:rPr>
        <w:t xml:space="preserve"> и т.д.</w:t>
      </w:r>
      <w:r w:rsidRPr="00B321E0">
        <w:rPr>
          <w:rFonts w:cs="Times New Roman"/>
          <w:sz w:val="28"/>
          <w:szCs w:val="28"/>
        </w:rPr>
        <w:t>)</w:t>
      </w:r>
    </w:p>
    <w:p w:rsidR="00096F66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- игры на профессиональные сюжеты («Почта», «Магазин», «Стройка»</w:t>
      </w:r>
      <w:r w:rsidR="00DB33E5" w:rsidRPr="00B321E0">
        <w:rPr>
          <w:rFonts w:cs="Times New Roman"/>
          <w:sz w:val="28"/>
          <w:szCs w:val="28"/>
        </w:rPr>
        <w:t>, «Учитель», «</w:t>
      </w:r>
      <w:proofErr w:type="gramStart"/>
      <w:r w:rsidR="00DB33E5" w:rsidRPr="00B321E0">
        <w:rPr>
          <w:rFonts w:cs="Times New Roman"/>
          <w:sz w:val="28"/>
          <w:szCs w:val="28"/>
        </w:rPr>
        <w:t xml:space="preserve">Библиотекарь» </w:t>
      </w:r>
      <w:r w:rsidRPr="00B321E0">
        <w:rPr>
          <w:rFonts w:cs="Times New Roman"/>
          <w:sz w:val="28"/>
          <w:szCs w:val="28"/>
        </w:rPr>
        <w:t xml:space="preserve"> и</w:t>
      </w:r>
      <w:proofErr w:type="gramEnd"/>
      <w:r w:rsidRPr="00B321E0">
        <w:rPr>
          <w:rFonts w:cs="Times New Roman"/>
          <w:sz w:val="28"/>
          <w:szCs w:val="28"/>
        </w:rPr>
        <w:t xml:space="preserve"> т. д.)</w:t>
      </w:r>
    </w:p>
    <w:p w:rsidR="00E60084" w:rsidRPr="00B321E0" w:rsidRDefault="00096F66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- игры, развивающие у детей техническую смекалку, творческие способности и воображение («Я – конструктор», «Я – дизайнер», «Я строитель»). </w:t>
      </w:r>
    </w:p>
    <w:p w:rsidR="004C284A" w:rsidRPr="00B321E0" w:rsidRDefault="004C284A" w:rsidP="00B321E0">
      <w:pPr>
        <w:pStyle w:val="a8"/>
        <w:rPr>
          <w:rFonts w:eastAsia="Times New Roman" w:cs="Times New Roman"/>
          <w:b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b/>
          <w:iCs/>
          <w:color w:val="000000"/>
          <w:sz w:val="28"/>
          <w:szCs w:val="28"/>
        </w:rPr>
        <w:t>4. Конкурс</w:t>
      </w:r>
    </w:p>
    <w:p w:rsidR="004C284A" w:rsidRPr="00B321E0" w:rsidRDefault="00B97348" w:rsidP="00B321E0">
      <w:pPr>
        <w:pStyle w:val="a8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   Конкурс рисунков «Кем б</w:t>
      </w:r>
      <w:r w:rsidR="004C284A" w:rsidRPr="00B321E0">
        <w:rPr>
          <w:rFonts w:eastAsia="Times New Roman" w:cs="Times New Roman"/>
          <w:iCs/>
          <w:color w:val="000000"/>
          <w:sz w:val="28"/>
          <w:szCs w:val="28"/>
        </w:rPr>
        <w:t>ыть», «</w:t>
      </w:r>
      <w:r w:rsidR="00B321E0">
        <w:rPr>
          <w:rFonts w:eastAsia="Times New Roman" w:cs="Times New Roman"/>
          <w:iCs/>
          <w:color w:val="000000"/>
          <w:sz w:val="28"/>
          <w:szCs w:val="28"/>
        </w:rPr>
        <w:t>Профессии вокруг нас», «</w:t>
      </w:r>
      <w:r w:rsidR="00B321E0" w:rsidRPr="00B321E0">
        <w:rPr>
          <w:rFonts w:eastAsia="Times New Roman" w:cs="Times New Roman"/>
          <w:color w:val="000000"/>
          <w:sz w:val="28"/>
          <w:szCs w:val="28"/>
        </w:rPr>
        <w:t>Орудия труда повара»,  «Дорисуй»</w:t>
      </w:r>
      <w:r w:rsidR="00B321E0">
        <w:rPr>
          <w:rFonts w:eastAsia="Times New Roman" w:cs="Times New Roman"/>
          <w:color w:val="000000"/>
          <w:sz w:val="28"/>
          <w:szCs w:val="28"/>
        </w:rPr>
        <w:t>.</w:t>
      </w:r>
    </w:p>
    <w:p w:rsidR="004C284A" w:rsidRPr="00B321E0" w:rsidRDefault="004C284A" w:rsidP="00B321E0">
      <w:pPr>
        <w:pStyle w:val="a8"/>
        <w:rPr>
          <w:rFonts w:cs="Times New Roman"/>
          <w:b/>
          <w:sz w:val="28"/>
          <w:szCs w:val="28"/>
        </w:rPr>
      </w:pPr>
      <w:r w:rsidRPr="00B321E0">
        <w:rPr>
          <w:rFonts w:cs="Times New Roman"/>
          <w:b/>
          <w:sz w:val="28"/>
          <w:szCs w:val="28"/>
        </w:rPr>
        <w:t>5. Библиотечные часы</w:t>
      </w:r>
    </w:p>
    <w:p w:rsidR="004C284A" w:rsidRPr="00B321E0" w:rsidRDefault="00B97348" w:rsidP="00B321E0">
      <w:pPr>
        <w:pStyle w:val="a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702E8F" w:rsidRPr="00B321E0">
        <w:rPr>
          <w:rFonts w:cs="Times New Roman"/>
          <w:sz w:val="28"/>
          <w:szCs w:val="28"/>
        </w:rPr>
        <w:t>Детская литература о профессиях</w:t>
      </w:r>
      <w:r w:rsidR="00B321E0">
        <w:rPr>
          <w:rFonts w:cs="Times New Roman"/>
          <w:sz w:val="28"/>
          <w:szCs w:val="28"/>
        </w:rPr>
        <w:t xml:space="preserve">. </w:t>
      </w:r>
      <w:r w:rsidR="00702E8F" w:rsidRPr="00B321E0">
        <w:rPr>
          <w:rFonts w:cs="Times New Roman"/>
          <w:sz w:val="28"/>
          <w:szCs w:val="28"/>
        </w:rPr>
        <w:t xml:space="preserve">Отличное подспорье для беседы о профессиях с учениками младшего школьного возраста – детская литература: сборники маленьких рассказов в прозе и стихах, ярко иллюстрированные тематические энциклопедии. </w:t>
      </w:r>
    </w:p>
    <w:p w:rsidR="00741D91" w:rsidRPr="00B321E0" w:rsidRDefault="00741D91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b/>
          <w:sz w:val="28"/>
          <w:szCs w:val="28"/>
        </w:rPr>
        <w:t>6</w:t>
      </w:r>
      <w:r w:rsidR="00B333BE" w:rsidRPr="00B321E0">
        <w:rPr>
          <w:rFonts w:cs="Times New Roman"/>
          <w:b/>
          <w:sz w:val="28"/>
          <w:szCs w:val="28"/>
        </w:rPr>
        <w:t xml:space="preserve">. </w:t>
      </w:r>
      <w:r w:rsidR="00096F66" w:rsidRPr="00B321E0">
        <w:rPr>
          <w:rFonts w:eastAsia="Times New Roman" w:cs="Times New Roman"/>
          <w:b/>
          <w:bCs/>
          <w:color w:val="000000"/>
          <w:sz w:val="28"/>
          <w:szCs w:val="28"/>
        </w:rPr>
        <w:t>Просмотр и обсуждение видеосюжетов</w:t>
      </w:r>
      <w:r w:rsidR="00096F66" w:rsidRPr="00B321E0">
        <w:rPr>
          <w:rFonts w:cs="Times New Roman"/>
          <w:sz w:val="28"/>
          <w:szCs w:val="28"/>
        </w:rPr>
        <w:t xml:space="preserve"> </w:t>
      </w:r>
    </w:p>
    <w:p w:rsidR="00B321E0" w:rsidRDefault="00741D91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П</w:t>
      </w:r>
      <w:r w:rsidR="00096F66" w:rsidRPr="00B321E0">
        <w:rPr>
          <w:rFonts w:cs="Times New Roman"/>
          <w:sz w:val="28"/>
          <w:szCs w:val="28"/>
        </w:rPr>
        <w:t>росмотр тематич</w:t>
      </w:r>
      <w:r w:rsidRPr="00B321E0">
        <w:rPr>
          <w:rFonts w:cs="Times New Roman"/>
          <w:sz w:val="28"/>
          <w:szCs w:val="28"/>
        </w:rPr>
        <w:t>еских мультфильмов</w:t>
      </w:r>
      <w:r w:rsidR="00702E8F" w:rsidRPr="00B321E0">
        <w:rPr>
          <w:rFonts w:cs="Times New Roman"/>
          <w:sz w:val="28"/>
          <w:szCs w:val="28"/>
        </w:rPr>
        <w:t xml:space="preserve"> и видеосюжетов</w:t>
      </w:r>
      <w:r w:rsidR="00B321E0">
        <w:rPr>
          <w:rFonts w:cs="Times New Roman"/>
          <w:sz w:val="28"/>
          <w:szCs w:val="28"/>
        </w:rPr>
        <w:t xml:space="preserve"> о профессиях.</w:t>
      </w:r>
    </w:p>
    <w:p w:rsidR="00096F66" w:rsidRPr="00B97348" w:rsidRDefault="00741D91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</w:t>
      </w:r>
      <w:r w:rsidR="00DB33E5" w:rsidRPr="00B321E0">
        <w:rPr>
          <w:rFonts w:eastAsia="Times New Roman" w:cs="Times New Roman"/>
          <w:b/>
          <w:color w:val="000000"/>
          <w:sz w:val="28"/>
          <w:szCs w:val="28"/>
        </w:rPr>
        <w:t>7. В</w:t>
      </w:r>
      <w:r w:rsidRPr="00B321E0">
        <w:rPr>
          <w:rFonts w:eastAsia="Times New Roman" w:cs="Times New Roman"/>
          <w:b/>
          <w:color w:val="000000"/>
          <w:sz w:val="28"/>
          <w:szCs w:val="28"/>
        </w:rPr>
        <w:t>стречи с человеком профессии</w:t>
      </w:r>
    </w:p>
    <w:p w:rsidR="00B321E0" w:rsidRPr="00B321E0" w:rsidRDefault="00B321E0" w:rsidP="00B321E0">
      <w:pPr>
        <w:pStyle w:val="a8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eastAsia="Times New Roman" w:cs="Times New Roman"/>
          <w:color w:val="000000"/>
          <w:sz w:val="28"/>
          <w:szCs w:val="28"/>
        </w:rPr>
        <w:t>Просмотр и обсуждение видеосюжетов.</w:t>
      </w:r>
    </w:p>
    <w:p w:rsidR="00140F8C" w:rsidRPr="00B321E0" w:rsidRDefault="00140F8C" w:rsidP="00B321E0">
      <w:pPr>
        <w:pStyle w:val="a8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8. Ра</w:t>
      </w:r>
      <w:r w:rsidRPr="00B321E0">
        <w:rPr>
          <w:rFonts w:eastAsia="Times New Roman" w:cs="Times New Roman"/>
          <w:b/>
          <w:bCs/>
          <w:iCs/>
          <w:color w:val="000000"/>
          <w:w w:val="99"/>
          <w:sz w:val="28"/>
          <w:szCs w:val="28"/>
        </w:rPr>
        <w:t>б</w:t>
      </w: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о</w:t>
      </w:r>
      <w:r w:rsidRPr="00B321E0">
        <w:rPr>
          <w:rFonts w:eastAsia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а с ро</w:t>
      </w:r>
      <w:r w:rsidRPr="00B321E0">
        <w:rPr>
          <w:rFonts w:eastAsia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д</w:t>
      </w:r>
      <w:r w:rsidRPr="00B321E0">
        <w:rPr>
          <w:rFonts w:eastAsia="Times New Roman" w:cs="Times New Roman"/>
          <w:b/>
          <w:bCs/>
          <w:iCs/>
          <w:color w:val="000000"/>
          <w:spacing w:val="-1"/>
          <w:w w:val="99"/>
          <w:sz w:val="28"/>
          <w:szCs w:val="28"/>
        </w:rPr>
        <w:t>и</w:t>
      </w:r>
      <w:r w:rsidRPr="00B321E0">
        <w:rPr>
          <w:rFonts w:eastAsia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е</w:t>
      </w:r>
      <w:r w:rsidRPr="00B321E0">
        <w:rPr>
          <w:rFonts w:eastAsia="Times New Roman" w:cs="Times New Roman"/>
          <w:b/>
          <w:bCs/>
          <w:iCs/>
          <w:color w:val="000000"/>
          <w:spacing w:val="-1"/>
          <w:sz w:val="28"/>
          <w:szCs w:val="28"/>
        </w:rPr>
        <w:t>л</w:t>
      </w:r>
      <w:r w:rsidRPr="00B321E0">
        <w:rPr>
          <w:rFonts w:eastAsia="Times New Roman" w:cs="Times New Roman"/>
          <w:b/>
          <w:bCs/>
          <w:iCs/>
          <w:color w:val="000000"/>
          <w:spacing w:val="-1"/>
          <w:w w:val="99"/>
          <w:sz w:val="28"/>
          <w:szCs w:val="28"/>
        </w:rPr>
        <w:t>я</w:t>
      </w: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м</w:t>
      </w:r>
      <w:r w:rsidRPr="00B321E0">
        <w:rPr>
          <w:rFonts w:eastAsia="Times New Roman" w:cs="Times New Roman"/>
          <w:b/>
          <w:bCs/>
          <w:iCs/>
          <w:color w:val="000000"/>
          <w:spacing w:val="1"/>
          <w:w w:val="99"/>
          <w:sz w:val="28"/>
          <w:szCs w:val="28"/>
        </w:rPr>
        <w:t>и</w:t>
      </w:r>
      <w:r w:rsidRPr="00B321E0">
        <w:rPr>
          <w:rFonts w:eastAsia="Times New Roman" w:cs="Times New Roman"/>
          <w:b/>
          <w:bCs/>
          <w:iCs/>
          <w:color w:val="000000"/>
          <w:sz w:val="28"/>
          <w:szCs w:val="28"/>
        </w:rPr>
        <w:t>:</w:t>
      </w:r>
    </w:p>
    <w:p w:rsidR="00140F8C" w:rsidRPr="00B321E0" w:rsidRDefault="00741D91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color w:val="000000"/>
          <w:w w:val="99"/>
          <w:sz w:val="28"/>
          <w:szCs w:val="28"/>
        </w:rPr>
        <w:t xml:space="preserve">   </w:t>
      </w:r>
      <w:r w:rsidR="00E3591D" w:rsidRPr="00B321E0">
        <w:rPr>
          <w:rFonts w:eastAsia="Times New Roman" w:cs="Times New Roman"/>
          <w:color w:val="000000"/>
          <w:w w:val="99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pacing w:val="4"/>
          <w:sz w:val="28"/>
          <w:szCs w:val="28"/>
        </w:rPr>
        <w:t>з</w:t>
      </w:r>
      <w:r w:rsidR="00140F8C" w:rsidRPr="00B321E0">
        <w:rPr>
          <w:rFonts w:eastAsia="Times New Roman" w:cs="Times New Roman"/>
          <w:color w:val="000000"/>
          <w:spacing w:val="-6"/>
          <w:sz w:val="28"/>
          <w:szCs w:val="28"/>
        </w:rPr>
        <w:t>у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че</w:t>
      </w:r>
      <w:r w:rsidR="00140F8C" w:rsidRPr="00B321E0">
        <w:rPr>
          <w:rFonts w:eastAsia="Times New Roman" w:cs="Times New Roman"/>
          <w:color w:val="000000"/>
          <w:spacing w:val="1"/>
          <w:w w:val="99"/>
          <w:sz w:val="28"/>
          <w:szCs w:val="28"/>
        </w:rPr>
        <w:t>ни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spacing w:val="37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семе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й</w:t>
      </w:r>
      <w:r w:rsidR="00140F8C" w:rsidRPr="00B321E0">
        <w:rPr>
          <w:rFonts w:eastAsia="Times New Roman" w:cs="Times New Roman"/>
          <w:color w:val="000000"/>
          <w:spacing w:val="43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pacing w:val="-3"/>
          <w:sz w:val="28"/>
          <w:szCs w:val="28"/>
        </w:rPr>
        <w:t>у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ча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щ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pacing w:val="3"/>
          <w:sz w:val="28"/>
          <w:szCs w:val="28"/>
        </w:rPr>
        <w:t>х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ся,</w:t>
      </w:r>
      <w:r w:rsidR="00140F8C" w:rsidRPr="00B321E0">
        <w:rPr>
          <w:rFonts w:eastAsia="Times New Roman" w:cs="Times New Roman"/>
          <w:color w:val="000000"/>
          <w:spacing w:val="37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с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pacing w:val="2"/>
          <w:w w:val="99"/>
          <w:sz w:val="28"/>
          <w:szCs w:val="28"/>
        </w:rPr>
        <w:t>т</w:t>
      </w:r>
      <w:r w:rsidR="00140F8C" w:rsidRPr="00B321E0">
        <w:rPr>
          <w:rFonts w:eastAsia="Times New Roman" w:cs="Times New Roman"/>
          <w:color w:val="000000"/>
          <w:spacing w:val="-3"/>
          <w:sz w:val="28"/>
          <w:szCs w:val="28"/>
        </w:rPr>
        <w:t>у</w:t>
      </w:r>
      <w:r w:rsidR="00140F8C" w:rsidRPr="00B321E0">
        <w:rPr>
          <w:rFonts w:eastAsia="Times New Roman" w:cs="Times New Roman"/>
          <w:color w:val="000000"/>
          <w:spacing w:val="-1"/>
          <w:sz w:val="28"/>
          <w:szCs w:val="28"/>
        </w:rPr>
        <w:t>а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ц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pacing w:val="39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ра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з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в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т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я</w:t>
      </w:r>
      <w:r w:rsidR="00140F8C" w:rsidRPr="00B321E0">
        <w:rPr>
          <w:rFonts w:eastAsia="Times New Roman" w:cs="Times New Roman"/>
          <w:color w:val="000000"/>
          <w:spacing w:val="36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ребен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к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а</w:t>
      </w:r>
      <w:r w:rsidR="00140F8C" w:rsidRPr="00B321E0">
        <w:rPr>
          <w:rFonts w:eastAsia="Times New Roman" w:cs="Times New Roman"/>
          <w:color w:val="000000"/>
          <w:spacing w:val="38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в</w:t>
      </w:r>
      <w:r w:rsidR="00140F8C" w:rsidRPr="00B321E0">
        <w:rPr>
          <w:rFonts w:eastAsia="Times New Roman" w:cs="Times New Roman"/>
          <w:color w:val="000000"/>
          <w:spacing w:val="39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pacing w:val="2"/>
          <w:sz w:val="28"/>
          <w:szCs w:val="28"/>
        </w:rPr>
        <w:t>с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spacing w:val="-1"/>
          <w:sz w:val="28"/>
          <w:szCs w:val="28"/>
        </w:rPr>
        <w:t>м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ь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е,</w:t>
      </w:r>
      <w:r w:rsidR="00140F8C" w:rsidRPr="00B321E0">
        <w:rPr>
          <w:rFonts w:eastAsia="Times New Roman" w:cs="Times New Roman"/>
          <w:color w:val="000000"/>
          <w:spacing w:val="38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о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т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н</w:t>
      </w:r>
      <w:r w:rsidR="00140F8C" w:rsidRPr="00B321E0">
        <w:rPr>
          <w:rFonts w:eastAsia="Times New Roman" w:cs="Times New Roman"/>
          <w:color w:val="000000"/>
          <w:spacing w:val="3"/>
          <w:sz w:val="28"/>
          <w:szCs w:val="28"/>
        </w:rPr>
        <w:t>о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ш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н</w:t>
      </w:r>
      <w:r w:rsidR="00140F8C" w:rsidRPr="00B321E0">
        <w:rPr>
          <w:rFonts w:eastAsia="Times New Roman" w:cs="Times New Roman"/>
          <w:color w:val="000000"/>
          <w:spacing w:val="1"/>
          <w:w w:val="99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я род</w:t>
      </w:r>
      <w:r w:rsidR="00140F8C" w:rsidRPr="00B321E0">
        <w:rPr>
          <w:rFonts w:eastAsia="Times New Roman" w:cs="Times New Roman"/>
          <w:color w:val="000000"/>
          <w:spacing w:val="1"/>
          <w:w w:val="99"/>
          <w:sz w:val="28"/>
          <w:szCs w:val="28"/>
        </w:rPr>
        <w:t>и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те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л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й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 xml:space="preserve"> к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т</w:t>
      </w:r>
      <w:r w:rsidR="00140F8C" w:rsidRPr="00B321E0">
        <w:rPr>
          <w:rFonts w:eastAsia="Times New Roman" w:cs="Times New Roman"/>
          <w:color w:val="000000"/>
          <w:spacing w:val="3"/>
          <w:sz w:val="28"/>
          <w:szCs w:val="28"/>
        </w:rPr>
        <w:t>р</w:t>
      </w:r>
      <w:r w:rsidR="00140F8C" w:rsidRPr="00B321E0">
        <w:rPr>
          <w:rFonts w:eastAsia="Times New Roman" w:cs="Times New Roman"/>
          <w:color w:val="000000"/>
          <w:spacing w:val="-6"/>
          <w:sz w:val="28"/>
          <w:szCs w:val="28"/>
        </w:rPr>
        <w:t>у</w:t>
      </w:r>
      <w:r w:rsidR="00140F8C" w:rsidRPr="00B321E0">
        <w:rPr>
          <w:rFonts w:eastAsia="Times New Roman" w:cs="Times New Roman"/>
          <w:color w:val="000000"/>
          <w:spacing w:val="4"/>
          <w:sz w:val="28"/>
          <w:szCs w:val="28"/>
        </w:rPr>
        <w:t>д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у</w:t>
      </w:r>
      <w:r w:rsidR="00140F8C" w:rsidRPr="00B321E0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р</w:t>
      </w:r>
      <w:r w:rsidR="00140F8C" w:rsidRPr="00B321E0">
        <w:rPr>
          <w:rFonts w:eastAsia="Times New Roman" w:cs="Times New Roman"/>
          <w:color w:val="000000"/>
          <w:spacing w:val="-1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б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е</w:t>
      </w:r>
      <w:r w:rsidR="00140F8C" w:rsidRPr="00B321E0">
        <w:rPr>
          <w:rFonts w:eastAsia="Times New Roman" w:cs="Times New Roman"/>
          <w:color w:val="000000"/>
          <w:spacing w:val="1"/>
          <w:w w:val="99"/>
          <w:sz w:val="28"/>
          <w:szCs w:val="28"/>
        </w:rPr>
        <w:t>н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к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а, обя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з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а</w:t>
      </w:r>
      <w:r w:rsidR="00140F8C" w:rsidRPr="00B321E0">
        <w:rPr>
          <w:rFonts w:eastAsia="Times New Roman" w:cs="Times New Roman"/>
          <w:color w:val="000000"/>
          <w:spacing w:val="-1"/>
          <w:sz w:val="28"/>
          <w:szCs w:val="28"/>
        </w:rPr>
        <w:t>н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нос</w:t>
      </w:r>
      <w:r w:rsidR="00140F8C" w:rsidRPr="00B321E0">
        <w:rPr>
          <w:rFonts w:eastAsia="Times New Roman" w:cs="Times New Roman"/>
          <w:color w:val="000000"/>
          <w:w w:val="99"/>
          <w:sz w:val="28"/>
          <w:szCs w:val="28"/>
        </w:rPr>
        <w:t>т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ей ребен</w:t>
      </w:r>
      <w:r w:rsidR="00140F8C" w:rsidRPr="00B321E0">
        <w:rPr>
          <w:rFonts w:eastAsia="Times New Roman" w:cs="Times New Roman"/>
          <w:color w:val="000000"/>
          <w:spacing w:val="1"/>
          <w:sz w:val="28"/>
          <w:szCs w:val="28"/>
        </w:rPr>
        <w:t>к</w:t>
      </w:r>
      <w:r w:rsidR="00140F8C" w:rsidRPr="00B321E0">
        <w:rPr>
          <w:rFonts w:eastAsia="Times New Roman" w:cs="Times New Roman"/>
          <w:color w:val="000000"/>
          <w:sz w:val="28"/>
          <w:szCs w:val="28"/>
        </w:rPr>
        <w:t>а дом</w:t>
      </w:r>
      <w:r w:rsidR="00140F8C" w:rsidRPr="00B321E0">
        <w:rPr>
          <w:rFonts w:eastAsia="Times New Roman" w:cs="Times New Roman"/>
          <w:color w:val="000000"/>
          <w:spacing w:val="-1"/>
          <w:sz w:val="28"/>
          <w:szCs w:val="28"/>
        </w:rPr>
        <w:t>а</w:t>
      </w:r>
      <w:r w:rsidRPr="00B321E0">
        <w:rPr>
          <w:rFonts w:eastAsia="Times New Roman" w:cs="Times New Roman"/>
          <w:color w:val="000000"/>
          <w:sz w:val="28"/>
          <w:szCs w:val="28"/>
        </w:rPr>
        <w:t>.</w:t>
      </w:r>
    </w:p>
    <w:p w:rsidR="00741D91" w:rsidRPr="00B321E0" w:rsidRDefault="00741D91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97348" w:rsidRDefault="00B97348" w:rsidP="00B321E0">
      <w:pPr>
        <w:pStyle w:val="a8"/>
        <w:rPr>
          <w:rFonts w:eastAsia="Times New Roman" w:cs="Times New Roman"/>
          <w:b/>
          <w:color w:val="000000"/>
          <w:sz w:val="28"/>
          <w:szCs w:val="28"/>
        </w:rPr>
      </w:pPr>
    </w:p>
    <w:p w:rsidR="00E3591D" w:rsidRPr="00B321E0" w:rsidRDefault="00E3591D" w:rsidP="00B321E0">
      <w:pPr>
        <w:pStyle w:val="a8"/>
        <w:rPr>
          <w:rFonts w:eastAsia="Times New Roman" w:cs="Times New Roman"/>
          <w:b/>
          <w:color w:val="000000"/>
          <w:sz w:val="28"/>
          <w:szCs w:val="28"/>
        </w:rPr>
      </w:pPr>
      <w:r w:rsidRPr="00B321E0">
        <w:rPr>
          <w:rFonts w:eastAsia="Times New Roman" w:cs="Times New Roman"/>
          <w:b/>
          <w:color w:val="000000"/>
          <w:sz w:val="28"/>
          <w:szCs w:val="28"/>
        </w:rPr>
        <w:lastRenderedPageBreak/>
        <w:t>Заключение</w:t>
      </w:r>
      <w:r w:rsidR="00B97348">
        <w:rPr>
          <w:rFonts w:eastAsia="Times New Roman" w:cs="Times New Roman"/>
          <w:b/>
          <w:color w:val="000000"/>
          <w:sz w:val="28"/>
          <w:szCs w:val="28"/>
        </w:rPr>
        <w:t>:</w:t>
      </w:r>
    </w:p>
    <w:p w:rsidR="00741D91" w:rsidRPr="00B321E0" w:rsidRDefault="00702E8F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</w:t>
      </w:r>
      <w:r w:rsidR="00E3591D" w:rsidRPr="00B321E0">
        <w:rPr>
          <w:rFonts w:cs="Times New Roman"/>
          <w:sz w:val="28"/>
          <w:szCs w:val="28"/>
        </w:rPr>
        <w:t xml:space="preserve">Таким образом, профориентация представляет собой комплекс воспитательных мероприятий. Такая системная работа в данном направлении помогает дать обучающимся новую информацию о профессиях и закрепить ранее полученные знания. </w:t>
      </w:r>
    </w:p>
    <w:p w:rsidR="00702E8F" w:rsidRPr="00B321E0" w:rsidRDefault="00702E8F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 xml:space="preserve">     </w:t>
      </w:r>
      <w:r w:rsidR="00E3591D" w:rsidRPr="00B321E0">
        <w:rPr>
          <w:rFonts w:cs="Times New Roman"/>
          <w:sz w:val="28"/>
          <w:szCs w:val="28"/>
        </w:rPr>
        <w:t xml:space="preserve">В завершение хочется подчеркнуть необходимость целенаправленной профессиональной ориентации младших школьников с ОВЗ как одного из приоритетных направлений в работе с данной категорией обучающихся, </w:t>
      </w:r>
    </w:p>
    <w:p w:rsidR="00E3591D" w:rsidRPr="00B321E0" w:rsidRDefault="00E3591D" w:rsidP="00B321E0">
      <w:pPr>
        <w:pStyle w:val="a8"/>
        <w:rPr>
          <w:rFonts w:cs="Times New Roman"/>
          <w:sz w:val="28"/>
          <w:szCs w:val="28"/>
        </w:rPr>
      </w:pPr>
      <w:r w:rsidRPr="00B321E0">
        <w:rPr>
          <w:rFonts w:cs="Times New Roman"/>
          <w:sz w:val="28"/>
          <w:szCs w:val="28"/>
        </w:rPr>
        <w:t>позволяющее дать им представление о том, что труд, и профессиональная деятельность являются значимой сферой в жизни человека.</w:t>
      </w:r>
    </w:p>
    <w:p w:rsidR="00741D91" w:rsidRPr="00B321E0" w:rsidRDefault="008824A7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  <w:r w:rsidRPr="00B321E0">
        <w:rPr>
          <w:rFonts w:eastAsia="Times New Roman" w:cs="Times New Roman"/>
          <w:i/>
          <w:sz w:val="28"/>
          <w:szCs w:val="28"/>
        </w:rPr>
        <w:t xml:space="preserve"> </w:t>
      </w:r>
    </w:p>
    <w:p w:rsidR="00741D91" w:rsidRPr="00B321E0" w:rsidRDefault="00741D91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Pr="00B321E0" w:rsidRDefault="00B321E0" w:rsidP="00B321E0">
      <w:pPr>
        <w:pStyle w:val="a8"/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B321E0" w:rsidRDefault="00B321E0" w:rsidP="00E3591D">
      <w:pPr>
        <w:rPr>
          <w:rFonts w:eastAsia="Times New Roman" w:cs="Times New Roman"/>
          <w:color w:val="000000"/>
          <w:sz w:val="28"/>
          <w:szCs w:val="28"/>
        </w:rPr>
      </w:pPr>
    </w:p>
    <w:p w:rsidR="00F36160" w:rsidRPr="003F03A6" w:rsidRDefault="00F36160">
      <w:pPr>
        <w:rPr>
          <w:rFonts w:cs="Times New Roman"/>
          <w:sz w:val="28"/>
          <w:szCs w:val="28"/>
        </w:rPr>
      </w:pPr>
    </w:p>
    <w:sectPr w:rsidR="00F36160" w:rsidRPr="003F03A6" w:rsidSect="00522ED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F2A"/>
    <w:multiLevelType w:val="multilevel"/>
    <w:tmpl w:val="661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21B7D"/>
    <w:multiLevelType w:val="multilevel"/>
    <w:tmpl w:val="8AA6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C2137"/>
    <w:multiLevelType w:val="multilevel"/>
    <w:tmpl w:val="090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0A"/>
    <w:rsid w:val="000666A6"/>
    <w:rsid w:val="00096F66"/>
    <w:rsid w:val="000A620A"/>
    <w:rsid w:val="000F4645"/>
    <w:rsid w:val="00135F0F"/>
    <w:rsid w:val="00137FC7"/>
    <w:rsid w:val="00140F8C"/>
    <w:rsid w:val="00154FB9"/>
    <w:rsid w:val="00161B77"/>
    <w:rsid w:val="00164C61"/>
    <w:rsid w:val="00177B2D"/>
    <w:rsid w:val="001C39C7"/>
    <w:rsid w:val="001C3A53"/>
    <w:rsid w:val="001E6814"/>
    <w:rsid w:val="001E79CD"/>
    <w:rsid w:val="001F6D28"/>
    <w:rsid w:val="00242AFF"/>
    <w:rsid w:val="00246639"/>
    <w:rsid w:val="002916E0"/>
    <w:rsid w:val="0029390C"/>
    <w:rsid w:val="002B61DA"/>
    <w:rsid w:val="002B61FF"/>
    <w:rsid w:val="002E5AD0"/>
    <w:rsid w:val="00300598"/>
    <w:rsid w:val="00301A9F"/>
    <w:rsid w:val="00311368"/>
    <w:rsid w:val="00323F59"/>
    <w:rsid w:val="00331846"/>
    <w:rsid w:val="00361A4A"/>
    <w:rsid w:val="003C0B66"/>
    <w:rsid w:val="003C677F"/>
    <w:rsid w:val="003F03A6"/>
    <w:rsid w:val="00477046"/>
    <w:rsid w:val="004C284A"/>
    <w:rsid w:val="00522ED6"/>
    <w:rsid w:val="00545605"/>
    <w:rsid w:val="00556CE3"/>
    <w:rsid w:val="005B3177"/>
    <w:rsid w:val="006106A9"/>
    <w:rsid w:val="00654D5C"/>
    <w:rsid w:val="00676FA0"/>
    <w:rsid w:val="006964F0"/>
    <w:rsid w:val="00702E8F"/>
    <w:rsid w:val="00724AC4"/>
    <w:rsid w:val="00731058"/>
    <w:rsid w:val="00732B3A"/>
    <w:rsid w:val="00741D91"/>
    <w:rsid w:val="00781BB8"/>
    <w:rsid w:val="00795822"/>
    <w:rsid w:val="007E1831"/>
    <w:rsid w:val="008035AB"/>
    <w:rsid w:val="0082402B"/>
    <w:rsid w:val="00863C65"/>
    <w:rsid w:val="008824A7"/>
    <w:rsid w:val="008A4D59"/>
    <w:rsid w:val="008B371F"/>
    <w:rsid w:val="008C2824"/>
    <w:rsid w:val="008E707B"/>
    <w:rsid w:val="008F6803"/>
    <w:rsid w:val="00937C00"/>
    <w:rsid w:val="00967790"/>
    <w:rsid w:val="00974F77"/>
    <w:rsid w:val="009A341C"/>
    <w:rsid w:val="009B093F"/>
    <w:rsid w:val="009B3DFD"/>
    <w:rsid w:val="009F1DDB"/>
    <w:rsid w:val="00A43493"/>
    <w:rsid w:val="00A71E10"/>
    <w:rsid w:val="00B04AC7"/>
    <w:rsid w:val="00B30592"/>
    <w:rsid w:val="00B321E0"/>
    <w:rsid w:val="00B333BE"/>
    <w:rsid w:val="00B65EFA"/>
    <w:rsid w:val="00B82AAF"/>
    <w:rsid w:val="00B90371"/>
    <w:rsid w:val="00B97348"/>
    <w:rsid w:val="00BA498A"/>
    <w:rsid w:val="00BB690A"/>
    <w:rsid w:val="00BC036B"/>
    <w:rsid w:val="00BC2F02"/>
    <w:rsid w:val="00C05F75"/>
    <w:rsid w:val="00C51498"/>
    <w:rsid w:val="00C670B5"/>
    <w:rsid w:val="00C7563A"/>
    <w:rsid w:val="00D25A06"/>
    <w:rsid w:val="00D66558"/>
    <w:rsid w:val="00D761CF"/>
    <w:rsid w:val="00D82C3B"/>
    <w:rsid w:val="00D9739E"/>
    <w:rsid w:val="00DA4F95"/>
    <w:rsid w:val="00DB33E5"/>
    <w:rsid w:val="00DC59D1"/>
    <w:rsid w:val="00DD0065"/>
    <w:rsid w:val="00DE3645"/>
    <w:rsid w:val="00E1517A"/>
    <w:rsid w:val="00E33C2A"/>
    <w:rsid w:val="00E3591D"/>
    <w:rsid w:val="00E60084"/>
    <w:rsid w:val="00E71433"/>
    <w:rsid w:val="00E83460"/>
    <w:rsid w:val="00EB31B3"/>
    <w:rsid w:val="00F25299"/>
    <w:rsid w:val="00F36160"/>
    <w:rsid w:val="00F62A94"/>
    <w:rsid w:val="00F9674A"/>
    <w:rsid w:val="00FC0AB3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1E6B"/>
  <w15:docId w15:val="{C892C4DC-8800-44AE-AB09-462DFC68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4">
    <w:name w:val="Заголовок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DDB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7563A"/>
    <w:pPr>
      <w:spacing w:before="100" w:beforeAutospacing="1" w:after="100" w:afterAutospacing="1"/>
    </w:pPr>
    <w:rPr>
      <w:rFonts w:eastAsia="Times New Roman" w:cs="Times New Roman"/>
    </w:rPr>
  </w:style>
  <w:style w:type="paragraph" w:styleId="a8">
    <w:name w:val="No Spacing"/>
    <w:uiPriority w:val="1"/>
    <w:qFormat/>
    <w:rsid w:val="0096779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9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16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8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377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4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2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67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3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04814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7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1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listing.ru/text/category/selmzskoe_hozyaj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6124-C466-443D-9B3F-876E9E7C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vadim</cp:lastModifiedBy>
  <cp:revision>51</cp:revision>
  <cp:lastPrinted>2023-03-27T16:51:00Z</cp:lastPrinted>
  <dcterms:created xsi:type="dcterms:W3CDTF">2022-08-28T13:41:00Z</dcterms:created>
  <dcterms:modified xsi:type="dcterms:W3CDTF">2023-03-30T15:11:00Z</dcterms:modified>
</cp:coreProperties>
</file>