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83FE2" w:rsidRDefault="00283FE2" w:rsidP="00283FE2">
      <w:pPr>
        <w:jc w:val="center"/>
        <w:rPr>
          <w:b/>
          <w:bCs/>
        </w:rPr>
      </w:pPr>
      <w:bookmarkStart w:id="0" w:name="_GoBack"/>
    </w:p>
    <w:p w:rsidR="00283FE2" w:rsidRPr="00FC6F0E" w:rsidRDefault="00283FE2" w:rsidP="00283FE2">
      <w:pPr>
        <w:jc w:val="center"/>
        <w:rPr>
          <w:rFonts w:ascii="Times New Roman" w:hAnsi="Times New Roman" w:cs="Times New Roman"/>
          <w:b/>
          <w:bCs/>
          <w:sz w:val="28"/>
          <w:szCs w:val="28"/>
        </w:rPr>
      </w:pPr>
      <w:r w:rsidRPr="00FC6F0E">
        <w:rPr>
          <w:rFonts w:ascii="Times New Roman" w:hAnsi="Times New Roman" w:cs="Times New Roman"/>
          <w:b/>
          <w:bCs/>
          <w:sz w:val="28"/>
          <w:szCs w:val="28"/>
        </w:rPr>
        <w:t xml:space="preserve"> «Ярмарка вакансий» (имитационная игра)</w:t>
      </w:r>
    </w:p>
    <w:p w:rsidR="00283FE2" w:rsidRPr="00FC6F0E" w:rsidRDefault="002569E1" w:rsidP="00283FE2">
      <w:pPr>
        <w:pStyle w:val="2"/>
        <w:framePr w:w="10786" w:h="15106" w:hRule="exact" w:wrap="none" w:vAnchor="page" w:hAnchor="page" w:x="721" w:y="1261"/>
        <w:shd w:val="clear" w:color="auto" w:fill="auto"/>
        <w:spacing w:before="0" w:after="0"/>
        <w:ind w:left="20" w:right="20" w:firstLine="720"/>
        <w:rPr>
          <w:sz w:val="28"/>
          <w:szCs w:val="28"/>
        </w:rPr>
      </w:pPr>
      <w:r w:rsidRPr="00FC6F0E">
        <w:rPr>
          <w:rStyle w:val="a4"/>
          <w:color w:val="auto"/>
          <w:sz w:val="28"/>
          <w:szCs w:val="28"/>
        </w:rPr>
        <w:t>Цели:</w:t>
      </w:r>
      <w:r w:rsidRPr="00FC6F0E">
        <w:rPr>
          <w:sz w:val="28"/>
          <w:szCs w:val="28"/>
        </w:rPr>
        <w:t xml:space="preserve"> подготовить</w:t>
      </w:r>
      <w:r w:rsidR="00283FE2" w:rsidRPr="00FC6F0E">
        <w:rPr>
          <w:sz w:val="28"/>
          <w:szCs w:val="28"/>
        </w:rPr>
        <w:t xml:space="preserve"> учащихся к обоснованному, осознанному и самостоятельному выбору профессии, удовлетворяющему как личные </w:t>
      </w:r>
      <w:r w:rsidR="00735083">
        <w:rPr>
          <w:sz w:val="28"/>
          <w:szCs w:val="28"/>
        </w:rPr>
        <w:t>интересы, так и общественные по</w:t>
      </w:r>
      <w:r w:rsidR="00283FE2" w:rsidRPr="00FC6F0E">
        <w:rPr>
          <w:sz w:val="28"/>
          <w:szCs w:val="28"/>
        </w:rPr>
        <w:t>требности; добиться овладения учащимися системой доступных знаний, умений и навыков, необходимых в повседневной жизни.</w:t>
      </w:r>
    </w:p>
    <w:p w:rsidR="00283FE2" w:rsidRPr="00FC6F0E" w:rsidRDefault="00283FE2" w:rsidP="00283FE2">
      <w:pPr>
        <w:pStyle w:val="50"/>
        <w:framePr w:w="10786" w:h="15106" w:hRule="exact" w:wrap="none" w:vAnchor="page" w:hAnchor="page" w:x="721" w:y="1261"/>
        <w:shd w:val="clear" w:color="auto" w:fill="auto"/>
        <w:spacing w:line="274" w:lineRule="exact"/>
        <w:ind w:left="20" w:firstLine="720"/>
        <w:rPr>
          <w:sz w:val="28"/>
          <w:szCs w:val="28"/>
        </w:rPr>
      </w:pPr>
      <w:r w:rsidRPr="00FC6F0E">
        <w:rPr>
          <w:sz w:val="28"/>
          <w:szCs w:val="28"/>
        </w:rPr>
        <w:t>Задачи:</w:t>
      </w:r>
    </w:p>
    <w:p w:rsidR="00283FE2" w:rsidRPr="00FC6F0E" w:rsidRDefault="00283FE2" w:rsidP="00283FE2">
      <w:pPr>
        <w:pStyle w:val="2"/>
        <w:framePr w:w="10786" w:h="15106" w:hRule="exact" w:wrap="none" w:vAnchor="page" w:hAnchor="page" w:x="721" w:y="1261"/>
        <w:numPr>
          <w:ilvl w:val="0"/>
          <w:numId w:val="1"/>
        </w:numPr>
        <w:shd w:val="clear" w:color="auto" w:fill="auto"/>
        <w:tabs>
          <w:tab w:val="left" w:pos="922"/>
        </w:tabs>
        <w:spacing w:before="0" w:after="0" w:line="269" w:lineRule="exact"/>
        <w:ind w:left="20" w:right="20" w:firstLine="720"/>
        <w:rPr>
          <w:sz w:val="28"/>
          <w:szCs w:val="28"/>
        </w:rPr>
      </w:pPr>
      <w:r w:rsidRPr="00FC6F0E">
        <w:rPr>
          <w:sz w:val="28"/>
          <w:szCs w:val="28"/>
        </w:rPr>
        <w:t>определение интересов, склонностей и способностей учащихся по отношению к конкретному виду деятельности;</w:t>
      </w:r>
    </w:p>
    <w:p w:rsidR="00283FE2" w:rsidRPr="00FC6F0E" w:rsidRDefault="00283FE2" w:rsidP="00283FE2">
      <w:pPr>
        <w:pStyle w:val="2"/>
        <w:framePr w:w="10786" w:h="15106" w:hRule="exact" w:wrap="none" w:vAnchor="page" w:hAnchor="page" w:x="721" w:y="1261"/>
        <w:numPr>
          <w:ilvl w:val="0"/>
          <w:numId w:val="1"/>
        </w:numPr>
        <w:shd w:val="clear" w:color="auto" w:fill="auto"/>
        <w:tabs>
          <w:tab w:val="left" w:pos="922"/>
        </w:tabs>
        <w:spacing w:before="0" w:after="0"/>
        <w:ind w:left="20" w:right="20" w:firstLine="720"/>
        <w:rPr>
          <w:sz w:val="28"/>
          <w:szCs w:val="28"/>
        </w:rPr>
      </w:pPr>
      <w:r w:rsidRPr="00FC6F0E">
        <w:rPr>
          <w:sz w:val="28"/>
          <w:szCs w:val="28"/>
        </w:rPr>
        <w:t>формирование у учащихся социальных компе</w:t>
      </w:r>
      <w:r w:rsidR="00735083">
        <w:rPr>
          <w:sz w:val="28"/>
          <w:szCs w:val="28"/>
        </w:rPr>
        <w:t>тенций человека современного об</w:t>
      </w:r>
      <w:r w:rsidRPr="00FC6F0E">
        <w:rPr>
          <w:sz w:val="28"/>
          <w:szCs w:val="28"/>
        </w:rPr>
        <w:t>щества: навыков самостоятельного принятия решений, готовности нести ответственность за собственный выбор;</w:t>
      </w:r>
    </w:p>
    <w:p w:rsidR="00283FE2" w:rsidRPr="00FC6F0E" w:rsidRDefault="00283FE2" w:rsidP="00283FE2">
      <w:pPr>
        <w:pStyle w:val="2"/>
        <w:framePr w:w="10786" w:h="15106" w:hRule="exact" w:wrap="none" w:vAnchor="page" w:hAnchor="page" w:x="721" w:y="1261"/>
        <w:numPr>
          <w:ilvl w:val="0"/>
          <w:numId w:val="1"/>
        </w:numPr>
        <w:shd w:val="clear" w:color="auto" w:fill="auto"/>
        <w:tabs>
          <w:tab w:val="left" w:pos="922"/>
        </w:tabs>
        <w:spacing w:before="0" w:after="0"/>
        <w:ind w:left="20" w:right="20" w:firstLine="720"/>
        <w:rPr>
          <w:sz w:val="28"/>
          <w:szCs w:val="28"/>
        </w:rPr>
      </w:pPr>
      <w:r w:rsidRPr="00FC6F0E">
        <w:rPr>
          <w:sz w:val="28"/>
          <w:szCs w:val="28"/>
        </w:rPr>
        <w:t xml:space="preserve">создание условий для общекультурной и </w:t>
      </w:r>
      <w:proofErr w:type="spellStart"/>
      <w:r w:rsidRPr="00FC6F0E">
        <w:rPr>
          <w:sz w:val="28"/>
          <w:szCs w:val="28"/>
        </w:rPr>
        <w:t>допр</w:t>
      </w:r>
      <w:r w:rsidR="00735083">
        <w:rPr>
          <w:sz w:val="28"/>
          <w:szCs w:val="28"/>
        </w:rPr>
        <w:t>офессиональной</w:t>
      </w:r>
      <w:proofErr w:type="spellEnd"/>
      <w:r w:rsidR="00735083">
        <w:rPr>
          <w:sz w:val="28"/>
          <w:szCs w:val="28"/>
        </w:rPr>
        <w:t xml:space="preserve"> подготовки школь</w:t>
      </w:r>
      <w:r w:rsidRPr="00FC6F0E">
        <w:rPr>
          <w:sz w:val="28"/>
          <w:szCs w:val="28"/>
        </w:rPr>
        <w:t>ников с учетом выявленных интересов, склонностей и социального запроса со стороны родителей.</w:t>
      </w:r>
    </w:p>
    <w:p w:rsidR="00283FE2" w:rsidRPr="00FC6F0E" w:rsidRDefault="002569E1" w:rsidP="00283FE2">
      <w:pPr>
        <w:pStyle w:val="2"/>
        <w:framePr w:w="10786" w:h="15106" w:hRule="exact" w:wrap="none" w:vAnchor="page" w:hAnchor="page" w:x="721" w:y="1261"/>
        <w:shd w:val="clear" w:color="auto" w:fill="auto"/>
        <w:spacing w:before="0" w:after="0"/>
        <w:ind w:left="20" w:right="20" w:firstLine="720"/>
        <w:rPr>
          <w:sz w:val="28"/>
          <w:szCs w:val="28"/>
        </w:rPr>
      </w:pPr>
      <w:r w:rsidRPr="00FC6F0E">
        <w:rPr>
          <w:rStyle w:val="a4"/>
          <w:color w:val="auto"/>
          <w:sz w:val="28"/>
          <w:szCs w:val="28"/>
        </w:rPr>
        <w:t>Оснащение:</w:t>
      </w:r>
      <w:r w:rsidRPr="00FC6F0E">
        <w:rPr>
          <w:sz w:val="28"/>
          <w:szCs w:val="28"/>
        </w:rPr>
        <w:t xml:space="preserve"> карточки</w:t>
      </w:r>
      <w:r w:rsidR="00283FE2" w:rsidRPr="00FC6F0E">
        <w:rPr>
          <w:sz w:val="28"/>
          <w:szCs w:val="28"/>
        </w:rPr>
        <w:t xml:space="preserve"> с названиями профессий, бланки резюме, образец трудового договора, купюры денег разного наминала, магазинные </w:t>
      </w:r>
      <w:r w:rsidR="00735083">
        <w:rPr>
          <w:sz w:val="28"/>
          <w:szCs w:val="28"/>
        </w:rPr>
        <w:t>вывески, проспекты сетевых мага</w:t>
      </w:r>
      <w:r w:rsidR="00283FE2" w:rsidRPr="00FC6F0E">
        <w:rPr>
          <w:sz w:val="28"/>
          <w:szCs w:val="28"/>
        </w:rPr>
        <w:t>зинов. Видеоролик.</w:t>
      </w:r>
    </w:p>
    <w:p w:rsidR="00283FE2" w:rsidRPr="00FC6F0E" w:rsidRDefault="00283FE2" w:rsidP="00283FE2">
      <w:pPr>
        <w:pStyle w:val="2"/>
        <w:framePr w:w="10786" w:h="15106" w:hRule="exact" w:wrap="none" w:vAnchor="page" w:hAnchor="page" w:x="721" w:y="1261"/>
        <w:shd w:val="clear" w:color="auto" w:fill="auto"/>
        <w:spacing w:before="0" w:after="0"/>
        <w:ind w:left="20" w:firstLine="720"/>
        <w:rPr>
          <w:sz w:val="28"/>
          <w:szCs w:val="28"/>
        </w:rPr>
      </w:pPr>
      <w:r w:rsidRPr="00FC6F0E">
        <w:rPr>
          <w:rStyle w:val="a4"/>
          <w:color w:val="auto"/>
          <w:sz w:val="28"/>
          <w:szCs w:val="28"/>
        </w:rPr>
        <w:t>Словарная работа:</w:t>
      </w:r>
      <w:r w:rsidR="00735083">
        <w:rPr>
          <w:rStyle w:val="a4"/>
          <w:color w:val="auto"/>
          <w:sz w:val="28"/>
          <w:szCs w:val="28"/>
        </w:rPr>
        <w:t xml:space="preserve"> </w:t>
      </w:r>
      <w:r w:rsidR="00735083">
        <w:rPr>
          <w:sz w:val="28"/>
          <w:szCs w:val="28"/>
        </w:rPr>
        <w:t>вакансия, биржа труда, резюме, трудовой дого</w:t>
      </w:r>
      <w:r w:rsidRPr="00FC6F0E">
        <w:rPr>
          <w:sz w:val="28"/>
          <w:szCs w:val="28"/>
        </w:rPr>
        <w:t>вор.</w:t>
      </w:r>
    </w:p>
    <w:p w:rsidR="00283FE2" w:rsidRPr="00FC6F0E" w:rsidRDefault="00283FE2" w:rsidP="00283FE2">
      <w:pPr>
        <w:pStyle w:val="70"/>
        <w:framePr w:w="10786" w:h="15106" w:hRule="exact" w:wrap="none" w:vAnchor="page" w:hAnchor="page" w:x="721" w:y="1261"/>
        <w:shd w:val="clear" w:color="auto" w:fill="auto"/>
        <w:spacing w:before="0" w:after="262" w:line="210" w:lineRule="exact"/>
        <w:ind w:left="20"/>
        <w:rPr>
          <w:sz w:val="28"/>
          <w:szCs w:val="28"/>
        </w:rPr>
      </w:pPr>
      <w:r w:rsidRPr="00FC6F0E">
        <w:rPr>
          <w:sz w:val="28"/>
          <w:szCs w:val="28"/>
        </w:rPr>
        <w:t xml:space="preserve">Ход </w:t>
      </w:r>
      <w:r w:rsidRPr="00FC6F0E">
        <w:rPr>
          <w:rStyle w:val="72pt"/>
          <w:color w:val="auto"/>
          <w:sz w:val="28"/>
          <w:szCs w:val="28"/>
        </w:rPr>
        <w:t>мероприятия</w:t>
      </w:r>
    </w:p>
    <w:p w:rsidR="00283FE2" w:rsidRPr="00FC6F0E" w:rsidRDefault="00283FE2" w:rsidP="00283FE2">
      <w:pPr>
        <w:pStyle w:val="2"/>
        <w:framePr w:w="10786" w:h="15106" w:hRule="exact" w:wrap="none" w:vAnchor="page" w:hAnchor="page" w:x="721" w:y="1261"/>
        <w:shd w:val="clear" w:color="auto" w:fill="auto"/>
        <w:spacing w:before="0" w:after="240"/>
        <w:ind w:left="20" w:right="20" w:firstLine="720"/>
        <w:rPr>
          <w:sz w:val="28"/>
          <w:szCs w:val="28"/>
        </w:rPr>
      </w:pPr>
      <w:r w:rsidRPr="00FC6F0E">
        <w:rPr>
          <w:rStyle w:val="a4"/>
          <w:color w:val="auto"/>
          <w:sz w:val="28"/>
          <w:szCs w:val="28"/>
        </w:rPr>
        <w:t xml:space="preserve">Вступительное слово </w:t>
      </w:r>
      <w:proofErr w:type="spellStart"/>
      <w:r w:rsidRPr="00FC6F0E">
        <w:rPr>
          <w:rStyle w:val="a4"/>
          <w:color w:val="auto"/>
          <w:sz w:val="28"/>
          <w:szCs w:val="28"/>
        </w:rPr>
        <w:t>вос</w:t>
      </w:r>
      <w:proofErr w:type="spellEnd"/>
      <w:r w:rsidRPr="00FC6F0E">
        <w:rPr>
          <w:rStyle w:val="a4"/>
          <w:color w:val="auto"/>
          <w:sz w:val="28"/>
          <w:szCs w:val="28"/>
        </w:rPr>
        <w:t>-ля</w:t>
      </w:r>
      <w:r w:rsidR="00735083">
        <w:rPr>
          <w:rStyle w:val="a4"/>
          <w:color w:val="auto"/>
          <w:sz w:val="28"/>
          <w:szCs w:val="28"/>
        </w:rPr>
        <w:t xml:space="preserve"> </w:t>
      </w:r>
      <w:r w:rsidRPr="00FC6F0E">
        <w:rPr>
          <w:sz w:val="28"/>
          <w:szCs w:val="28"/>
        </w:rPr>
        <w:t>настраивает учащихся на серьезность происходящего и нацеливает их на исследование алгоритма процесса трудоустройства. Входящие в классное помещение школьники видят таблички с названиями профессий: «швея», «швея- закройщица». «уборщик служебных помещений», «дворник», «столяр», «плотник», «маляр-штукатур».</w:t>
      </w:r>
    </w:p>
    <w:p w:rsidR="00283FE2" w:rsidRPr="00FC6F0E" w:rsidRDefault="00283FE2" w:rsidP="00283FE2">
      <w:pPr>
        <w:pStyle w:val="2"/>
        <w:framePr w:w="10786" w:h="15106" w:hRule="exact" w:wrap="none" w:vAnchor="page" w:hAnchor="page" w:x="721" w:y="1261"/>
        <w:shd w:val="clear" w:color="auto" w:fill="auto"/>
        <w:spacing w:before="0" w:after="0"/>
        <w:ind w:left="20" w:right="20" w:firstLine="720"/>
        <w:rPr>
          <w:sz w:val="28"/>
          <w:szCs w:val="28"/>
        </w:rPr>
      </w:pPr>
      <w:r w:rsidRPr="00FC6F0E">
        <w:rPr>
          <w:rStyle w:val="a4"/>
          <w:color w:val="auto"/>
          <w:sz w:val="28"/>
          <w:szCs w:val="28"/>
        </w:rPr>
        <w:t>Задание «Трудоустройство».</w:t>
      </w:r>
      <w:r w:rsidRPr="00FC6F0E">
        <w:rPr>
          <w:sz w:val="28"/>
          <w:szCs w:val="28"/>
        </w:rPr>
        <w:t>Согласно предлагаемому сюжету, каждый ученик выбирает себе профессию из предлагаемых на ярмарке вакансий. Ему предстоит составить резюме, пройти собеседование с работодателем, заключить трудовое соглашение.</w:t>
      </w:r>
    </w:p>
    <w:p w:rsidR="00283FE2" w:rsidRPr="00FC6F0E" w:rsidRDefault="00283FE2" w:rsidP="00283FE2">
      <w:pPr>
        <w:pStyle w:val="2"/>
        <w:framePr w:w="10786" w:h="15106" w:hRule="exact" w:wrap="none" w:vAnchor="page" w:hAnchor="page" w:x="721" w:y="1261"/>
        <w:shd w:val="clear" w:color="auto" w:fill="auto"/>
        <w:spacing w:before="0" w:after="0"/>
        <w:ind w:left="20" w:right="20" w:firstLine="720"/>
        <w:rPr>
          <w:sz w:val="28"/>
          <w:szCs w:val="28"/>
        </w:rPr>
      </w:pPr>
      <w:r w:rsidRPr="00FC6F0E">
        <w:rPr>
          <w:sz w:val="28"/>
          <w:szCs w:val="28"/>
        </w:rPr>
        <w:t>На глазах у одноклассников проигрываются два -т</w:t>
      </w:r>
      <w:r w:rsidR="00735083">
        <w:rPr>
          <w:sz w:val="28"/>
          <w:szCs w:val="28"/>
        </w:rPr>
        <w:t>ри варианта собеседования с ра</w:t>
      </w:r>
      <w:r w:rsidRPr="00FC6F0E">
        <w:rPr>
          <w:sz w:val="28"/>
          <w:szCs w:val="28"/>
        </w:rPr>
        <w:t xml:space="preserve">ботодателем. Отмечаются позитивные моменты в поведении соискателя рабочего места, обнаруживаются упущенные возможности для создания </w:t>
      </w:r>
      <w:r w:rsidR="00735083">
        <w:rPr>
          <w:sz w:val="28"/>
          <w:szCs w:val="28"/>
        </w:rPr>
        <w:t>о себе более благоприятного впе</w:t>
      </w:r>
      <w:r w:rsidRPr="00FC6F0E">
        <w:rPr>
          <w:sz w:val="28"/>
          <w:szCs w:val="28"/>
        </w:rPr>
        <w:t>чатления.</w:t>
      </w:r>
    </w:p>
    <w:p w:rsidR="00283FE2" w:rsidRPr="00FC6F0E" w:rsidRDefault="00283FE2" w:rsidP="00283FE2">
      <w:pPr>
        <w:pStyle w:val="2"/>
        <w:framePr w:w="10786" w:h="15106" w:hRule="exact" w:wrap="none" w:vAnchor="page" w:hAnchor="page" w:x="721" w:y="1261"/>
        <w:shd w:val="clear" w:color="auto" w:fill="auto"/>
        <w:spacing w:before="0" w:after="225"/>
        <w:ind w:left="20" w:right="20" w:firstLine="720"/>
        <w:rPr>
          <w:sz w:val="28"/>
          <w:szCs w:val="28"/>
        </w:rPr>
      </w:pPr>
      <w:r w:rsidRPr="00FC6F0E">
        <w:rPr>
          <w:sz w:val="28"/>
          <w:szCs w:val="28"/>
        </w:rPr>
        <w:t>Если ученик прошел собеседование и к его резюме нет претензий, ему предлагают заключить трудовой договор. Для выполнения этой части задания можно применять бланки, используемые расположенными поблизости предприятиями. При подписании договора особое внимание обращается на то, как ученик его изучает (права и обязанности сторон</w:t>
      </w:r>
      <w:r w:rsidR="002569E1" w:rsidRPr="00FC6F0E">
        <w:rPr>
          <w:sz w:val="28"/>
          <w:szCs w:val="28"/>
        </w:rPr>
        <w:t>)</w:t>
      </w:r>
      <w:proofErr w:type="gramStart"/>
      <w:r w:rsidR="002569E1" w:rsidRPr="00FC6F0E">
        <w:rPr>
          <w:sz w:val="28"/>
          <w:szCs w:val="28"/>
        </w:rPr>
        <w:t>.</w:t>
      </w:r>
      <w:proofErr w:type="gramEnd"/>
      <w:r w:rsidR="002569E1" w:rsidRPr="00FC6F0E">
        <w:rPr>
          <w:sz w:val="28"/>
          <w:szCs w:val="28"/>
        </w:rPr>
        <w:t xml:space="preserve"> как</w:t>
      </w:r>
      <w:r w:rsidRPr="00FC6F0E">
        <w:rPr>
          <w:sz w:val="28"/>
          <w:szCs w:val="28"/>
        </w:rPr>
        <w:t xml:space="preserve"> заполняет: графу «паспортные данные». В текст договора можно умышленно внести провокационные фрагменты. Их обсуждение позволит аргументировано объяснить школьникам, почему все договоры следует внимательно читать (особенно то, что написано мелким шрифтом), задавая уточняющие вопросы.</w:t>
      </w:r>
    </w:p>
    <w:p w:rsidR="00283FE2" w:rsidRPr="00FC6F0E" w:rsidRDefault="00283FE2" w:rsidP="00283FE2">
      <w:pPr>
        <w:pStyle w:val="2"/>
        <w:framePr w:w="10786" w:h="15106" w:hRule="exact" w:wrap="none" w:vAnchor="page" w:hAnchor="page" w:x="721" w:y="1261"/>
        <w:shd w:val="clear" w:color="auto" w:fill="auto"/>
        <w:spacing w:before="0" w:after="0" w:line="293" w:lineRule="exact"/>
        <w:ind w:left="20" w:right="20" w:firstLine="720"/>
        <w:rPr>
          <w:sz w:val="28"/>
          <w:szCs w:val="28"/>
        </w:rPr>
      </w:pPr>
      <w:r w:rsidRPr="00FC6F0E">
        <w:rPr>
          <w:rStyle w:val="a4"/>
          <w:color w:val="auto"/>
          <w:sz w:val="28"/>
          <w:szCs w:val="28"/>
        </w:rPr>
        <w:t>Задание «Первая работа. Инвентарь. Первая зарплата».</w:t>
      </w:r>
      <w:r w:rsidRPr="00FC6F0E">
        <w:rPr>
          <w:sz w:val="28"/>
          <w:szCs w:val="28"/>
        </w:rPr>
        <w:t>Согласно сюжету игрового действия, после подписания трудового договора школьникам предлагают выполнить свою первую работу и получить за это свою первую заработную плату.</w:t>
      </w:r>
    </w:p>
    <w:p w:rsidR="00283FE2" w:rsidRPr="00FC6F0E" w:rsidRDefault="00283FE2" w:rsidP="00283FE2">
      <w:pPr>
        <w:rPr>
          <w:rFonts w:ascii="Times New Roman" w:hAnsi="Times New Roman" w:cs="Times New Roman"/>
          <w:sz w:val="28"/>
          <w:szCs w:val="28"/>
        </w:rPr>
        <w:sectPr w:rsidR="00283FE2" w:rsidRPr="00FC6F0E">
          <w:pgSz w:w="11906" w:h="16838"/>
          <w:pgMar w:top="0" w:right="0" w:bottom="0" w:left="0" w:header="0" w:footer="3" w:gutter="0"/>
          <w:cols w:space="720"/>
          <w:noEndnote/>
          <w:docGrid w:linePitch="360"/>
        </w:sectPr>
      </w:pPr>
    </w:p>
    <w:p w:rsidR="00283FE2" w:rsidRPr="00FC6F0E" w:rsidRDefault="00FC6F0E" w:rsidP="00283FE2">
      <w:pPr>
        <w:pStyle w:val="2"/>
        <w:shd w:val="clear" w:color="auto" w:fill="auto"/>
        <w:spacing w:before="0" w:after="0"/>
        <w:ind w:left="40" w:right="20" w:firstLine="680"/>
        <w:rPr>
          <w:sz w:val="28"/>
          <w:szCs w:val="28"/>
        </w:rPr>
      </w:pPr>
      <w:r>
        <w:rPr>
          <w:sz w:val="28"/>
          <w:szCs w:val="28"/>
        </w:rPr>
        <w:lastRenderedPageBreak/>
        <w:t>Воспитатель</w:t>
      </w:r>
      <w:r w:rsidR="00283FE2" w:rsidRPr="00FC6F0E">
        <w:rPr>
          <w:sz w:val="28"/>
          <w:szCs w:val="28"/>
        </w:rPr>
        <w:t xml:space="preserve"> говорит: «Сейчас вы получите конверт с наименованием или изображением уличного инвентаря. Вам следует отобрать только т</w:t>
      </w:r>
      <w:r>
        <w:rPr>
          <w:sz w:val="28"/>
          <w:szCs w:val="28"/>
        </w:rPr>
        <w:t xml:space="preserve">от инвентарь, который может </w:t>
      </w:r>
      <w:r w:rsidR="002569E1">
        <w:rPr>
          <w:sz w:val="28"/>
          <w:szCs w:val="28"/>
        </w:rPr>
        <w:t>ис</w:t>
      </w:r>
      <w:r w:rsidR="002569E1" w:rsidRPr="00FC6F0E">
        <w:rPr>
          <w:sz w:val="28"/>
          <w:szCs w:val="28"/>
        </w:rPr>
        <w:t>пользоваться</w:t>
      </w:r>
      <w:r w:rsidR="00283FE2" w:rsidRPr="00FC6F0E">
        <w:rPr>
          <w:sz w:val="28"/>
          <w:szCs w:val="28"/>
        </w:rPr>
        <w:t xml:space="preserve"> вами при работе. Например</w:t>
      </w:r>
    </w:p>
    <w:p w:rsidR="00283FE2" w:rsidRPr="00FC6F0E" w:rsidRDefault="00283FE2" w:rsidP="00283FE2">
      <w:pPr>
        <w:pStyle w:val="2"/>
        <w:shd w:val="clear" w:color="auto" w:fill="auto"/>
        <w:spacing w:before="0" w:after="0"/>
        <w:ind w:left="40" w:firstLine="700"/>
        <w:rPr>
          <w:sz w:val="28"/>
          <w:szCs w:val="28"/>
        </w:rPr>
      </w:pPr>
      <w:r w:rsidRPr="00FC6F0E">
        <w:rPr>
          <w:rStyle w:val="a5"/>
          <w:color w:val="auto"/>
          <w:sz w:val="28"/>
          <w:szCs w:val="28"/>
        </w:rPr>
        <w:t>швея:</w:t>
      </w:r>
      <w:r w:rsidRPr="00FC6F0E">
        <w:rPr>
          <w:rStyle w:val="10pt"/>
          <w:color w:val="auto"/>
          <w:sz w:val="28"/>
          <w:szCs w:val="28"/>
        </w:rPr>
        <w:t xml:space="preserve">иголка, </w:t>
      </w:r>
      <w:r w:rsidRPr="00FC6F0E">
        <w:rPr>
          <w:sz w:val="28"/>
          <w:szCs w:val="28"/>
        </w:rPr>
        <w:t xml:space="preserve">нитки, </w:t>
      </w:r>
      <w:r w:rsidRPr="00FC6F0E">
        <w:rPr>
          <w:rStyle w:val="10pt"/>
          <w:color w:val="auto"/>
          <w:sz w:val="28"/>
          <w:szCs w:val="28"/>
        </w:rPr>
        <w:t xml:space="preserve">ножницы </w:t>
      </w:r>
      <w:r w:rsidRPr="00FC6F0E">
        <w:rPr>
          <w:sz w:val="28"/>
          <w:szCs w:val="28"/>
        </w:rPr>
        <w:t>ткань, машинка швейная;</w:t>
      </w:r>
    </w:p>
    <w:p w:rsidR="00283FE2" w:rsidRPr="00FC6F0E" w:rsidRDefault="00283FE2" w:rsidP="00283FE2">
      <w:pPr>
        <w:pStyle w:val="2"/>
        <w:shd w:val="clear" w:color="auto" w:fill="auto"/>
        <w:spacing w:before="0" w:after="0"/>
        <w:ind w:left="40" w:firstLine="700"/>
        <w:rPr>
          <w:sz w:val="28"/>
          <w:szCs w:val="28"/>
        </w:rPr>
      </w:pPr>
      <w:r w:rsidRPr="00FC6F0E">
        <w:rPr>
          <w:rStyle w:val="a5"/>
          <w:color w:val="auto"/>
          <w:sz w:val="28"/>
          <w:szCs w:val="28"/>
        </w:rPr>
        <w:t>дворник:</w:t>
      </w:r>
      <w:r w:rsidRPr="00FC6F0E">
        <w:rPr>
          <w:sz w:val="28"/>
          <w:szCs w:val="28"/>
        </w:rPr>
        <w:t xml:space="preserve"> веник, метла, совок, лопата для уборки снега, грабли;</w:t>
      </w:r>
    </w:p>
    <w:p w:rsidR="00283FE2" w:rsidRPr="00FC6F0E" w:rsidRDefault="00283FE2" w:rsidP="00283FE2">
      <w:pPr>
        <w:pStyle w:val="2"/>
        <w:shd w:val="clear" w:color="auto" w:fill="auto"/>
        <w:spacing w:before="0" w:after="0"/>
        <w:ind w:left="40" w:firstLine="700"/>
        <w:rPr>
          <w:sz w:val="28"/>
          <w:szCs w:val="28"/>
        </w:rPr>
      </w:pPr>
      <w:r w:rsidRPr="00FC6F0E">
        <w:rPr>
          <w:rStyle w:val="a4"/>
          <w:color w:val="auto"/>
          <w:sz w:val="28"/>
          <w:szCs w:val="28"/>
        </w:rPr>
        <w:t>столяр:</w:t>
      </w:r>
      <w:r w:rsidRPr="00FC6F0E">
        <w:rPr>
          <w:sz w:val="28"/>
          <w:szCs w:val="28"/>
        </w:rPr>
        <w:t xml:space="preserve">киянка, </w:t>
      </w:r>
      <w:r w:rsidRPr="00FC6F0E">
        <w:rPr>
          <w:rStyle w:val="10pt"/>
          <w:color w:val="auto"/>
          <w:sz w:val="28"/>
          <w:szCs w:val="28"/>
        </w:rPr>
        <w:t xml:space="preserve">клей </w:t>
      </w:r>
      <w:r w:rsidRPr="00FC6F0E">
        <w:rPr>
          <w:sz w:val="28"/>
          <w:szCs w:val="28"/>
        </w:rPr>
        <w:t xml:space="preserve">(столярный): пассатижи, краска </w:t>
      </w:r>
      <w:r w:rsidRPr="00FC6F0E">
        <w:rPr>
          <w:rStyle w:val="10pt"/>
          <w:color w:val="auto"/>
          <w:sz w:val="28"/>
          <w:szCs w:val="28"/>
        </w:rPr>
        <w:t>масляная, кисть.</w:t>
      </w:r>
    </w:p>
    <w:p w:rsidR="00283FE2" w:rsidRPr="00FC6F0E" w:rsidRDefault="00283FE2" w:rsidP="00283FE2">
      <w:pPr>
        <w:pStyle w:val="2"/>
        <w:shd w:val="clear" w:color="auto" w:fill="auto"/>
        <w:spacing w:before="0" w:after="0"/>
        <w:ind w:left="40" w:right="20" w:firstLine="700"/>
        <w:rPr>
          <w:sz w:val="28"/>
          <w:szCs w:val="28"/>
        </w:rPr>
      </w:pPr>
      <w:r w:rsidRPr="00FC6F0E">
        <w:rPr>
          <w:sz w:val="28"/>
          <w:szCs w:val="28"/>
        </w:rPr>
        <w:t xml:space="preserve">При предъявлении задания возможна его дифференциация </w:t>
      </w:r>
      <w:r w:rsidRPr="00FC6F0E">
        <w:rPr>
          <w:rStyle w:val="10pt"/>
          <w:color w:val="auto"/>
          <w:sz w:val="28"/>
          <w:szCs w:val="28"/>
        </w:rPr>
        <w:t xml:space="preserve">по уровню </w:t>
      </w:r>
      <w:r w:rsidRPr="00FC6F0E">
        <w:rPr>
          <w:sz w:val="28"/>
          <w:szCs w:val="28"/>
        </w:rPr>
        <w:t xml:space="preserve">сложности. Это важно, если работа ведется в системах обучения, различающихся по уровню сложности (обычные или </w:t>
      </w:r>
      <w:r w:rsidRPr="00FC6F0E">
        <w:rPr>
          <w:rStyle w:val="10pt"/>
          <w:color w:val="auto"/>
          <w:sz w:val="28"/>
          <w:szCs w:val="28"/>
        </w:rPr>
        <w:t xml:space="preserve">коррекционные </w:t>
      </w:r>
      <w:r w:rsidRPr="00FC6F0E">
        <w:rPr>
          <w:sz w:val="28"/>
          <w:szCs w:val="28"/>
        </w:rPr>
        <w:t>классы, специальные коррекционные школы).</w:t>
      </w:r>
    </w:p>
    <w:p w:rsidR="00283FE2" w:rsidRPr="00FC6F0E" w:rsidRDefault="00283FE2" w:rsidP="00283FE2">
      <w:pPr>
        <w:pStyle w:val="2"/>
        <w:shd w:val="clear" w:color="auto" w:fill="auto"/>
        <w:spacing w:before="0" w:after="0" w:line="298" w:lineRule="exact"/>
        <w:ind w:left="40" w:right="20" w:firstLine="700"/>
        <w:rPr>
          <w:sz w:val="28"/>
          <w:szCs w:val="28"/>
        </w:rPr>
      </w:pPr>
      <w:r w:rsidRPr="00FC6F0E">
        <w:rPr>
          <w:sz w:val="28"/>
          <w:szCs w:val="28"/>
        </w:rPr>
        <w:t xml:space="preserve">Первый уровень сложности: названия инвентаря </w:t>
      </w:r>
      <w:r w:rsidRPr="00FC6F0E">
        <w:rPr>
          <w:rStyle w:val="1pt"/>
          <w:color w:val="auto"/>
          <w:sz w:val="28"/>
          <w:szCs w:val="28"/>
        </w:rPr>
        <w:t xml:space="preserve">представлены в </w:t>
      </w:r>
      <w:r w:rsidRPr="00FC6F0E">
        <w:rPr>
          <w:sz w:val="28"/>
          <w:szCs w:val="28"/>
        </w:rPr>
        <w:t>картинках, следует указать один или два лишних предмета.</w:t>
      </w:r>
    </w:p>
    <w:p w:rsidR="00283FE2" w:rsidRPr="00FC6F0E" w:rsidRDefault="00283FE2" w:rsidP="00283FE2">
      <w:pPr>
        <w:pStyle w:val="2"/>
        <w:shd w:val="clear" w:color="auto" w:fill="auto"/>
        <w:spacing w:before="0" w:after="0" w:line="298" w:lineRule="exact"/>
        <w:ind w:left="40" w:right="20" w:firstLine="700"/>
        <w:rPr>
          <w:sz w:val="28"/>
          <w:szCs w:val="28"/>
        </w:rPr>
      </w:pPr>
      <w:r w:rsidRPr="00FC6F0E">
        <w:rPr>
          <w:sz w:val="28"/>
          <w:szCs w:val="28"/>
        </w:rPr>
        <w:t xml:space="preserve">Второй уровень сложности: названия инвентаря представлены в картинках, следует указать три </w:t>
      </w:r>
      <w:r w:rsidRPr="00FC6F0E">
        <w:rPr>
          <w:rStyle w:val="10pt"/>
          <w:color w:val="auto"/>
          <w:sz w:val="28"/>
          <w:szCs w:val="28"/>
        </w:rPr>
        <w:t xml:space="preserve">лишних </w:t>
      </w:r>
      <w:r w:rsidRPr="00FC6F0E">
        <w:rPr>
          <w:sz w:val="28"/>
          <w:szCs w:val="28"/>
        </w:rPr>
        <w:t>предмета.</w:t>
      </w:r>
    </w:p>
    <w:p w:rsidR="00283FE2" w:rsidRPr="00FC6F0E" w:rsidRDefault="00283FE2" w:rsidP="00283FE2">
      <w:pPr>
        <w:pStyle w:val="2"/>
        <w:shd w:val="clear" w:color="auto" w:fill="auto"/>
        <w:spacing w:before="0" w:after="0" w:line="298" w:lineRule="exact"/>
        <w:ind w:left="40" w:right="20" w:firstLine="700"/>
        <w:rPr>
          <w:sz w:val="28"/>
          <w:szCs w:val="28"/>
        </w:rPr>
      </w:pPr>
      <w:r w:rsidRPr="00FC6F0E">
        <w:rPr>
          <w:sz w:val="28"/>
          <w:szCs w:val="28"/>
        </w:rPr>
        <w:t>Третий уровень сложности: названия инвен</w:t>
      </w:r>
      <w:r w:rsidR="00FC6F0E">
        <w:rPr>
          <w:sz w:val="28"/>
          <w:szCs w:val="28"/>
        </w:rPr>
        <w:t>таря напечатаны словами, следу</w:t>
      </w:r>
      <w:r w:rsidRPr="00FC6F0E">
        <w:rPr>
          <w:sz w:val="28"/>
          <w:szCs w:val="28"/>
        </w:rPr>
        <w:t>ет указать три лишних предмета.</w:t>
      </w:r>
    </w:p>
    <w:p w:rsidR="00283FE2" w:rsidRPr="00FC6F0E" w:rsidRDefault="00283FE2" w:rsidP="00283FE2">
      <w:pPr>
        <w:pStyle w:val="2"/>
        <w:shd w:val="clear" w:color="auto" w:fill="auto"/>
        <w:spacing w:before="0" w:after="240"/>
        <w:ind w:left="40" w:right="20" w:firstLine="680"/>
        <w:rPr>
          <w:sz w:val="28"/>
          <w:szCs w:val="28"/>
        </w:rPr>
      </w:pPr>
      <w:r w:rsidRPr="00FC6F0E">
        <w:rPr>
          <w:sz w:val="28"/>
          <w:szCs w:val="28"/>
        </w:rPr>
        <w:t xml:space="preserve">После </w:t>
      </w:r>
      <w:r w:rsidRPr="00FC6F0E">
        <w:rPr>
          <w:rStyle w:val="10pt"/>
          <w:color w:val="auto"/>
          <w:sz w:val="28"/>
          <w:szCs w:val="28"/>
        </w:rPr>
        <w:t>выполнен</w:t>
      </w:r>
      <w:r w:rsidR="00FC6F0E">
        <w:rPr>
          <w:rStyle w:val="10pt"/>
          <w:color w:val="auto"/>
          <w:sz w:val="28"/>
          <w:szCs w:val="28"/>
        </w:rPr>
        <w:t>ия задания воспитатель</w:t>
      </w:r>
      <w:r w:rsidRPr="00FC6F0E">
        <w:rPr>
          <w:sz w:val="28"/>
          <w:szCs w:val="28"/>
        </w:rPr>
        <w:t xml:space="preserve">хвалит </w:t>
      </w:r>
      <w:r w:rsidRPr="00FC6F0E">
        <w:rPr>
          <w:rStyle w:val="10pt"/>
          <w:color w:val="auto"/>
          <w:sz w:val="28"/>
          <w:szCs w:val="28"/>
        </w:rPr>
        <w:t xml:space="preserve">учащихся, предлагает получить </w:t>
      </w:r>
      <w:r w:rsidRPr="00FC6F0E">
        <w:rPr>
          <w:sz w:val="28"/>
          <w:szCs w:val="28"/>
        </w:rPr>
        <w:t xml:space="preserve">первую заработную </w:t>
      </w:r>
      <w:r w:rsidRPr="00FC6F0E">
        <w:rPr>
          <w:rStyle w:val="10pt"/>
          <w:color w:val="auto"/>
          <w:sz w:val="28"/>
          <w:szCs w:val="28"/>
        </w:rPr>
        <w:t xml:space="preserve">плату» и пересчитать ее. На этом этапе игрового </w:t>
      </w:r>
      <w:r w:rsidRPr="00FC6F0E">
        <w:rPr>
          <w:sz w:val="28"/>
          <w:szCs w:val="28"/>
        </w:rPr>
        <w:t xml:space="preserve">действия уместно обсудить разницу в сумме оплаты, указанной </w:t>
      </w:r>
      <w:r w:rsidRPr="00FC6F0E">
        <w:rPr>
          <w:rStyle w:val="10pt"/>
          <w:color w:val="auto"/>
          <w:sz w:val="28"/>
          <w:szCs w:val="28"/>
        </w:rPr>
        <w:t xml:space="preserve">в договоре и полученной на руки. </w:t>
      </w:r>
      <w:r w:rsidRPr="00FC6F0E">
        <w:rPr>
          <w:sz w:val="28"/>
          <w:szCs w:val="28"/>
        </w:rPr>
        <w:t xml:space="preserve">Полезным </w:t>
      </w:r>
      <w:r w:rsidRPr="00FC6F0E">
        <w:rPr>
          <w:rStyle w:val="10pt"/>
          <w:color w:val="auto"/>
          <w:sz w:val="28"/>
          <w:szCs w:val="28"/>
        </w:rPr>
        <w:t>будет уз</w:t>
      </w:r>
      <w:r w:rsidRPr="00FC6F0E">
        <w:rPr>
          <w:sz w:val="28"/>
          <w:szCs w:val="28"/>
        </w:rPr>
        <w:t xml:space="preserve">нать, </w:t>
      </w:r>
      <w:r w:rsidRPr="00FC6F0E">
        <w:rPr>
          <w:rStyle w:val="10pt"/>
          <w:color w:val="auto"/>
          <w:sz w:val="28"/>
          <w:szCs w:val="28"/>
        </w:rPr>
        <w:t xml:space="preserve">что представляют собой </w:t>
      </w:r>
      <w:r w:rsidRPr="00FC6F0E">
        <w:rPr>
          <w:sz w:val="28"/>
          <w:szCs w:val="28"/>
        </w:rPr>
        <w:t xml:space="preserve">начисления </w:t>
      </w:r>
      <w:r w:rsidRPr="00FC6F0E">
        <w:rPr>
          <w:rStyle w:val="10pt"/>
          <w:color w:val="auto"/>
          <w:sz w:val="28"/>
          <w:szCs w:val="28"/>
        </w:rPr>
        <w:t xml:space="preserve">на заработную плату, как </w:t>
      </w:r>
      <w:r w:rsidRPr="00FC6F0E">
        <w:rPr>
          <w:sz w:val="28"/>
          <w:szCs w:val="28"/>
        </w:rPr>
        <w:t xml:space="preserve">освоить </w:t>
      </w:r>
      <w:r w:rsidRPr="00FC6F0E">
        <w:rPr>
          <w:rStyle w:val="10pt"/>
          <w:color w:val="auto"/>
          <w:sz w:val="28"/>
          <w:szCs w:val="28"/>
        </w:rPr>
        <w:t>способы их с</w:t>
      </w:r>
      <w:r w:rsidRPr="00FC6F0E">
        <w:rPr>
          <w:sz w:val="28"/>
          <w:szCs w:val="28"/>
        </w:rPr>
        <w:t xml:space="preserve">верки и исключить </w:t>
      </w:r>
      <w:r w:rsidRPr="00FC6F0E">
        <w:rPr>
          <w:rStyle w:val="10pt"/>
          <w:color w:val="auto"/>
          <w:sz w:val="28"/>
          <w:szCs w:val="28"/>
        </w:rPr>
        <w:t>финансовые нарушения до</w:t>
      </w:r>
      <w:r w:rsidRPr="00FC6F0E">
        <w:rPr>
          <w:sz w:val="28"/>
          <w:szCs w:val="28"/>
        </w:rPr>
        <w:t xml:space="preserve">отношению к себе как работнику. Те школьники, которые с </w:t>
      </w:r>
      <w:r w:rsidRPr="00FC6F0E">
        <w:rPr>
          <w:rStyle w:val="10pt"/>
          <w:color w:val="auto"/>
          <w:sz w:val="28"/>
          <w:szCs w:val="28"/>
        </w:rPr>
        <w:t>дости</w:t>
      </w:r>
      <w:r w:rsidRPr="00FC6F0E">
        <w:rPr>
          <w:sz w:val="28"/>
          <w:szCs w:val="28"/>
        </w:rPr>
        <w:t xml:space="preserve">жением возраста 14лет начинают подрабатывать летом, </w:t>
      </w:r>
      <w:r w:rsidRPr="00FC6F0E">
        <w:rPr>
          <w:rStyle w:val="10pt"/>
          <w:color w:val="auto"/>
          <w:sz w:val="28"/>
          <w:szCs w:val="28"/>
        </w:rPr>
        <w:t>будут</w:t>
      </w:r>
      <w:r w:rsidRPr="00FC6F0E">
        <w:rPr>
          <w:sz w:val="28"/>
          <w:szCs w:val="28"/>
        </w:rPr>
        <w:t xml:space="preserve">благодарны школе </w:t>
      </w:r>
      <w:r w:rsidRPr="00FC6F0E">
        <w:rPr>
          <w:rStyle w:val="10pt"/>
          <w:color w:val="auto"/>
          <w:sz w:val="28"/>
          <w:szCs w:val="28"/>
        </w:rPr>
        <w:t>за такой опыт.</w:t>
      </w:r>
    </w:p>
    <w:p w:rsidR="00283FE2" w:rsidRPr="00FC6F0E" w:rsidRDefault="00283FE2" w:rsidP="00283FE2">
      <w:pPr>
        <w:pStyle w:val="2"/>
        <w:shd w:val="clear" w:color="auto" w:fill="auto"/>
        <w:spacing w:before="0" w:after="0"/>
        <w:ind w:left="40" w:right="20" w:firstLine="680"/>
        <w:rPr>
          <w:sz w:val="28"/>
          <w:szCs w:val="28"/>
        </w:rPr>
      </w:pPr>
      <w:r w:rsidRPr="00FC6F0E">
        <w:rPr>
          <w:rStyle w:val="a5"/>
          <w:color w:val="auto"/>
          <w:sz w:val="28"/>
          <w:szCs w:val="28"/>
        </w:rPr>
        <w:t>Задание «Разумная трата денег».</w:t>
      </w:r>
      <w:r w:rsidRPr="00FC6F0E">
        <w:rPr>
          <w:rStyle w:val="10pt"/>
          <w:color w:val="auto"/>
          <w:sz w:val="28"/>
          <w:szCs w:val="28"/>
        </w:rPr>
        <w:t xml:space="preserve">Как </w:t>
      </w:r>
      <w:r w:rsidRPr="00FC6F0E">
        <w:rPr>
          <w:sz w:val="28"/>
          <w:szCs w:val="28"/>
        </w:rPr>
        <w:t xml:space="preserve">потратить первую </w:t>
      </w:r>
      <w:r w:rsidRPr="00FC6F0E">
        <w:rPr>
          <w:rStyle w:val="10pt"/>
          <w:color w:val="auto"/>
          <w:sz w:val="28"/>
          <w:szCs w:val="28"/>
        </w:rPr>
        <w:t xml:space="preserve">заработную </w:t>
      </w:r>
      <w:r w:rsidRPr="00FC6F0E">
        <w:rPr>
          <w:sz w:val="28"/>
          <w:szCs w:val="28"/>
        </w:rPr>
        <w:t>плату - во</w:t>
      </w:r>
      <w:r w:rsidR="00FC6F0E">
        <w:rPr>
          <w:sz w:val="28"/>
          <w:szCs w:val="28"/>
        </w:rPr>
        <w:t>прос не праздный говорит воспитатель</w:t>
      </w:r>
      <w:r w:rsidRPr="00FC6F0E">
        <w:rPr>
          <w:sz w:val="28"/>
          <w:szCs w:val="28"/>
        </w:rPr>
        <w:t xml:space="preserve">. Первый опыт траты </w:t>
      </w:r>
      <w:r w:rsidRPr="00FC6F0E">
        <w:rPr>
          <w:rStyle w:val="10pt"/>
          <w:color w:val="auto"/>
          <w:sz w:val="28"/>
          <w:szCs w:val="28"/>
        </w:rPr>
        <w:t xml:space="preserve">заработанных денег </w:t>
      </w:r>
      <w:r w:rsidRPr="00FC6F0E">
        <w:rPr>
          <w:sz w:val="28"/>
          <w:szCs w:val="28"/>
        </w:rPr>
        <w:t xml:space="preserve">- это индивидуальная </w:t>
      </w:r>
      <w:r w:rsidRPr="00FC6F0E">
        <w:rPr>
          <w:rStyle w:val="10pt"/>
          <w:color w:val="auto"/>
          <w:sz w:val="28"/>
          <w:szCs w:val="28"/>
        </w:rPr>
        <w:t xml:space="preserve">модель </w:t>
      </w:r>
      <w:r w:rsidRPr="00FC6F0E">
        <w:rPr>
          <w:sz w:val="28"/>
          <w:szCs w:val="28"/>
        </w:rPr>
        <w:t xml:space="preserve">домашней экономики. </w:t>
      </w:r>
      <w:r w:rsidRPr="00FC6F0E">
        <w:rPr>
          <w:rStyle w:val="10pt"/>
          <w:color w:val="auto"/>
          <w:sz w:val="28"/>
          <w:szCs w:val="28"/>
        </w:rPr>
        <w:t xml:space="preserve">В жизни </w:t>
      </w:r>
      <w:r w:rsidRPr="00FC6F0E">
        <w:rPr>
          <w:sz w:val="28"/>
          <w:szCs w:val="28"/>
        </w:rPr>
        <w:t xml:space="preserve">не </w:t>
      </w:r>
      <w:r w:rsidRPr="00FC6F0E">
        <w:rPr>
          <w:rStyle w:val="10pt"/>
          <w:color w:val="auto"/>
          <w:sz w:val="28"/>
          <w:szCs w:val="28"/>
        </w:rPr>
        <w:t xml:space="preserve">раз </w:t>
      </w:r>
      <w:r w:rsidRPr="00FC6F0E">
        <w:rPr>
          <w:sz w:val="28"/>
          <w:szCs w:val="28"/>
        </w:rPr>
        <w:t xml:space="preserve">случается </w:t>
      </w:r>
      <w:proofErr w:type="gramStart"/>
      <w:r w:rsidRPr="00FC6F0E">
        <w:rPr>
          <w:sz w:val="28"/>
          <w:szCs w:val="28"/>
        </w:rPr>
        <w:t>так.что</w:t>
      </w:r>
      <w:proofErr w:type="gramEnd"/>
      <w:r w:rsidRPr="00FC6F0E">
        <w:rPr>
          <w:sz w:val="28"/>
          <w:szCs w:val="28"/>
        </w:rPr>
        <w:t xml:space="preserve"> люди жалеют о  неразумной покупке, когда не хватает денег </w:t>
      </w:r>
      <w:r w:rsidRPr="00FC6F0E">
        <w:rPr>
          <w:rStyle w:val="10pt"/>
          <w:color w:val="auto"/>
          <w:sz w:val="28"/>
          <w:szCs w:val="28"/>
        </w:rPr>
        <w:t xml:space="preserve">на </w:t>
      </w:r>
      <w:r w:rsidRPr="00FC6F0E">
        <w:rPr>
          <w:sz w:val="28"/>
          <w:szCs w:val="28"/>
        </w:rPr>
        <w:t>самое необходимое.</w:t>
      </w:r>
    </w:p>
    <w:p w:rsidR="00283FE2" w:rsidRPr="00FC6F0E" w:rsidRDefault="00283FE2" w:rsidP="00283FE2">
      <w:pPr>
        <w:pStyle w:val="2"/>
        <w:shd w:val="clear" w:color="auto" w:fill="auto"/>
        <w:spacing w:before="0" w:after="0"/>
        <w:ind w:left="40" w:right="20" w:firstLine="680"/>
        <w:rPr>
          <w:sz w:val="28"/>
          <w:szCs w:val="28"/>
        </w:rPr>
      </w:pPr>
      <w:r w:rsidRPr="00FC6F0E">
        <w:rPr>
          <w:rStyle w:val="10pt"/>
          <w:color w:val="auto"/>
          <w:sz w:val="28"/>
          <w:szCs w:val="28"/>
        </w:rPr>
        <w:t xml:space="preserve">Учащимся дается несколько </w:t>
      </w:r>
      <w:r w:rsidRPr="00FC6F0E">
        <w:rPr>
          <w:sz w:val="28"/>
          <w:szCs w:val="28"/>
        </w:rPr>
        <w:t xml:space="preserve">рекламных </w:t>
      </w:r>
      <w:r w:rsidRPr="00FC6F0E">
        <w:rPr>
          <w:rStyle w:val="10pt"/>
          <w:color w:val="auto"/>
          <w:sz w:val="28"/>
          <w:szCs w:val="28"/>
        </w:rPr>
        <w:t xml:space="preserve">буклетов из сетевых магазинов </w:t>
      </w:r>
      <w:r w:rsidRPr="00FC6F0E">
        <w:rPr>
          <w:sz w:val="28"/>
          <w:szCs w:val="28"/>
        </w:rPr>
        <w:t xml:space="preserve">«Магнит». «Пятерочка» с перечнем </w:t>
      </w:r>
      <w:r w:rsidRPr="00FC6F0E">
        <w:rPr>
          <w:rStyle w:val="10pt"/>
          <w:color w:val="auto"/>
          <w:sz w:val="28"/>
          <w:szCs w:val="28"/>
        </w:rPr>
        <w:t>товаров ц</w:t>
      </w:r>
      <w:r w:rsidRPr="00FC6F0E">
        <w:rPr>
          <w:sz w:val="28"/>
          <w:szCs w:val="28"/>
        </w:rPr>
        <w:t xml:space="preserve">енами </w:t>
      </w:r>
      <w:r w:rsidRPr="00FC6F0E">
        <w:rPr>
          <w:rStyle w:val="10pt"/>
          <w:color w:val="auto"/>
          <w:sz w:val="28"/>
          <w:szCs w:val="28"/>
        </w:rPr>
        <w:t xml:space="preserve">на них. </w:t>
      </w:r>
      <w:r w:rsidRPr="00FC6F0E">
        <w:rPr>
          <w:sz w:val="28"/>
          <w:szCs w:val="28"/>
        </w:rPr>
        <w:t xml:space="preserve">Предлагается </w:t>
      </w:r>
      <w:r w:rsidRPr="00FC6F0E">
        <w:rPr>
          <w:rStyle w:val="10pt"/>
          <w:color w:val="auto"/>
          <w:sz w:val="28"/>
          <w:szCs w:val="28"/>
        </w:rPr>
        <w:t xml:space="preserve">на заданную сумму приобрести </w:t>
      </w:r>
      <w:r w:rsidRPr="00FC6F0E">
        <w:rPr>
          <w:sz w:val="28"/>
          <w:szCs w:val="28"/>
        </w:rPr>
        <w:t xml:space="preserve">необходимые </w:t>
      </w:r>
      <w:r w:rsidRPr="00FC6F0E">
        <w:rPr>
          <w:rStyle w:val="10pt"/>
          <w:color w:val="auto"/>
          <w:sz w:val="28"/>
          <w:szCs w:val="28"/>
        </w:rPr>
        <w:t xml:space="preserve">для себя </w:t>
      </w:r>
      <w:r w:rsidRPr="00FC6F0E">
        <w:rPr>
          <w:sz w:val="28"/>
          <w:szCs w:val="28"/>
        </w:rPr>
        <w:t xml:space="preserve">и семьи, но при этом экономически </w:t>
      </w:r>
      <w:r w:rsidRPr="00FC6F0E">
        <w:rPr>
          <w:rStyle w:val="10pt"/>
          <w:color w:val="auto"/>
          <w:sz w:val="28"/>
          <w:szCs w:val="28"/>
        </w:rPr>
        <w:t xml:space="preserve">выгодные </w:t>
      </w:r>
      <w:r w:rsidRPr="00FC6F0E">
        <w:rPr>
          <w:sz w:val="28"/>
          <w:szCs w:val="28"/>
        </w:rPr>
        <w:t xml:space="preserve">товары. Для того чтобы совершить </w:t>
      </w:r>
      <w:proofErr w:type="gramStart"/>
      <w:r w:rsidRPr="00FC6F0E">
        <w:rPr>
          <w:sz w:val="28"/>
          <w:szCs w:val="28"/>
        </w:rPr>
        <w:t>это.возможно</w:t>
      </w:r>
      <w:proofErr w:type="gramEnd"/>
      <w:r w:rsidRPr="00FC6F0E">
        <w:rPr>
          <w:sz w:val="28"/>
          <w:szCs w:val="28"/>
        </w:rPr>
        <w:t xml:space="preserve">, понадобится </w:t>
      </w:r>
      <w:r w:rsidRPr="00FC6F0E">
        <w:rPr>
          <w:rStyle w:val="10pt"/>
          <w:color w:val="auto"/>
          <w:sz w:val="28"/>
          <w:szCs w:val="28"/>
        </w:rPr>
        <w:t xml:space="preserve">посетить не </w:t>
      </w:r>
      <w:r w:rsidRPr="00FC6F0E">
        <w:rPr>
          <w:sz w:val="28"/>
          <w:szCs w:val="28"/>
        </w:rPr>
        <w:t xml:space="preserve">один </w:t>
      </w:r>
      <w:r w:rsidRPr="00FC6F0E">
        <w:rPr>
          <w:rStyle w:val="10pt"/>
          <w:color w:val="auto"/>
          <w:sz w:val="28"/>
          <w:szCs w:val="28"/>
        </w:rPr>
        <w:t xml:space="preserve">магазин. </w:t>
      </w:r>
      <w:r w:rsidRPr="00FC6F0E">
        <w:rPr>
          <w:sz w:val="28"/>
          <w:szCs w:val="28"/>
        </w:rPr>
        <w:t xml:space="preserve">Это </w:t>
      </w:r>
      <w:r w:rsidRPr="00FC6F0E">
        <w:rPr>
          <w:rStyle w:val="10pt"/>
          <w:color w:val="auto"/>
          <w:sz w:val="28"/>
          <w:szCs w:val="28"/>
        </w:rPr>
        <w:t xml:space="preserve">задание, </w:t>
      </w:r>
      <w:r w:rsidRPr="00FC6F0E">
        <w:rPr>
          <w:sz w:val="28"/>
          <w:szCs w:val="28"/>
        </w:rPr>
        <w:t xml:space="preserve">как </w:t>
      </w:r>
      <w:r w:rsidRPr="00FC6F0E">
        <w:rPr>
          <w:rStyle w:val="10pt"/>
          <w:color w:val="auto"/>
          <w:sz w:val="28"/>
          <w:szCs w:val="28"/>
        </w:rPr>
        <w:t xml:space="preserve">и </w:t>
      </w:r>
      <w:r w:rsidRPr="00FC6F0E">
        <w:rPr>
          <w:sz w:val="28"/>
          <w:szCs w:val="28"/>
        </w:rPr>
        <w:t xml:space="preserve">предыдущее, может быть </w:t>
      </w:r>
      <w:r w:rsidRPr="00FC6F0E">
        <w:rPr>
          <w:rStyle w:val="10pt"/>
          <w:color w:val="auto"/>
          <w:sz w:val="28"/>
          <w:szCs w:val="28"/>
        </w:rPr>
        <w:t xml:space="preserve">дифференцировано по сложности в зависимости от готовности учащихся </w:t>
      </w:r>
      <w:r w:rsidRPr="00FC6F0E">
        <w:rPr>
          <w:sz w:val="28"/>
          <w:szCs w:val="28"/>
        </w:rPr>
        <w:t xml:space="preserve"> выполнить.</w:t>
      </w:r>
    </w:p>
    <w:p w:rsidR="00283FE2" w:rsidRPr="00FC6F0E" w:rsidRDefault="00283FE2" w:rsidP="00283FE2">
      <w:pPr>
        <w:pStyle w:val="2"/>
        <w:shd w:val="clear" w:color="auto" w:fill="auto"/>
        <w:spacing w:before="0" w:after="0"/>
        <w:ind w:left="40" w:right="20" w:firstLine="680"/>
        <w:rPr>
          <w:sz w:val="28"/>
          <w:szCs w:val="28"/>
        </w:rPr>
      </w:pPr>
      <w:r w:rsidRPr="00FC6F0E">
        <w:rPr>
          <w:sz w:val="28"/>
          <w:szCs w:val="28"/>
        </w:rPr>
        <w:t>Первый уровень сложности: учащимся предлагается небольшой набор продуктов и сопутствующих товаров: необходимо определить общую стоимость покупки с помощью калькулятора.</w:t>
      </w:r>
    </w:p>
    <w:p w:rsidR="00283FE2" w:rsidRPr="00FC6F0E" w:rsidRDefault="00283FE2" w:rsidP="00283FE2">
      <w:pPr>
        <w:pStyle w:val="110"/>
        <w:shd w:val="clear" w:color="auto" w:fill="auto"/>
        <w:ind w:left="40" w:right="20"/>
        <w:rPr>
          <w:sz w:val="28"/>
          <w:szCs w:val="28"/>
        </w:rPr>
      </w:pPr>
      <w:r w:rsidRPr="00FC6F0E">
        <w:rPr>
          <w:sz w:val="28"/>
          <w:szCs w:val="28"/>
        </w:rPr>
        <w:t xml:space="preserve">Второй уровень </w:t>
      </w:r>
      <w:r w:rsidRPr="00FC6F0E">
        <w:rPr>
          <w:rStyle w:val="1110"/>
          <w:color w:val="auto"/>
          <w:sz w:val="28"/>
          <w:szCs w:val="28"/>
        </w:rPr>
        <w:t xml:space="preserve">сложности: </w:t>
      </w:r>
      <w:r w:rsidRPr="00FC6F0E">
        <w:rPr>
          <w:sz w:val="28"/>
          <w:szCs w:val="28"/>
        </w:rPr>
        <w:t xml:space="preserve">учащиеся самостоятельно определяют список </w:t>
      </w:r>
      <w:r w:rsidRPr="00FC6F0E">
        <w:rPr>
          <w:rStyle w:val="1110"/>
          <w:color w:val="auto"/>
          <w:sz w:val="28"/>
          <w:szCs w:val="28"/>
        </w:rPr>
        <w:t xml:space="preserve">продуктов и других </w:t>
      </w:r>
      <w:r w:rsidRPr="00FC6F0E">
        <w:rPr>
          <w:sz w:val="28"/>
          <w:szCs w:val="28"/>
        </w:rPr>
        <w:t xml:space="preserve">товаров: </w:t>
      </w:r>
      <w:r w:rsidRPr="00FC6F0E">
        <w:rPr>
          <w:rStyle w:val="1110"/>
          <w:color w:val="auto"/>
          <w:sz w:val="28"/>
          <w:szCs w:val="28"/>
        </w:rPr>
        <w:t xml:space="preserve">они </w:t>
      </w:r>
      <w:r w:rsidRPr="00FC6F0E">
        <w:rPr>
          <w:sz w:val="28"/>
          <w:szCs w:val="28"/>
        </w:rPr>
        <w:t xml:space="preserve">определяют </w:t>
      </w:r>
      <w:r w:rsidRPr="00FC6F0E">
        <w:rPr>
          <w:rStyle w:val="1110"/>
          <w:color w:val="auto"/>
          <w:sz w:val="28"/>
          <w:szCs w:val="28"/>
        </w:rPr>
        <w:t xml:space="preserve">сумму </w:t>
      </w:r>
      <w:r w:rsidRPr="00FC6F0E">
        <w:rPr>
          <w:sz w:val="28"/>
          <w:szCs w:val="28"/>
        </w:rPr>
        <w:t xml:space="preserve">затрат и </w:t>
      </w:r>
      <w:r w:rsidRPr="00FC6F0E">
        <w:rPr>
          <w:rStyle w:val="1110"/>
          <w:color w:val="auto"/>
          <w:sz w:val="28"/>
          <w:szCs w:val="28"/>
        </w:rPr>
        <w:t xml:space="preserve">наличие сдачи с помощью </w:t>
      </w:r>
      <w:r w:rsidRPr="00FC6F0E">
        <w:rPr>
          <w:sz w:val="28"/>
          <w:szCs w:val="28"/>
        </w:rPr>
        <w:t>кальку</w:t>
      </w:r>
      <w:r w:rsidRPr="00FC6F0E">
        <w:rPr>
          <w:rStyle w:val="1110"/>
          <w:color w:val="auto"/>
          <w:sz w:val="28"/>
          <w:szCs w:val="28"/>
        </w:rPr>
        <w:t>лятора.</w:t>
      </w:r>
    </w:p>
    <w:p w:rsidR="00283FE2" w:rsidRDefault="00283FE2" w:rsidP="00283FE2">
      <w:pPr>
        <w:pStyle w:val="2"/>
        <w:shd w:val="clear" w:color="auto" w:fill="auto"/>
        <w:spacing w:before="0" w:after="240"/>
        <w:ind w:left="40" w:right="20" w:firstLine="680"/>
        <w:rPr>
          <w:sz w:val="28"/>
          <w:szCs w:val="28"/>
        </w:rPr>
      </w:pPr>
      <w:r w:rsidRPr="00FC6F0E">
        <w:rPr>
          <w:sz w:val="28"/>
          <w:szCs w:val="28"/>
        </w:rPr>
        <w:t>Третий уровень сложности: учащиеся самостоятельно определяют список продуктовых и промышленных товаров; они определяют сумму затрат и наличие сдачи без помощи  калькулятора.</w:t>
      </w:r>
    </w:p>
    <w:p w:rsidR="00735083" w:rsidRDefault="00735083" w:rsidP="00283FE2">
      <w:pPr>
        <w:pStyle w:val="2"/>
        <w:shd w:val="clear" w:color="auto" w:fill="auto"/>
        <w:spacing w:before="0" w:after="240"/>
        <w:ind w:left="40" w:right="20" w:firstLine="680"/>
        <w:rPr>
          <w:sz w:val="28"/>
          <w:szCs w:val="28"/>
        </w:rPr>
      </w:pPr>
    </w:p>
    <w:p w:rsidR="00735083" w:rsidRPr="00FC6F0E" w:rsidRDefault="00735083" w:rsidP="00283FE2">
      <w:pPr>
        <w:pStyle w:val="2"/>
        <w:shd w:val="clear" w:color="auto" w:fill="auto"/>
        <w:spacing w:before="0" w:after="240"/>
        <w:ind w:left="40" w:right="20" w:firstLine="680"/>
        <w:rPr>
          <w:sz w:val="28"/>
          <w:szCs w:val="28"/>
        </w:rPr>
      </w:pPr>
    </w:p>
    <w:p w:rsidR="00283FE2" w:rsidRPr="00FC6F0E" w:rsidRDefault="00FC6F0E" w:rsidP="00283FE2">
      <w:pPr>
        <w:pStyle w:val="2"/>
        <w:shd w:val="clear" w:color="auto" w:fill="auto"/>
        <w:spacing w:before="0" w:after="0"/>
        <w:ind w:left="40" w:right="20" w:firstLine="680"/>
        <w:rPr>
          <w:sz w:val="28"/>
          <w:szCs w:val="28"/>
        </w:rPr>
      </w:pPr>
      <w:r>
        <w:rPr>
          <w:rStyle w:val="a5"/>
          <w:color w:val="auto"/>
          <w:sz w:val="28"/>
          <w:szCs w:val="28"/>
        </w:rPr>
        <w:lastRenderedPageBreak/>
        <w:t xml:space="preserve">Заключительное </w:t>
      </w:r>
      <w:proofErr w:type="gramStart"/>
      <w:r>
        <w:rPr>
          <w:rStyle w:val="a5"/>
          <w:color w:val="auto"/>
          <w:sz w:val="28"/>
          <w:szCs w:val="28"/>
        </w:rPr>
        <w:t xml:space="preserve">слово </w:t>
      </w:r>
      <w:r w:rsidR="00283FE2" w:rsidRPr="00FC6F0E">
        <w:rPr>
          <w:sz w:val="28"/>
          <w:szCs w:val="28"/>
        </w:rPr>
        <w:t xml:space="preserve"> содержит</w:t>
      </w:r>
      <w:proofErr w:type="gramEnd"/>
      <w:r w:rsidR="00283FE2" w:rsidRPr="00FC6F0E">
        <w:rPr>
          <w:sz w:val="28"/>
          <w:szCs w:val="28"/>
        </w:rPr>
        <w:t xml:space="preserve"> уверенность в том.что учащиеся смогут найти работу или подработку, стать успешными людьми, умеющими рассчитывать свой семейный бюджет. Свое итоговое слово </w:t>
      </w:r>
      <w:r>
        <w:rPr>
          <w:sz w:val="28"/>
          <w:szCs w:val="28"/>
        </w:rPr>
        <w:t xml:space="preserve">воспитатель </w:t>
      </w:r>
      <w:r w:rsidR="00283FE2" w:rsidRPr="00FC6F0E">
        <w:rPr>
          <w:sz w:val="28"/>
          <w:szCs w:val="28"/>
        </w:rPr>
        <w:t xml:space="preserve"> произнесет после того, как учащиеся поделятся своим опытом трудовой занятости и распределения заработанных средств.</w:t>
      </w:r>
    </w:p>
    <w:p w:rsidR="00283FE2" w:rsidRPr="00FC6F0E" w:rsidRDefault="00283FE2" w:rsidP="00283FE2">
      <w:pPr>
        <w:rPr>
          <w:rFonts w:ascii="Times New Roman" w:hAnsi="Times New Roman" w:cs="Times New Roman"/>
          <w:sz w:val="28"/>
          <w:szCs w:val="28"/>
        </w:rPr>
      </w:pPr>
    </w:p>
    <w:bookmarkEnd w:id="0"/>
    <w:p w:rsidR="0098508B" w:rsidRPr="00FC6F0E" w:rsidRDefault="0098508B">
      <w:pPr>
        <w:rPr>
          <w:rFonts w:ascii="Times New Roman" w:hAnsi="Times New Roman" w:cs="Times New Roman"/>
          <w:sz w:val="28"/>
          <w:szCs w:val="28"/>
        </w:rPr>
      </w:pPr>
    </w:p>
    <w:sectPr w:rsidR="0098508B" w:rsidRPr="00FC6F0E" w:rsidSect="00863AFA">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AD36C77"/>
    <w:multiLevelType w:val="multilevel"/>
    <w:tmpl w:val="CD1E8594"/>
    <w:lvl w:ilvl="0">
      <w:start w:val="1"/>
      <w:numFmt w:val="bullet"/>
      <w:lvlText w:val="•"/>
      <w:lvlJc w:val="left"/>
      <w:rPr>
        <w:rFonts w:ascii="Times New Roman" w:eastAsia="Times New Roman" w:hAnsi="Times New Roman"/>
        <w:b w:val="0"/>
        <w:bCs w:val="0"/>
        <w:i w:val="0"/>
        <w:iCs w:val="0"/>
        <w:smallCaps w:val="0"/>
        <w:strike w:val="0"/>
        <w:color w:val="000000"/>
        <w:spacing w:val="7"/>
        <w:w w:val="100"/>
        <w:position w:val="0"/>
        <w:sz w:val="21"/>
        <w:szCs w:val="21"/>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2"/>
  </w:compat>
  <w:rsids>
    <w:rsidRoot w:val="00283FE2"/>
    <w:rsid w:val="002569E1"/>
    <w:rsid w:val="00283FE2"/>
    <w:rsid w:val="00592589"/>
    <w:rsid w:val="00735083"/>
    <w:rsid w:val="0098508B"/>
    <w:rsid w:val="00AF3136"/>
    <w:rsid w:val="00FC6F0E"/>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D6D54B"/>
  <w15:docId w15:val="{026F27E3-510F-4888-9B3B-193F5BE8EB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83FE2"/>
    <w:rPr>
      <w:rFonts w:ascii="Calibri" w:eastAsia="Calibri" w:hAnsi="Calibri" w:cs="Calibr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Основной текст_"/>
    <w:basedOn w:val="a0"/>
    <w:link w:val="2"/>
    <w:uiPriority w:val="99"/>
    <w:locked/>
    <w:rsid w:val="00283FE2"/>
    <w:rPr>
      <w:rFonts w:ascii="Times New Roman" w:hAnsi="Times New Roman" w:cs="Times New Roman"/>
      <w:spacing w:val="7"/>
      <w:sz w:val="21"/>
      <w:szCs w:val="21"/>
      <w:shd w:val="clear" w:color="auto" w:fill="FFFFFF"/>
    </w:rPr>
  </w:style>
  <w:style w:type="character" w:customStyle="1" w:styleId="a4">
    <w:name w:val="Основной текст + Полужирный"/>
    <w:aliases w:val="Курсив,Интервал 0 pt"/>
    <w:basedOn w:val="a3"/>
    <w:uiPriority w:val="99"/>
    <w:rsid w:val="00283FE2"/>
    <w:rPr>
      <w:rFonts w:ascii="Times New Roman" w:hAnsi="Times New Roman" w:cs="Times New Roman"/>
      <w:b/>
      <w:bCs/>
      <w:i/>
      <w:iCs/>
      <w:color w:val="000000"/>
      <w:spacing w:val="4"/>
      <w:w w:val="100"/>
      <w:position w:val="0"/>
      <w:sz w:val="21"/>
      <w:szCs w:val="21"/>
      <w:shd w:val="clear" w:color="auto" w:fill="FFFFFF"/>
      <w:lang w:val="ru-RU"/>
    </w:rPr>
  </w:style>
  <w:style w:type="character" w:customStyle="1" w:styleId="10pt">
    <w:name w:val="Основной текст + 10 pt"/>
    <w:aliases w:val="Интервал 0 pt3"/>
    <w:basedOn w:val="a3"/>
    <w:uiPriority w:val="99"/>
    <w:rsid w:val="00283FE2"/>
    <w:rPr>
      <w:rFonts w:ascii="Times New Roman" w:hAnsi="Times New Roman" w:cs="Times New Roman"/>
      <w:color w:val="000000"/>
      <w:spacing w:val="16"/>
      <w:w w:val="100"/>
      <w:position w:val="0"/>
      <w:sz w:val="20"/>
      <w:szCs w:val="20"/>
      <w:shd w:val="clear" w:color="auto" w:fill="FFFFFF"/>
      <w:lang w:val="ru-RU"/>
    </w:rPr>
  </w:style>
  <w:style w:type="character" w:customStyle="1" w:styleId="5">
    <w:name w:val="Основной текст (5)_"/>
    <w:basedOn w:val="a0"/>
    <w:link w:val="50"/>
    <w:uiPriority w:val="99"/>
    <w:locked/>
    <w:rsid w:val="00283FE2"/>
    <w:rPr>
      <w:rFonts w:ascii="Times New Roman" w:hAnsi="Times New Roman" w:cs="Times New Roman"/>
      <w:b/>
      <w:bCs/>
      <w:i/>
      <w:iCs/>
      <w:spacing w:val="4"/>
      <w:sz w:val="21"/>
      <w:szCs w:val="21"/>
      <w:shd w:val="clear" w:color="auto" w:fill="FFFFFF"/>
    </w:rPr>
  </w:style>
  <w:style w:type="character" w:customStyle="1" w:styleId="7">
    <w:name w:val="Основной текст (7)_"/>
    <w:basedOn w:val="a0"/>
    <w:link w:val="70"/>
    <w:uiPriority w:val="99"/>
    <w:locked/>
    <w:rsid w:val="00283FE2"/>
    <w:rPr>
      <w:rFonts w:ascii="Times New Roman" w:hAnsi="Times New Roman" w:cs="Times New Roman"/>
      <w:b/>
      <w:bCs/>
      <w:spacing w:val="8"/>
      <w:sz w:val="21"/>
      <w:szCs w:val="21"/>
      <w:shd w:val="clear" w:color="auto" w:fill="FFFFFF"/>
    </w:rPr>
  </w:style>
  <w:style w:type="character" w:customStyle="1" w:styleId="72pt">
    <w:name w:val="Основной текст (7) + Интервал 2 pt"/>
    <w:basedOn w:val="7"/>
    <w:uiPriority w:val="99"/>
    <w:rsid w:val="00283FE2"/>
    <w:rPr>
      <w:rFonts w:ascii="Times New Roman" w:hAnsi="Times New Roman" w:cs="Times New Roman"/>
      <w:b/>
      <w:bCs/>
      <w:color w:val="000000"/>
      <w:spacing w:val="46"/>
      <w:w w:val="100"/>
      <w:position w:val="0"/>
      <w:sz w:val="21"/>
      <w:szCs w:val="21"/>
      <w:shd w:val="clear" w:color="auto" w:fill="FFFFFF"/>
      <w:lang w:val="ru-RU"/>
    </w:rPr>
  </w:style>
  <w:style w:type="paragraph" w:customStyle="1" w:styleId="2">
    <w:name w:val="Основной текст2"/>
    <w:basedOn w:val="a"/>
    <w:link w:val="a3"/>
    <w:uiPriority w:val="99"/>
    <w:rsid w:val="00283FE2"/>
    <w:pPr>
      <w:widowControl w:val="0"/>
      <w:shd w:val="clear" w:color="auto" w:fill="FFFFFF"/>
      <w:spacing w:before="360" w:after="60" w:line="274" w:lineRule="exact"/>
      <w:jc w:val="both"/>
    </w:pPr>
    <w:rPr>
      <w:rFonts w:ascii="Times New Roman" w:eastAsiaTheme="minorHAnsi" w:hAnsi="Times New Roman" w:cs="Times New Roman"/>
      <w:spacing w:val="7"/>
      <w:sz w:val="21"/>
      <w:szCs w:val="21"/>
    </w:rPr>
  </w:style>
  <w:style w:type="paragraph" w:customStyle="1" w:styleId="50">
    <w:name w:val="Основной текст (5)"/>
    <w:basedOn w:val="a"/>
    <w:link w:val="5"/>
    <w:uiPriority w:val="99"/>
    <w:rsid w:val="00283FE2"/>
    <w:pPr>
      <w:widowControl w:val="0"/>
      <w:shd w:val="clear" w:color="auto" w:fill="FFFFFF"/>
      <w:spacing w:after="0" w:line="283" w:lineRule="exact"/>
      <w:ind w:firstLine="680"/>
      <w:jc w:val="both"/>
    </w:pPr>
    <w:rPr>
      <w:rFonts w:ascii="Times New Roman" w:eastAsiaTheme="minorHAnsi" w:hAnsi="Times New Roman" w:cs="Times New Roman"/>
      <w:b/>
      <w:bCs/>
      <w:i/>
      <w:iCs/>
      <w:spacing w:val="4"/>
      <w:sz w:val="21"/>
      <w:szCs w:val="21"/>
    </w:rPr>
  </w:style>
  <w:style w:type="paragraph" w:customStyle="1" w:styleId="70">
    <w:name w:val="Основной текст (7)"/>
    <w:basedOn w:val="a"/>
    <w:link w:val="7"/>
    <w:uiPriority w:val="99"/>
    <w:rsid w:val="00283FE2"/>
    <w:pPr>
      <w:widowControl w:val="0"/>
      <w:shd w:val="clear" w:color="auto" w:fill="FFFFFF"/>
      <w:spacing w:before="240" w:after="360" w:line="240" w:lineRule="atLeast"/>
      <w:jc w:val="center"/>
    </w:pPr>
    <w:rPr>
      <w:rFonts w:ascii="Times New Roman" w:eastAsiaTheme="minorHAnsi" w:hAnsi="Times New Roman" w:cs="Times New Roman"/>
      <w:b/>
      <w:bCs/>
      <w:spacing w:val="8"/>
      <w:sz w:val="21"/>
      <w:szCs w:val="21"/>
    </w:rPr>
  </w:style>
  <w:style w:type="character" w:customStyle="1" w:styleId="a5">
    <w:name w:val="Основной текст + Курсив"/>
    <w:aliases w:val="Интервал 0 pt2"/>
    <w:basedOn w:val="a3"/>
    <w:uiPriority w:val="99"/>
    <w:rsid w:val="00283FE2"/>
    <w:rPr>
      <w:rFonts w:ascii="Times New Roman" w:hAnsi="Times New Roman" w:cs="Times New Roman"/>
      <w:i/>
      <w:iCs/>
      <w:color w:val="000000"/>
      <w:spacing w:val="4"/>
      <w:w w:val="100"/>
      <w:position w:val="0"/>
      <w:sz w:val="21"/>
      <w:szCs w:val="21"/>
      <w:u w:val="none"/>
      <w:shd w:val="clear" w:color="auto" w:fill="FFFFFF"/>
      <w:lang w:val="ru-RU"/>
    </w:rPr>
  </w:style>
  <w:style w:type="character" w:customStyle="1" w:styleId="1pt">
    <w:name w:val="Основной текст + Интервал 1 pt"/>
    <w:basedOn w:val="a3"/>
    <w:uiPriority w:val="99"/>
    <w:rsid w:val="00283FE2"/>
    <w:rPr>
      <w:rFonts w:ascii="Times New Roman" w:hAnsi="Times New Roman" w:cs="Times New Roman"/>
      <w:color w:val="000000"/>
      <w:spacing w:val="20"/>
      <w:w w:val="100"/>
      <w:position w:val="0"/>
      <w:sz w:val="21"/>
      <w:szCs w:val="21"/>
      <w:u w:val="none"/>
      <w:shd w:val="clear" w:color="auto" w:fill="FFFFFF"/>
      <w:lang w:val="ru-RU"/>
    </w:rPr>
  </w:style>
  <w:style w:type="character" w:customStyle="1" w:styleId="11">
    <w:name w:val="Основной текст (11)_"/>
    <w:basedOn w:val="a0"/>
    <w:link w:val="110"/>
    <w:uiPriority w:val="99"/>
    <w:locked/>
    <w:rsid w:val="00283FE2"/>
    <w:rPr>
      <w:rFonts w:ascii="Times New Roman" w:hAnsi="Times New Roman" w:cs="Times New Roman"/>
      <w:spacing w:val="16"/>
      <w:sz w:val="20"/>
      <w:szCs w:val="20"/>
      <w:shd w:val="clear" w:color="auto" w:fill="FFFFFF"/>
    </w:rPr>
  </w:style>
  <w:style w:type="character" w:customStyle="1" w:styleId="1110">
    <w:name w:val="Основной текст (11) + 10"/>
    <w:aliases w:val="5 pt,Интервал 0 pt1"/>
    <w:basedOn w:val="11"/>
    <w:uiPriority w:val="99"/>
    <w:rsid w:val="00283FE2"/>
    <w:rPr>
      <w:rFonts w:ascii="Times New Roman" w:hAnsi="Times New Roman" w:cs="Times New Roman"/>
      <w:color w:val="000000"/>
      <w:spacing w:val="7"/>
      <w:w w:val="100"/>
      <w:position w:val="0"/>
      <w:sz w:val="21"/>
      <w:szCs w:val="21"/>
      <w:shd w:val="clear" w:color="auto" w:fill="FFFFFF"/>
      <w:lang w:val="ru-RU"/>
    </w:rPr>
  </w:style>
  <w:style w:type="paragraph" w:customStyle="1" w:styleId="110">
    <w:name w:val="Основной текст (11)"/>
    <w:basedOn w:val="a"/>
    <w:link w:val="11"/>
    <w:uiPriority w:val="99"/>
    <w:rsid w:val="00283FE2"/>
    <w:pPr>
      <w:widowControl w:val="0"/>
      <w:shd w:val="clear" w:color="auto" w:fill="FFFFFF"/>
      <w:spacing w:after="0" w:line="274" w:lineRule="exact"/>
      <w:ind w:firstLine="680"/>
      <w:jc w:val="both"/>
    </w:pPr>
    <w:rPr>
      <w:rFonts w:ascii="Times New Roman" w:eastAsiaTheme="minorHAnsi" w:hAnsi="Times New Roman" w:cs="Times New Roman"/>
      <w:spacing w:val="16"/>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1</Pages>
  <Words>853</Words>
  <Characters>4866</Characters>
  <Application>Microsoft Office Word</Application>
  <DocSecurity>0</DocSecurity>
  <Lines>40</Lines>
  <Paragraphs>11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5708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Александр</dc:creator>
  <cp:lastModifiedBy>vadim</cp:lastModifiedBy>
  <cp:revision>5</cp:revision>
  <cp:lastPrinted>2017-10-18T07:18:00Z</cp:lastPrinted>
  <dcterms:created xsi:type="dcterms:W3CDTF">2017-10-14T18:45:00Z</dcterms:created>
  <dcterms:modified xsi:type="dcterms:W3CDTF">2020-09-12T18:08:00Z</dcterms:modified>
</cp:coreProperties>
</file>