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584A" w:rsidRPr="001D23A6" w:rsidRDefault="001D23A6" w:rsidP="0024584A">
      <w:pPr>
        <w:pStyle w:val="a4"/>
        <w:spacing w:before="0" w:beforeAutospacing="0" w:after="0" w:afterAutospacing="0"/>
        <w:jc w:val="center"/>
        <w:rPr>
          <w:color w:val="000000"/>
          <w:sz w:val="36"/>
          <w:szCs w:val="36"/>
        </w:rPr>
      </w:pPr>
      <w:r w:rsidRPr="001D23A6">
        <w:rPr>
          <w:color w:val="000000"/>
          <w:sz w:val="36"/>
          <w:szCs w:val="36"/>
        </w:rPr>
        <w:t xml:space="preserve">ГКОУ </w:t>
      </w:r>
      <w:r w:rsidR="0024584A" w:rsidRPr="001D23A6">
        <w:rPr>
          <w:color w:val="000000"/>
          <w:sz w:val="36"/>
          <w:szCs w:val="36"/>
        </w:rPr>
        <w:t>«</w:t>
      </w:r>
      <w:proofErr w:type="spellStart"/>
      <w:r w:rsidR="0024584A" w:rsidRPr="001D23A6">
        <w:rPr>
          <w:color w:val="000000"/>
          <w:sz w:val="36"/>
          <w:szCs w:val="36"/>
        </w:rPr>
        <w:t>Среднеахтубинская</w:t>
      </w:r>
      <w:proofErr w:type="spellEnd"/>
      <w:r w:rsidR="0024584A" w:rsidRPr="001D23A6">
        <w:rPr>
          <w:color w:val="000000"/>
          <w:sz w:val="36"/>
          <w:szCs w:val="36"/>
        </w:rPr>
        <w:t xml:space="preserve"> школа интернат»</w:t>
      </w:r>
    </w:p>
    <w:p w:rsidR="0024584A" w:rsidRPr="001D23A6" w:rsidRDefault="0024584A" w:rsidP="0024584A">
      <w:pPr>
        <w:pStyle w:val="a4"/>
        <w:spacing w:before="0" w:beforeAutospacing="0" w:after="0" w:afterAutospacing="0"/>
        <w:jc w:val="center"/>
        <w:rPr>
          <w:color w:val="000000"/>
          <w:sz w:val="36"/>
          <w:szCs w:val="36"/>
        </w:rPr>
      </w:pPr>
    </w:p>
    <w:p w:rsidR="0024584A" w:rsidRPr="001D23A6" w:rsidRDefault="0024584A" w:rsidP="0024584A">
      <w:pPr>
        <w:pStyle w:val="a4"/>
        <w:spacing w:before="0" w:beforeAutospacing="0" w:after="0" w:afterAutospacing="0"/>
        <w:jc w:val="center"/>
        <w:rPr>
          <w:color w:val="000000"/>
          <w:sz w:val="36"/>
          <w:szCs w:val="36"/>
        </w:rPr>
      </w:pPr>
    </w:p>
    <w:p w:rsidR="0024584A" w:rsidRPr="001D23A6" w:rsidRDefault="0024584A" w:rsidP="0024584A">
      <w:pPr>
        <w:pStyle w:val="a4"/>
        <w:spacing w:before="0" w:beforeAutospacing="0" w:after="0" w:afterAutospacing="0"/>
        <w:jc w:val="center"/>
        <w:rPr>
          <w:color w:val="000000"/>
          <w:sz w:val="36"/>
          <w:szCs w:val="36"/>
        </w:rPr>
      </w:pPr>
    </w:p>
    <w:p w:rsidR="0024584A" w:rsidRPr="001D23A6" w:rsidRDefault="0024584A" w:rsidP="0024584A">
      <w:pPr>
        <w:pStyle w:val="a4"/>
        <w:spacing w:before="0" w:beforeAutospacing="0" w:after="0" w:afterAutospacing="0"/>
        <w:jc w:val="center"/>
        <w:rPr>
          <w:color w:val="000000"/>
          <w:sz w:val="36"/>
          <w:szCs w:val="36"/>
        </w:rPr>
      </w:pPr>
    </w:p>
    <w:p w:rsidR="0024584A" w:rsidRPr="001D23A6" w:rsidRDefault="0024584A" w:rsidP="0024584A">
      <w:pPr>
        <w:pStyle w:val="a4"/>
        <w:spacing w:before="0" w:beforeAutospacing="0" w:after="0" w:afterAutospacing="0"/>
        <w:jc w:val="center"/>
        <w:rPr>
          <w:color w:val="000000"/>
          <w:sz w:val="36"/>
          <w:szCs w:val="36"/>
        </w:rPr>
      </w:pPr>
    </w:p>
    <w:p w:rsidR="0024584A" w:rsidRPr="001D23A6" w:rsidRDefault="0024584A" w:rsidP="0024584A">
      <w:pPr>
        <w:pStyle w:val="a4"/>
        <w:spacing w:before="0" w:beforeAutospacing="0" w:after="0" w:afterAutospacing="0"/>
        <w:jc w:val="center"/>
        <w:rPr>
          <w:color w:val="000000"/>
          <w:sz w:val="36"/>
          <w:szCs w:val="36"/>
        </w:rPr>
      </w:pPr>
    </w:p>
    <w:p w:rsidR="0024584A" w:rsidRPr="001D23A6" w:rsidRDefault="0024584A" w:rsidP="0024584A">
      <w:pPr>
        <w:pStyle w:val="a4"/>
        <w:spacing w:before="0" w:beforeAutospacing="0" w:after="0" w:afterAutospacing="0"/>
        <w:jc w:val="center"/>
        <w:rPr>
          <w:color w:val="000000"/>
          <w:sz w:val="36"/>
          <w:szCs w:val="36"/>
        </w:rPr>
      </w:pPr>
    </w:p>
    <w:p w:rsidR="0024584A" w:rsidRPr="001D23A6" w:rsidRDefault="0024584A" w:rsidP="0024584A">
      <w:pPr>
        <w:pStyle w:val="a4"/>
        <w:spacing w:before="0" w:beforeAutospacing="0" w:after="0" w:afterAutospacing="0"/>
        <w:jc w:val="center"/>
        <w:rPr>
          <w:color w:val="000000"/>
          <w:sz w:val="36"/>
          <w:szCs w:val="36"/>
        </w:rPr>
      </w:pPr>
    </w:p>
    <w:p w:rsidR="001D23A6" w:rsidRPr="001D23A6" w:rsidRDefault="001D23A6" w:rsidP="0024584A">
      <w:pPr>
        <w:pStyle w:val="a4"/>
        <w:spacing w:before="0" w:beforeAutospacing="0" w:after="0" w:afterAutospacing="0"/>
        <w:jc w:val="center"/>
        <w:rPr>
          <w:color w:val="000000"/>
          <w:sz w:val="36"/>
          <w:szCs w:val="36"/>
        </w:rPr>
      </w:pPr>
    </w:p>
    <w:p w:rsidR="001D23A6" w:rsidRPr="001D23A6" w:rsidRDefault="001D23A6" w:rsidP="0024584A">
      <w:pPr>
        <w:pStyle w:val="a4"/>
        <w:spacing w:before="0" w:beforeAutospacing="0" w:after="0" w:afterAutospacing="0"/>
        <w:jc w:val="center"/>
        <w:rPr>
          <w:color w:val="000000"/>
          <w:sz w:val="36"/>
          <w:szCs w:val="36"/>
        </w:rPr>
      </w:pPr>
    </w:p>
    <w:p w:rsidR="001D23A6" w:rsidRPr="001D23A6" w:rsidRDefault="001D23A6" w:rsidP="0024584A">
      <w:pPr>
        <w:pStyle w:val="a4"/>
        <w:spacing w:before="0" w:beforeAutospacing="0" w:after="0" w:afterAutospacing="0"/>
        <w:jc w:val="center"/>
        <w:rPr>
          <w:color w:val="000000"/>
          <w:sz w:val="36"/>
          <w:szCs w:val="36"/>
        </w:rPr>
      </w:pPr>
    </w:p>
    <w:p w:rsidR="0024584A" w:rsidRPr="001D23A6" w:rsidRDefault="0024584A" w:rsidP="0024584A">
      <w:pPr>
        <w:pStyle w:val="a4"/>
        <w:spacing w:after="0" w:afterAutospacing="0"/>
        <w:jc w:val="center"/>
        <w:rPr>
          <w:color w:val="000000"/>
          <w:sz w:val="36"/>
          <w:szCs w:val="36"/>
        </w:rPr>
      </w:pPr>
      <w:r w:rsidRPr="001D23A6">
        <w:rPr>
          <w:color w:val="000000"/>
          <w:sz w:val="36"/>
          <w:szCs w:val="36"/>
        </w:rPr>
        <w:t>Семинар по специальной психологии.</w:t>
      </w:r>
    </w:p>
    <w:p w:rsidR="001D23A6" w:rsidRDefault="0024584A" w:rsidP="0024584A">
      <w:pPr>
        <w:pStyle w:val="a4"/>
        <w:spacing w:after="0" w:afterAutospacing="0" w:line="276" w:lineRule="auto"/>
        <w:jc w:val="center"/>
        <w:rPr>
          <w:color w:val="000000"/>
          <w:sz w:val="36"/>
          <w:szCs w:val="36"/>
        </w:rPr>
      </w:pPr>
      <w:r w:rsidRPr="001D23A6">
        <w:rPr>
          <w:color w:val="000000"/>
          <w:sz w:val="36"/>
          <w:szCs w:val="36"/>
        </w:rPr>
        <w:t>Тема: «Особенности эмоционально-волевой сферы</w:t>
      </w:r>
    </w:p>
    <w:p w:rsidR="0024584A" w:rsidRPr="001D23A6" w:rsidRDefault="0024584A" w:rsidP="0024584A">
      <w:pPr>
        <w:pStyle w:val="a4"/>
        <w:spacing w:after="0" w:afterAutospacing="0" w:line="276" w:lineRule="auto"/>
        <w:jc w:val="center"/>
        <w:rPr>
          <w:color w:val="000000"/>
          <w:sz w:val="36"/>
          <w:szCs w:val="36"/>
        </w:rPr>
      </w:pPr>
      <w:r w:rsidRPr="001D23A6">
        <w:rPr>
          <w:color w:val="000000"/>
          <w:sz w:val="36"/>
          <w:szCs w:val="36"/>
        </w:rPr>
        <w:t xml:space="preserve"> у обучающихся с интеллектуальными нарушениями (умственной отсталостью)».</w:t>
      </w:r>
    </w:p>
    <w:p w:rsidR="0024584A" w:rsidRPr="001D23A6" w:rsidRDefault="0024584A" w:rsidP="0024584A">
      <w:pPr>
        <w:pStyle w:val="a4"/>
        <w:spacing w:after="0" w:afterAutospacing="0" w:line="276" w:lineRule="auto"/>
        <w:rPr>
          <w:color w:val="000000"/>
          <w:sz w:val="36"/>
          <w:szCs w:val="36"/>
        </w:rPr>
      </w:pPr>
    </w:p>
    <w:p w:rsidR="0024584A" w:rsidRPr="001D23A6" w:rsidRDefault="0024584A" w:rsidP="0024584A">
      <w:pPr>
        <w:pStyle w:val="a4"/>
        <w:spacing w:after="0" w:afterAutospacing="0" w:line="276" w:lineRule="auto"/>
        <w:rPr>
          <w:color w:val="000000"/>
          <w:sz w:val="36"/>
          <w:szCs w:val="36"/>
        </w:rPr>
      </w:pPr>
    </w:p>
    <w:p w:rsidR="0024584A" w:rsidRPr="001D23A6" w:rsidRDefault="0024584A" w:rsidP="0024584A">
      <w:pPr>
        <w:pStyle w:val="a4"/>
        <w:spacing w:after="0" w:afterAutospacing="0" w:line="276" w:lineRule="auto"/>
        <w:rPr>
          <w:color w:val="000000"/>
          <w:sz w:val="36"/>
          <w:szCs w:val="36"/>
        </w:rPr>
      </w:pPr>
    </w:p>
    <w:p w:rsidR="0024584A" w:rsidRPr="001D23A6" w:rsidRDefault="0024584A" w:rsidP="0024584A">
      <w:pPr>
        <w:pStyle w:val="a4"/>
        <w:spacing w:after="0" w:afterAutospacing="0" w:line="276" w:lineRule="auto"/>
        <w:rPr>
          <w:color w:val="000000"/>
          <w:sz w:val="36"/>
          <w:szCs w:val="36"/>
        </w:rPr>
      </w:pPr>
    </w:p>
    <w:p w:rsidR="001D23A6" w:rsidRPr="001D23A6" w:rsidRDefault="0024584A" w:rsidP="0024584A">
      <w:pPr>
        <w:pStyle w:val="a4"/>
        <w:spacing w:after="0" w:afterAutospacing="0" w:line="276" w:lineRule="auto"/>
        <w:jc w:val="right"/>
        <w:rPr>
          <w:color w:val="000000"/>
          <w:sz w:val="36"/>
          <w:szCs w:val="36"/>
        </w:rPr>
      </w:pPr>
      <w:r w:rsidRPr="001D23A6">
        <w:rPr>
          <w:color w:val="000000"/>
          <w:sz w:val="36"/>
          <w:szCs w:val="36"/>
        </w:rPr>
        <w:t xml:space="preserve">Выполнила: </w:t>
      </w:r>
    </w:p>
    <w:p w:rsidR="001D23A6" w:rsidRPr="001D23A6" w:rsidRDefault="0024584A" w:rsidP="0024584A">
      <w:pPr>
        <w:pStyle w:val="a4"/>
        <w:spacing w:after="0" w:afterAutospacing="0" w:line="276" w:lineRule="auto"/>
        <w:jc w:val="right"/>
        <w:rPr>
          <w:color w:val="000000"/>
          <w:sz w:val="36"/>
          <w:szCs w:val="36"/>
        </w:rPr>
      </w:pPr>
      <w:r w:rsidRPr="001D23A6">
        <w:rPr>
          <w:color w:val="000000"/>
          <w:sz w:val="36"/>
          <w:szCs w:val="36"/>
        </w:rPr>
        <w:t xml:space="preserve">учитель-логопед </w:t>
      </w:r>
    </w:p>
    <w:p w:rsidR="0024584A" w:rsidRPr="001D23A6" w:rsidRDefault="001D23A6" w:rsidP="001D23A6">
      <w:pPr>
        <w:pStyle w:val="a4"/>
        <w:spacing w:after="0" w:afterAutospacing="0" w:line="276" w:lineRule="auto"/>
        <w:jc w:val="right"/>
        <w:rPr>
          <w:color w:val="000000"/>
          <w:sz w:val="36"/>
          <w:szCs w:val="36"/>
        </w:rPr>
      </w:pPr>
      <w:proofErr w:type="spellStart"/>
      <w:r>
        <w:rPr>
          <w:color w:val="000000"/>
          <w:sz w:val="36"/>
          <w:szCs w:val="36"/>
        </w:rPr>
        <w:t>Печёрина</w:t>
      </w:r>
      <w:proofErr w:type="spellEnd"/>
      <w:r>
        <w:rPr>
          <w:color w:val="000000"/>
          <w:sz w:val="36"/>
          <w:szCs w:val="36"/>
        </w:rPr>
        <w:t xml:space="preserve"> Л. А.</w:t>
      </w:r>
    </w:p>
    <w:p w:rsidR="0024584A" w:rsidRPr="001D23A6" w:rsidRDefault="0024584A" w:rsidP="0024584A">
      <w:pPr>
        <w:pStyle w:val="a4"/>
        <w:spacing w:after="0" w:afterAutospacing="0" w:line="276" w:lineRule="auto"/>
        <w:jc w:val="right"/>
        <w:rPr>
          <w:color w:val="000000"/>
          <w:sz w:val="36"/>
          <w:szCs w:val="36"/>
        </w:rPr>
      </w:pPr>
    </w:p>
    <w:p w:rsidR="001D23A6" w:rsidRPr="001D23A6" w:rsidRDefault="001D23A6" w:rsidP="001D23A6">
      <w:pPr>
        <w:pStyle w:val="a4"/>
        <w:spacing w:after="0" w:afterAutospacing="0" w:line="276" w:lineRule="auto"/>
        <w:rPr>
          <w:color w:val="000000"/>
          <w:sz w:val="36"/>
          <w:szCs w:val="36"/>
        </w:rPr>
      </w:pPr>
    </w:p>
    <w:p w:rsidR="0024584A" w:rsidRPr="001D23A6" w:rsidRDefault="001D23A6" w:rsidP="0024584A">
      <w:pPr>
        <w:pStyle w:val="a4"/>
        <w:spacing w:after="0" w:afterAutospacing="0" w:line="276" w:lineRule="auto"/>
        <w:jc w:val="center"/>
        <w:rPr>
          <w:color w:val="000000"/>
          <w:sz w:val="36"/>
          <w:szCs w:val="36"/>
        </w:rPr>
      </w:pPr>
      <w:r>
        <w:rPr>
          <w:color w:val="000000"/>
          <w:sz w:val="36"/>
          <w:szCs w:val="36"/>
        </w:rPr>
        <w:t>2020-2021 уч.</w:t>
      </w:r>
      <w:r w:rsidR="0024584A" w:rsidRPr="001D23A6">
        <w:rPr>
          <w:color w:val="000000"/>
          <w:sz w:val="36"/>
          <w:szCs w:val="36"/>
        </w:rPr>
        <w:t xml:space="preserve"> год.</w:t>
      </w:r>
    </w:p>
    <w:p w:rsidR="0024584A" w:rsidRPr="001D23A6" w:rsidRDefault="0024584A" w:rsidP="00401A87">
      <w:pPr>
        <w:pStyle w:val="c1"/>
        <w:shd w:val="clear" w:color="auto" w:fill="FFFFFF"/>
        <w:spacing w:before="0" w:beforeAutospacing="0" w:after="0" w:afterAutospacing="0"/>
        <w:ind w:right="-284"/>
        <w:jc w:val="center"/>
        <w:rPr>
          <w:rStyle w:val="c4"/>
          <w:bCs/>
          <w:color w:val="000000"/>
          <w:sz w:val="36"/>
          <w:szCs w:val="36"/>
        </w:rPr>
      </w:pPr>
    </w:p>
    <w:p w:rsidR="0024584A" w:rsidRPr="001D23A6" w:rsidRDefault="0024584A" w:rsidP="00401A87">
      <w:pPr>
        <w:pStyle w:val="c1"/>
        <w:shd w:val="clear" w:color="auto" w:fill="FFFFFF"/>
        <w:spacing w:before="0" w:beforeAutospacing="0" w:after="0" w:afterAutospacing="0"/>
        <w:ind w:right="-284"/>
        <w:jc w:val="center"/>
        <w:rPr>
          <w:rStyle w:val="c4"/>
          <w:bCs/>
          <w:color w:val="000000"/>
          <w:sz w:val="36"/>
          <w:szCs w:val="36"/>
        </w:rPr>
      </w:pPr>
    </w:p>
    <w:p w:rsidR="0024584A" w:rsidRDefault="0024584A" w:rsidP="00401A87">
      <w:pPr>
        <w:pStyle w:val="c1"/>
        <w:shd w:val="clear" w:color="auto" w:fill="FFFFFF"/>
        <w:spacing w:before="0" w:beforeAutospacing="0" w:after="0" w:afterAutospacing="0"/>
        <w:ind w:right="-284"/>
        <w:jc w:val="center"/>
        <w:rPr>
          <w:rStyle w:val="c4"/>
          <w:bCs/>
          <w:color w:val="000000"/>
          <w:sz w:val="28"/>
          <w:szCs w:val="28"/>
        </w:rPr>
      </w:pPr>
    </w:p>
    <w:p w:rsidR="00401A87" w:rsidRPr="006D0EC3" w:rsidRDefault="0024584A" w:rsidP="0024584A">
      <w:pPr>
        <w:pStyle w:val="c1"/>
        <w:shd w:val="clear" w:color="auto" w:fill="FFFFFF"/>
        <w:spacing w:before="0" w:beforeAutospacing="0" w:after="0" w:afterAutospacing="0"/>
        <w:ind w:right="-284"/>
        <w:jc w:val="center"/>
        <w:rPr>
          <w:rFonts w:ascii="Calibri" w:hAnsi="Calibri"/>
          <w:color w:val="000000"/>
          <w:sz w:val="28"/>
          <w:szCs w:val="22"/>
        </w:rPr>
      </w:pPr>
      <w:r>
        <w:rPr>
          <w:rStyle w:val="c4"/>
          <w:bCs/>
          <w:color w:val="000000"/>
          <w:sz w:val="28"/>
          <w:szCs w:val="28"/>
        </w:rPr>
        <w:t>План.</w:t>
      </w:r>
    </w:p>
    <w:p w:rsidR="00401A87" w:rsidRPr="006D0EC3" w:rsidRDefault="006D0EC3" w:rsidP="006D0EC3">
      <w:pPr>
        <w:pStyle w:val="c1"/>
        <w:numPr>
          <w:ilvl w:val="0"/>
          <w:numId w:val="1"/>
        </w:numPr>
        <w:shd w:val="clear" w:color="auto" w:fill="FFFFFF"/>
        <w:spacing w:before="0" w:beforeAutospacing="0" w:after="0" w:afterAutospacing="0"/>
        <w:ind w:right="-284"/>
        <w:rPr>
          <w:color w:val="000000"/>
          <w:sz w:val="28"/>
          <w:szCs w:val="22"/>
        </w:rPr>
      </w:pPr>
      <w:r>
        <w:rPr>
          <w:color w:val="000000"/>
          <w:sz w:val="28"/>
          <w:szCs w:val="22"/>
        </w:rPr>
        <w:t>Определение</w:t>
      </w:r>
      <w:r w:rsidR="00121DC8">
        <w:rPr>
          <w:color w:val="000000"/>
          <w:sz w:val="28"/>
          <w:szCs w:val="22"/>
        </w:rPr>
        <w:t xml:space="preserve">  эмоционально-волевой сферы</w:t>
      </w:r>
      <w:r w:rsidRPr="006D0EC3">
        <w:rPr>
          <w:color w:val="000000"/>
          <w:sz w:val="28"/>
          <w:szCs w:val="22"/>
        </w:rPr>
        <w:t>.</w:t>
      </w:r>
    </w:p>
    <w:p w:rsidR="00F70475" w:rsidRPr="00F70475" w:rsidRDefault="00F70475" w:rsidP="00F70475">
      <w:pPr>
        <w:pStyle w:val="a3"/>
        <w:numPr>
          <w:ilvl w:val="0"/>
          <w:numId w:val="1"/>
        </w:numPr>
        <w:spacing w:after="0"/>
        <w:rPr>
          <w:rStyle w:val="c4"/>
          <w:rFonts w:ascii="Times New Roman" w:eastAsia="Times New Roman" w:hAnsi="Times New Roman" w:cs="Times New Roman"/>
          <w:color w:val="000000"/>
          <w:sz w:val="28"/>
          <w:lang w:eastAsia="ru-RU"/>
        </w:rPr>
      </w:pPr>
      <w:r w:rsidRPr="00F70475">
        <w:rPr>
          <w:rStyle w:val="c4"/>
          <w:rFonts w:ascii="Times New Roman" w:hAnsi="Times New Roman" w:cs="Times New Roman"/>
          <w:color w:val="000000"/>
          <w:sz w:val="28"/>
        </w:rPr>
        <w:t xml:space="preserve">Развитие эмоций у детей с </w:t>
      </w:r>
      <w:r w:rsidRPr="00F70475">
        <w:rPr>
          <w:rStyle w:val="c4"/>
          <w:rFonts w:ascii="Times New Roman" w:eastAsia="Times New Roman" w:hAnsi="Times New Roman" w:cs="Times New Roman"/>
          <w:color w:val="000000"/>
          <w:sz w:val="28"/>
          <w:lang w:eastAsia="ru-RU"/>
        </w:rPr>
        <w:t>интеллектуа</w:t>
      </w:r>
      <w:bookmarkStart w:id="0" w:name="_GoBack"/>
      <w:bookmarkEnd w:id="0"/>
      <w:r w:rsidRPr="00F70475">
        <w:rPr>
          <w:rStyle w:val="c4"/>
          <w:rFonts w:ascii="Times New Roman" w:eastAsia="Times New Roman" w:hAnsi="Times New Roman" w:cs="Times New Roman"/>
          <w:color w:val="000000"/>
          <w:sz w:val="28"/>
          <w:lang w:eastAsia="ru-RU"/>
        </w:rPr>
        <w:t>льными нарушениями (умственной отсталостью).</w:t>
      </w:r>
    </w:p>
    <w:p w:rsidR="006D0EC3" w:rsidRPr="00210890" w:rsidRDefault="006D0EC3" w:rsidP="00F70475">
      <w:pPr>
        <w:pStyle w:val="c1"/>
        <w:numPr>
          <w:ilvl w:val="0"/>
          <w:numId w:val="1"/>
        </w:numPr>
        <w:shd w:val="clear" w:color="auto" w:fill="FFFFFF"/>
        <w:spacing w:before="0" w:beforeAutospacing="0" w:after="0" w:afterAutospacing="0"/>
        <w:ind w:right="-284"/>
        <w:rPr>
          <w:rStyle w:val="c4"/>
          <w:color w:val="000000"/>
          <w:sz w:val="22"/>
          <w:szCs w:val="22"/>
        </w:rPr>
      </w:pPr>
      <w:r w:rsidRPr="00401A87">
        <w:rPr>
          <w:rStyle w:val="c4"/>
          <w:bCs/>
          <w:color w:val="000000"/>
          <w:sz w:val="28"/>
          <w:szCs w:val="28"/>
        </w:rPr>
        <w:t>Особенности эмоционально-волевой сферы у обучающихся с интеллектуальными нарушениями (умственной отсталостью).</w:t>
      </w:r>
    </w:p>
    <w:p w:rsidR="00210890" w:rsidRPr="006D0EC3" w:rsidRDefault="00210890" w:rsidP="00210890">
      <w:pPr>
        <w:pStyle w:val="c1"/>
        <w:shd w:val="clear" w:color="auto" w:fill="FFFFFF"/>
        <w:spacing w:before="0" w:beforeAutospacing="0" w:after="0" w:afterAutospacing="0"/>
        <w:ind w:left="720" w:right="-284"/>
        <w:rPr>
          <w:color w:val="000000"/>
          <w:sz w:val="22"/>
          <w:szCs w:val="22"/>
        </w:rPr>
      </w:pPr>
    </w:p>
    <w:p w:rsidR="00210890" w:rsidRDefault="00F70475" w:rsidP="00401A87">
      <w:pPr>
        <w:pStyle w:val="c0"/>
        <w:shd w:val="clear" w:color="auto" w:fill="FFFFFF"/>
        <w:spacing w:before="0" w:beforeAutospacing="0" w:after="0" w:afterAutospacing="0"/>
        <w:ind w:right="-284" w:firstLine="708"/>
        <w:jc w:val="both"/>
        <w:rPr>
          <w:rStyle w:val="c2"/>
          <w:color w:val="000000"/>
          <w:sz w:val="28"/>
          <w:szCs w:val="28"/>
        </w:rPr>
      </w:pPr>
      <w:r>
        <w:rPr>
          <w:rStyle w:val="c2"/>
          <w:color w:val="000000"/>
          <w:sz w:val="28"/>
          <w:szCs w:val="28"/>
        </w:rPr>
        <w:t>1.</w:t>
      </w:r>
      <w:r w:rsidR="00210890" w:rsidRPr="00210890">
        <w:rPr>
          <w:rStyle w:val="c2"/>
          <w:color w:val="000000"/>
          <w:sz w:val="28"/>
          <w:szCs w:val="28"/>
        </w:rPr>
        <w:t>Эмоциона</w:t>
      </w:r>
      <w:r w:rsidR="00210890">
        <w:rPr>
          <w:rStyle w:val="c2"/>
          <w:color w:val="000000"/>
          <w:sz w:val="28"/>
          <w:szCs w:val="28"/>
        </w:rPr>
        <w:t xml:space="preserve">́льно-волева́я </w:t>
      </w:r>
      <w:proofErr w:type="spellStart"/>
      <w:r w:rsidR="00210890">
        <w:rPr>
          <w:rStyle w:val="c2"/>
          <w:color w:val="000000"/>
          <w:sz w:val="28"/>
          <w:szCs w:val="28"/>
        </w:rPr>
        <w:t>сфе́ра</w:t>
      </w:r>
      <w:proofErr w:type="spellEnd"/>
      <w:r w:rsidR="00210890">
        <w:rPr>
          <w:rStyle w:val="c2"/>
          <w:color w:val="000000"/>
          <w:sz w:val="28"/>
          <w:szCs w:val="28"/>
        </w:rPr>
        <w:t xml:space="preserve"> </w:t>
      </w:r>
      <w:r w:rsidR="00210890" w:rsidRPr="00210890">
        <w:rPr>
          <w:rStyle w:val="c2"/>
          <w:color w:val="000000"/>
          <w:sz w:val="28"/>
          <w:szCs w:val="28"/>
        </w:rPr>
        <w:t>— это свойства человека, характеризующие содержание, качество и динамику его эмоций и чувств, в том числе способов их регуляции. Компонент эмоциональной устойчивости. Степень волевого владения человеком своими эмоциями.</w:t>
      </w:r>
    </w:p>
    <w:p w:rsidR="00401A87" w:rsidRDefault="00401A87" w:rsidP="00401A87">
      <w:pPr>
        <w:pStyle w:val="c0"/>
        <w:shd w:val="clear" w:color="auto" w:fill="FFFFFF"/>
        <w:spacing w:before="0" w:beforeAutospacing="0" w:after="0" w:afterAutospacing="0"/>
        <w:ind w:right="-284" w:firstLine="708"/>
        <w:jc w:val="both"/>
        <w:rPr>
          <w:rFonts w:ascii="Calibri" w:hAnsi="Calibri"/>
          <w:color w:val="000000"/>
          <w:sz w:val="22"/>
          <w:szCs w:val="22"/>
        </w:rPr>
      </w:pPr>
      <w:r>
        <w:rPr>
          <w:rStyle w:val="c2"/>
          <w:color w:val="000000"/>
          <w:sz w:val="28"/>
          <w:szCs w:val="28"/>
        </w:rPr>
        <w:t>Под термином «эмоции» в психологии часто понимают особые внутренние психические состояния, тесно связанные с мотивационно</w:t>
      </w:r>
      <w:r w:rsidR="00210890">
        <w:rPr>
          <w:rStyle w:val="c2"/>
          <w:color w:val="000000"/>
          <w:sz w:val="28"/>
          <w:szCs w:val="28"/>
        </w:rPr>
        <w:t xml:space="preserve"> </w:t>
      </w:r>
      <w:r>
        <w:rPr>
          <w:rStyle w:val="c2"/>
          <w:color w:val="000000"/>
          <w:sz w:val="28"/>
          <w:szCs w:val="28"/>
        </w:rPr>
        <w:t>-</w:t>
      </w:r>
      <w:r w:rsidR="00210890">
        <w:rPr>
          <w:rStyle w:val="c2"/>
          <w:color w:val="000000"/>
          <w:sz w:val="28"/>
          <w:szCs w:val="28"/>
        </w:rPr>
        <w:t xml:space="preserve"> </w:t>
      </w:r>
      <w:proofErr w:type="spellStart"/>
      <w:r>
        <w:rPr>
          <w:rStyle w:val="c2"/>
          <w:color w:val="000000"/>
          <w:sz w:val="28"/>
          <w:szCs w:val="28"/>
        </w:rPr>
        <w:t>потребностной</w:t>
      </w:r>
      <w:proofErr w:type="spellEnd"/>
      <w:r>
        <w:rPr>
          <w:rStyle w:val="c2"/>
          <w:color w:val="000000"/>
          <w:sz w:val="28"/>
          <w:szCs w:val="28"/>
        </w:rPr>
        <w:t xml:space="preserve"> сферой личности и проявляющиеся в субъективных переживаниях и экспрессивно-коммуникативном поведении. Эмоции отражают</w:t>
      </w:r>
      <w:r w:rsidR="005E26DA">
        <w:rPr>
          <w:rStyle w:val="c2"/>
          <w:color w:val="000000"/>
          <w:sz w:val="28"/>
          <w:szCs w:val="28"/>
        </w:rPr>
        <w:t>ся</w:t>
      </w:r>
      <w:r>
        <w:rPr>
          <w:rStyle w:val="c2"/>
          <w:color w:val="000000"/>
          <w:sz w:val="28"/>
          <w:szCs w:val="28"/>
        </w:rPr>
        <w:t xml:space="preserve"> в форме не</w:t>
      </w:r>
      <w:r w:rsidR="005E26DA">
        <w:rPr>
          <w:rStyle w:val="c2"/>
          <w:color w:val="000000"/>
          <w:sz w:val="28"/>
          <w:szCs w:val="28"/>
        </w:rPr>
        <w:t>посредственных переживаний</w:t>
      </w:r>
      <w:r>
        <w:rPr>
          <w:rStyle w:val="c2"/>
          <w:color w:val="000000"/>
          <w:sz w:val="28"/>
          <w:szCs w:val="28"/>
        </w:rPr>
        <w:t xml:space="preserve"> явлений и ситуаций и проявляются как отношение человека к другим людям, событиям, а также оценка и регуляция собственных действий.</w:t>
      </w:r>
    </w:p>
    <w:p w:rsidR="00401A87" w:rsidRDefault="00401A87" w:rsidP="00401A87">
      <w:pPr>
        <w:pStyle w:val="c0"/>
        <w:shd w:val="clear" w:color="auto" w:fill="FFFFFF"/>
        <w:spacing w:before="0" w:beforeAutospacing="0" w:after="0" w:afterAutospacing="0"/>
        <w:ind w:right="-284" w:firstLine="708"/>
        <w:jc w:val="both"/>
        <w:rPr>
          <w:rFonts w:ascii="Calibri" w:hAnsi="Calibri"/>
          <w:color w:val="000000"/>
          <w:sz w:val="22"/>
          <w:szCs w:val="22"/>
        </w:rPr>
      </w:pPr>
      <w:r>
        <w:rPr>
          <w:rStyle w:val="c2"/>
          <w:color w:val="000000"/>
          <w:sz w:val="28"/>
          <w:szCs w:val="28"/>
        </w:rPr>
        <w:t>Начало теоретической разработки и изучения эмоциональной сферы личности умственно отсталых детей в отечественной психологии связано с именем Л. С. Выготского, который высказал мысль о теснейшей взаимосвязи интеллектуальной и эмоциональной сферы ребенка. Выделяют присущи</w:t>
      </w:r>
      <w:r w:rsidR="0024584A">
        <w:rPr>
          <w:rStyle w:val="c2"/>
          <w:color w:val="000000"/>
          <w:sz w:val="28"/>
          <w:szCs w:val="28"/>
        </w:rPr>
        <w:t>е</w:t>
      </w:r>
      <w:r>
        <w:rPr>
          <w:rStyle w:val="c2"/>
          <w:color w:val="000000"/>
          <w:sz w:val="28"/>
          <w:szCs w:val="28"/>
        </w:rPr>
        <w:t xml:space="preserve"> только человеку высшие эмоции или чувства, которые переживаются в ситуации удовольствие-неудовольствие социальных потребностей, таких, как интеллектуальные, эстетические и т.</w:t>
      </w:r>
      <w:r w:rsidR="009B08C9">
        <w:rPr>
          <w:rStyle w:val="c2"/>
          <w:color w:val="000000"/>
          <w:sz w:val="28"/>
          <w:szCs w:val="28"/>
        </w:rPr>
        <w:t xml:space="preserve"> </w:t>
      </w:r>
      <w:r w:rsidR="005E26DA">
        <w:rPr>
          <w:rStyle w:val="c2"/>
          <w:color w:val="000000"/>
          <w:sz w:val="28"/>
          <w:szCs w:val="28"/>
        </w:rPr>
        <w:t>п</w:t>
      </w:r>
      <w:r>
        <w:rPr>
          <w:rStyle w:val="c2"/>
          <w:color w:val="000000"/>
          <w:sz w:val="28"/>
          <w:szCs w:val="28"/>
        </w:rPr>
        <w:t xml:space="preserve">. Развитие эмоциональной сферы в онтогенезе осуществляется в направлении усиления </w:t>
      </w:r>
      <w:proofErr w:type="spellStart"/>
      <w:r>
        <w:rPr>
          <w:rStyle w:val="c2"/>
          <w:color w:val="000000"/>
          <w:sz w:val="28"/>
          <w:szCs w:val="28"/>
        </w:rPr>
        <w:t>дифференцированности</w:t>
      </w:r>
      <w:proofErr w:type="spellEnd"/>
      <w:r>
        <w:rPr>
          <w:rStyle w:val="c2"/>
          <w:color w:val="000000"/>
          <w:sz w:val="28"/>
          <w:szCs w:val="28"/>
        </w:rPr>
        <w:t xml:space="preserve"> переживаний, подчинения их интеллекту, а также формирование и углубление чувств.</w:t>
      </w:r>
    </w:p>
    <w:p w:rsidR="00401A87" w:rsidRDefault="00401A87" w:rsidP="00401A87">
      <w:pPr>
        <w:pStyle w:val="c0"/>
        <w:shd w:val="clear" w:color="auto" w:fill="FFFFFF"/>
        <w:spacing w:before="0" w:beforeAutospacing="0" w:after="0" w:afterAutospacing="0"/>
        <w:ind w:right="-284" w:firstLine="708"/>
        <w:jc w:val="both"/>
        <w:rPr>
          <w:rFonts w:ascii="Calibri" w:hAnsi="Calibri"/>
          <w:color w:val="000000"/>
          <w:sz w:val="22"/>
          <w:szCs w:val="22"/>
        </w:rPr>
      </w:pPr>
      <w:r>
        <w:rPr>
          <w:rStyle w:val="c2"/>
          <w:color w:val="000000"/>
          <w:sz w:val="28"/>
          <w:szCs w:val="28"/>
        </w:rPr>
        <w:t>При попытке классифицировать широчайший спектр эмоциональных явлений вырисовывается сложная картина. Эмоции принято делить на группы с учетом их модальности, знака, интенсивности, продолжительности, осознанности, условий возникновения, выполняемых функций, особенностей выражения и других параметров. Сформировавшийся в отечественной психологии взгляд на проблему эмоций в самом общем виде сводится к: разделению их на аффекты (бурные, кратковременные, ситуативные эмоциональные переживания, сопровождающиеся вегетативными сдвигами), эмоции (более устойчивые, менее выраженные, сопровождающие и оценивающие деятельность переживания) и чувства (стабильные, устойчивые эмоциональные отношения, имеющие четко выраженный предметный характер).</w:t>
      </w:r>
    </w:p>
    <w:p w:rsidR="00401A87" w:rsidRDefault="00401A87" w:rsidP="00401A87">
      <w:pPr>
        <w:pStyle w:val="c0"/>
        <w:shd w:val="clear" w:color="auto" w:fill="FFFFFF"/>
        <w:spacing w:before="0" w:beforeAutospacing="0" w:after="0" w:afterAutospacing="0"/>
        <w:ind w:right="-284" w:firstLine="708"/>
        <w:jc w:val="both"/>
        <w:rPr>
          <w:rFonts w:ascii="Calibri" w:hAnsi="Calibri"/>
          <w:color w:val="000000"/>
          <w:sz w:val="22"/>
          <w:szCs w:val="22"/>
        </w:rPr>
      </w:pPr>
      <w:r>
        <w:rPr>
          <w:rStyle w:val="c2"/>
          <w:color w:val="000000"/>
          <w:sz w:val="28"/>
          <w:szCs w:val="28"/>
        </w:rPr>
        <w:t>Проявление эмоций у умственно отсталого ребенка зависит от его возраста, от глубины и качественного своеобразия структуры дефекта и, конечно, от социальной среды, в которой он находится.</w:t>
      </w:r>
    </w:p>
    <w:p w:rsidR="00401A87" w:rsidRDefault="005E26DA" w:rsidP="00F70475">
      <w:pPr>
        <w:pStyle w:val="c0"/>
        <w:shd w:val="clear" w:color="auto" w:fill="FFFFFF"/>
        <w:spacing w:before="0" w:beforeAutospacing="0" w:after="0" w:afterAutospacing="0"/>
        <w:ind w:right="-284"/>
        <w:jc w:val="both"/>
        <w:rPr>
          <w:rFonts w:ascii="Calibri" w:hAnsi="Calibri"/>
          <w:color w:val="000000"/>
          <w:sz w:val="22"/>
          <w:szCs w:val="22"/>
        </w:rPr>
      </w:pPr>
      <w:r>
        <w:rPr>
          <w:rStyle w:val="c2"/>
          <w:color w:val="000000"/>
          <w:sz w:val="28"/>
          <w:szCs w:val="28"/>
        </w:rPr>
        <w:lastRenderedPageBreak/>
        <w:t xml:space="preserve">    </w:t>
      </w:r>
      <w:r w:rsidR="00F70475">
        <w:rPr>
          <w:rStyle w:val="c2"/>
          <w:color w:val="000000"/>
          <w:sz w:val="28"/>
          <w:szCs w:val="28"/>
        </w:rPr>
        <w:t xml:space="preserve">2.Рассмотрим развитие эмоций у ребенка поэтапно. </w:t>
      </w:r>
      <w:r w:rsidR="00401A87">
        <w:rPr>
          <w:rStyle w:val="c2"/>
          <w:color w:val="000000"/>
          <w:sz w:val="28"/>
          <w:szCs w:val="28"/>
        </w:rPr>
        <w:t xml:space="preserve">Дети младшего дошкольного возраста отзывчивы на похвалу, одобрение, порицание. Различают ласковую и недовольную интонации. Они </w:t>
      </w:r>
      <w:r w:rsidR="00F70475">
        <w:rPr>
          <w:rStyle w:val="c2"/>
          <w:color w:val="000000"/>
          <w:sz w:val="28"/>
          <w:szCs w:val="28"/>
        </w:rPr>
        <w:t xml:space="preserve">часто </w:t>
      </w:r>
      <w:r w:rsidR="00401A87">
        <w:rPr>
          <w:rStyle w:val="c2"/>
          <w:color w:val="000000"/>
          <w:sz w:val="28"/>
          <w:szCs w:val="28"/>
        </w:rPr>
        <w:t xml:space="preserve">не могут выражать свои эмоции вербально. Свое отношение к человеку они выявляют прикосновением к нему, улыбкой, </w:t>
      </w:r>
      <w:proofErr w:type="spellStart"/>
      <w:r w:rsidR="00401A87">
        <w:rPr>
          <w:rStyle w:val="c2"/>
          <w:color w:val="000000"/>
          <w:sz w:val="28"/>
          <w:szCs w:val="28"/>
        </w:rPr>
        <w:t>заглядыванием</w:t>
      </w:r>
      <w:proofErr w:type="spellEnd"/>
      <w:r w:rsidR="00401A87">
        <w:rPr>
          <w:rStyle w:val="c2"/>
          <w:color w:val="000000"/>
          <w:sz w:val="28"/>
          <w:szCs w:val="28"/>
        </w:rPr>
        <w:t xml:space="preserve"> в лицо. Дети с видимым удовольствием играют со взрослым в примитивные игры, сопровождая их в какой-то мере звукоподражанием </w:t>
      </w:r>
      <w:r w:rsidR="00F70475">
        <w:rPr>
          <w:rStyle w:val="c2"/>
          <w:color w:val="000000"/>
          <w:sz w:val="28"/>
          <w:szCs w:val="28"/>
        </w:rPr>
        <w:t xml:space="preserve">или "детскими" словами. </w:t>
      </w:r>
      <w:r w:rsidR="00401A87">
        <w:rPr>
          <w:rStyle w:val="c2"/>
          <w:color w:val="000000"/>
          <w:sz w:val="28"/>
          <w:szCs w:val="28"/>
        </w:rPr>
        <w:t>Старшие дошкольники более адекватно понимают окружающую их обстановку. Они лучше, чем дети младшего дошкольного возраста, владеют речью и могут не только выразить свои эмоции криком или поведением, но и сказать, что им нравится или не нравится, пользуясь словом, объяснить, что они хотят получить ту или иную привлекательную для них игрушку. Эти дети с удовольствием слушают выразительно читаемые или рассказываемые доступные для их понимания простейшие тексты, включающие эмоционально окрашенные компоненты. Мимикой, жестами и словесными реакциями они выражают сочувствие добрым героями отрицательное отношение к их обидчикам. В понятной для них ситуации дошкольники способны к сопереживанию, к эмоциональному отклику на обстоятельства, в которых оказался другой человек. Как правило, дети проявляют отчетливо выраженное положительное отношение к своим родным и близким. Они любят своих родителей и воспитателей и обнаруживают это со всей очевидностью.</w:t>
      </w:r>
    </w:p>
    <w:p w:rsidR="00401A87" w:rsidRDefault="00401A87" w:rsidP="00401A87">
      <w:pPr>
        <w:pStyle w:val="c0"/>
        <w:shd w:val="clear" w:color="auto" w:fill="FFFFFF"/>
        <w:spacing w:before="0" w:beforeAutospacing="0" w:after="0" w:afterAutospacing="0"/>
        <w:ind w:right="-284" w:firstLine="708"/>
        <w:jc w:val="both"/>
        <w:rPr>
          <w:rFonts w:ascii="Calibri" w:hAnsi="Calibri"/>
          <w:color w:val="000000"/>
          <w:sz w:val="22"/>
          <w:szCs w:val="22"/>
        </w:rPr>
      </w:pPr>
      <w:r>
        <w:rPr>
          <w:rStyle w:val="c2"/>
          <w:color w:val="000000"/>
          <w:sz w:val="28"/>
          <w:szCs w:val="28"/>
        </w:rPr>
        <w:t>В зависимости от клинического варианта дефекта дошкольники ведут себя по-разному, проявляя свои эмоции.</w:t>
      </w:r>
    </w:p>
    <w:p w:rsidR="00401A87" w:rsidRDefault="00401A87" w:rsidP="00401A87">
      <w:pPr>
        <w:pStyle w:val="c0"/>
        <w:shd w:val="clear" w:color="auto" w:fill="FFFFFF"/>
        <w:spacing w:before="0" w:beforeAutospacing="0" w:after="0" w:afterAutospacing="0"/>
        <w:ind w:right="-284" w:firstLine="708"/>
        <w:jc w:val="both"/>
        <w:rPr>
          <w:rFonts w:ascii="Calibri" w:hAnsi="Calibri"/>
          <w:color w:val="000000"/>
          <w:sz w:val="22"/>
          <w:szCs w:val="22"/>
        </w:rPr>
      </w:pPr>
      <w:r>
        <w:rPr>
          <w:rStyle w:val="c2"/>
          <w:color w:val="000000"/>
          <w:sz w:val="28"/>
          <w:szCs w:val="28"/>
        </w:rPr>
        <w:t>Возбудимые дети берут игрушку и тут же ее бросают. Движения у них быстрые, речевое сопровождение громкое, эмоциональные реакции неустойчивы и поверхностны. Проявления гнева, обиды, радости выражаются бурно, импульсивно и не контролируются детьми. Заторможенные умственно отсталые дошкольники действуют вяло, нерешительно. Они кажутся мало эмоциональными, хотя их переживания нередко бывают устойчивыми и достаточно глубокими.</w:t>
      </w:r>
    </w:p>
    <w:p w:rsidR="00F70475" w:rsidRDefault="00401A87" w:rsidP="00401A87">
      <w:pPr>
        <w:pStyle w:val="c0"/>
        <w:shd w:val="clear" w:color="auto" w:fill="FFFFFF"/>
        <w:spacing w:before="0" w:beforeAutospacing="0" w:after="0" w:afterAutospacing="0"/>
        <w:ind w:right="-284" w:firstLine="708"/>
        <w:jc w:val="both"/>
        <w:rPr>
          <w:rStyle w:val="c2"/>
          <w:color w:val="000000"/>
          <w:sz w:val="28"/>
          <w:szCs w:val="28"/>
        </w:rPr>
      </w:pPr>
      <w:r>
        <w:rPr>
          <w:rStyle w:val="c2"/>
          <w:color w:val="000000"/>
          <w:sz w:val="28"/>
          <w:szCs w:val="28"/>
        </w:rPr>
        <w:t xml:space="preserve">Дети с сохранным поведением эмоционально несколько более устойчивы, хотя их поведение и переживания отражают слабое осознание окружающей обстановки. </w:t>
      </w:r>
    </w:p>
    <w:p w:rsidR="00401A87" w:rsidRDefault="00401A87" w:rsidP="00401A87">
      <w:pPr>
        <w:pStyle w:val="c0"/>
        <w:shd w:val="clear" w:color="auto" w:fill="FFFFFF"/>
        <w:spacing w:before="0" w:beforeAutospacing="0" w:after="0" w:afterAutospacing="0"/>
        <w:ind w:right="-284" w:firstLine="708"/>
        <w:jc w:val="both"/>
        <w:rPr>
          <w:rFonts w:ascii="Calibri" w:hAnsi="Calibri"/>
          <w:color w:val="000000"/>
          <w:sz w:val="22"/>
          <w:szCs w:val="22"/>
        </w:rPr>
      </w:pPr>
      <w:r>
        <w:rPr>
          <w:rStyle w:val="c2"/>
          <w:color w:val="000000"/>
          <w:sz w:val="28"/>
          <w:szCs w:val="28"/>
        </w:rPr>
        <w:t xml:space="preserve">Детям свойственно резко выраженное отставание в развитии эмоций, </w:t>
      </w:r>
      <w:proofErr w:type="spellStart"/>
      <w:r>
        <w:rPr>
          <w:rStyle w:val="c2"/>
          <w:color w:val="000000"/>
          <w:sz w:val="28"/>
          <w:szCs w:val="28"/>
        </w:rPr>
        <w:t>недифференцированность</w:t>
      </w:r>
      <w:proofErr w:type="spellEnd"/>
      <w:r>
        <w:rPr>
          <w:rStyle w:val="c2"/>
          <w:color w:val="000000"/>
          <w:sz w:val="28"/>
          <w:szCs w:val="28"/>
        </w:rPr>
        <w:t xml:space="preserve"> и нестабильность чувств, ограничение диапазона переживаний, крайний характер проявлений радости, огорчения, веселья. Проявление эмоций не зависит от качественного своеобразия структуры дефекта, т.е. от принадлежности ребенка к определенной клинической группе. Развитие эмоций умственно отсталых дошкольников в значительной мере определяется правильной организацией всей их жизни и наличием специального педагогического воздействия, осуществляемого родителями и педагогом. Благоприятные условия способствуют сглаживанию импульсивных проявлений гнева, обиды, радости, вырабатыванию правильного бытового поведения, закреплению необходимых для жизни в семье или в детском учреждении навыков и привычек, а также позволяют детям сделать первые шаги в направлении контроля за своими эмоциональными проявлениями.</w:t>
      </w:r>
    </w:p>
    <w:p w:rsidR="005E26DA" w:rsidRDefault="005E26DA" w:rsidP="00401A87">
      <w:pPr>
        <w:pStyle w:val="c0"/>
        <w:shd w:val="clear" w:color="auto" w:fill="FFFFFF"/>
        <w:spacing w:before="0" w:beforeAutospacing="0" w:after="0" w:afterAutospacing="0"/>
        <w:ind w:right="-284" w:firstLine="708"/>
        <w:jc w:val="both"/>
        <w:rPr>
          <w:rStyle w:val="c2"/>
          <w:color w:val="000000"/>
          <w:sz w:val="28"/>
          <w:szCs w:val="28"/>
        </w:rPr>
      </w:pPr>
      <w:r>
        <w:rPr>
          <w:rStyle w:val="c2"/>
          <w:color w:val="000000"/>
          <w:sz w:val="28"/>
          <w:szCs w:val="28"/>
        </w:rPr>
        <w:lastRenderedPageBreak/>
        <w:t xml:space="preserve">3. </w:t>
      </w:r>
      <w:r w:rsidR="00401A87">
        <w:rPr>
          <w:rStyle w:val="c2"/>
          <w:color w:val="000000"/>
          <w:sz w:val="28"/>
          <w:szCs w:val="28"/>
        </w:rPr>
        <w:t>Школьный возраст. Незрелость личности умственно отсталого ребенка, обусловленная в первую очередь особенностями развития его потребностей и интеллекта, проявляется в ряде особенностей его эмоц</w:t>
      </w:r>
      <w:r>
        <w:rPr>
          <w:rStyle w:val="c2"/>
          <w:color w:val="000000"/>
          <w:sz w:val="28"/>
          <w:szCs w:val="28"/>
        </w:rPr>
        <w:t xml:space="preserve">иональной сферы. </w:t>
      </w:r>
    </w:p>
    <w:p w:rsidR="005E26DA" w:rsidRDefault="00401A87" w:rsidP="00401A87">
      <w:pPr>
        <w:pStyle w:val="c0"/>
        <w:shd w:val="clear" w:color="auto" w:fill="FFFFFF"/>
        <w:spacing w:before="0" w:beforeAutospacing="0" w:after="0" w:afterAutospacing="0"/>
        <w:ind w:right="-284" w:firstLine="708"/>
        <w:jc w:val="both"/>
        <w:rPr>
          <w:rStyle w:val="c2"/>
          <w:color w:val="000000"/>
          <w:sz w:val="28"/>
          <w:szCs w:val="28"/>
        </w:rPr>
      </w:pPr>
      <w:r>
        <w:rPr>
          <w:rStyle w:val="c2"/>
          <w:color w:val="000000"/>
          <w:sz w:val="28"/>
          <w:szCs w:val="28"/>
        </w:rPr>
        <w:t xml:space="preserve">Во-первых, чувства умственно отсталого ребенка долгое время недостаточно </w:t>
      </w:r>
      <w:proofErr w:type="spellStart"/>
      <w:r>
        <w:rPr>
          <w:rStyle w:val="c2"/>
          <w:color w:val="000000"/>
          <w:sz w:val="28"/>
          <w:szCs w:val="28"/>
        </w:rPr>
        <w:t>дифференцированны</w:t>
      </w:r>
      <w:proofErr w:type="spellEnd"/>
      <w:r>
        <w:rPr>
          <w:rStyle w:val="c2"/>
          <w:color w:val="000000"/>
          <w:sz w:val="28"/>
          <w:szCs w:val="28"/>
        </w:rPr>
        <w:t xml:space="preserve">. В этом отношении он несколько напоминает малыша. Известно, что у очень маленьких детей диапазон переживаний невелик: они либо чем-то очень довольны и радуются, либо, напротив, огорчаются и плачут. У нормального же ребенка более старшего возраста можно наблюдать множество различных оттенков переживаний </w:t>
      </w:r>
      <w:proofErr w:type="gramStart"/>
      <w:r>
        <w:rPr>
          <w:rStyle w:val="c2"/>
          <w:color w:val="000000"/>
          <w:sz w:val="28"/>
          <w:szCs w:val="28"/>
        </w:rPr>
        <w:t>Так</w:t>
      </w:r>
      <w:proofErr w:type="gramEnd"/>
      <w:r>
        <w:rPr>
          <w:rStyle w:val="c2"/>
          <w:color w:val="000000"/>
          <w:sz w:val="28"/>
          <w:szCs w:val="28"/>
        </w:rPr>
        <w:t xml:space="preserve">, например, получение хорошей отметки может вызвать у него смущение, радость, чувство удовлетворенного самолюбия и т. д. Переживания умственно отсталого школьника более примитивны, </w:t>
      </w:r>
      <w:proofErr w:type="spellStart"/>
      <w:r>
        <w:rPr>
          <w:rStyle w:val="c2"/>
          <w:color w:val="000000"/>
          <w:sz w:val="28"/>
          <w:szCs w:val="28"/>
        </w:rPr>
        <w:t>полюсны</w:t>
      </w:r>
      <w:proofErr w:type="spellEnd"/>
      <w:r>
        <w:rPr>
          <w:rStyle w:val="c2"/>
          <w:color w:val="000000"/>
          <w:sz w:val="28"/>
          <w:szCs w:val="28"/>
        </w:rPr>
        <w:t>, он испытывает только или удовольствие, или неудовольствие, а дифференцированных тонких оттенков переж</w:t>
      </w:r>
      <w:r w:rsidR="005E26DA">
        <w:rPr>
          <w:rStyle w:val="c2"/>
          <w:color w:val="000000"/>
          <w:sz w:val="28"/>
          <w:szCs w:val="28"/>
        </w:rPr>
        <w:t>иваний почти нет.       </w:t>
      </w:r>
      <w:r>
        <w:rPr>
          <w:rStyle w:val="c2"/>
          <w:color w:val="000000"/>
          <w:sz w:val="28"/>
          <w:szCs w:val="28"/>
        </w:rPr>
        <w:t> </w:t>
      </w:r>
    </w:p>
    <w:p w:rsidR="00401A87" w:rsidRDefault="00401A87" w:rsidP="00401A87">
      <w:pPr>
        <w:pStyle w:val="c0"/>
        <w:shd w:val="clear" w:color="auto" w:fill="FFFFFF"/>
        <w:spacing w:before="0" w:beforeAutospacing="0" w:after="0" w:afterAutospacing="0"/>
        <w:ind w:right="-284" w:firstLine="708"/>
        <w:jc w:val="both"/>
        <w:rPr>
          <w:rFonts w:ascii="Calibri" w:hAnsi="Calibri"/>
          <w:color w:val="000000"/>
          <w:sz w:val="22"/>
          <w:szCs w:val="22"/>
        </w:rPr>
      </w:pPr>
      <w:r>
        <w:rPr>
          <w:rStyle w:val="c2"/>
          <w:color w:val="000000"/>
          <w:sz w:val="28"/>
          <w:szCs w:val="28"/>
        </w:rPr>
        <w:t>Во-вторых, чувства умственно отсталых детей часто бывают неадекватны, непропорциона</w:t>
      </w:r>
      <w:r w:rsidR="00F70475">
        <w:rPr>
          <w:rStyle w:val="c2"/>
          <w:color w:val="000000"/>
          <w:sz w:val="28"/>
          <w:szCs w:val="28"/>
        </w:rPr>
        <w:t>льны воздействиям внешнего мира</w:t>
      </w:r>
      <w:r>
        <w:rPr>
          <w:rStyle w:val="c2"/>
          <w:color w:val="000000"/>
          <w:sz w:val="28"/>
          <w:szCs w:val="28"/>
        </w:rPr>
        <w:t>, по своей динамике. У одних детей можно наблюдать чрезмерную легкость и поверхностность переживаний серьезных жизненных событий, быстрые переходы от одного настроения к другому, у других детей (т</w:t>
      </w:r>
      <w:r w:rsidR="00F70475">
        <w:rPr>
          <w:rStyle w:val="c2"/>
          <w:color w:val="000000"/>
          <w:sz w:val="28"/>
          <w:szCs w:val="28"/>
        </w:rPr>
        <w:t xml:space="preserve">акие встречаются гораздо чаще) </w:t>
      </w:r>
      <w:r>
        <w:rPr>
          <w:rStyle w:val="c2"/>
          <w:color w:val="000000"/>
          <w:sz w:val="28"/>
          <w:szCs w:val="28"/>
        </w:rPr>
        <w:t xml:space="preserve">наблюдается чрезмерная сила и инертность переживаний, возникающих по малосущественным поводам. Так, например, незначительная обида может вызвать очень сильную и длительную эмоциональную реакцию. Проникнувшись желанием куда-либо пойти, с кем-либо повидаться и т. д., умственно отсталый ребенок не может затем отказаться от своего желания, даже если это стало нецелесообразным.        Проявлением незрелости личности умственно отсталого ребенка является также и большое </w:t>
      </w:r>
      <w:r w:rsidR="00F70475">
        <w:rPr>
          <w:rStyle w:val="c2"/>
          <w:color w:val="000000"/>
          <w:sz w:val="28"/>
          <w:szCs w:val="28"/>
        </w:rPr>
        <w:t xml:space="preserve">влияние эгоцентрических эмоций </w:t>
      </w:r>
      <w:r>
        <w:rPr>
          <w:rStyle w:val="c2"/>
          <w:color w:val="000000"/>
          <w:sz w:val="28"/>
          <w:szCs w:val="28"/>
        </w:rPr>
        <w:t>на оценочные суждения. Наиболее высоко ребенок оценивает тех, кто ему приятен, кто ближе к нему. Так он оценивает не только людей, но и события окружающей жизни—хорошо то, что приятно. Слабость интеллектуальной регуляции чувств обнаруживается в том, что дети ничем не корригируют своих чувств сообразно ситуации, не могут найти удовлетворение какой-либо своей потребности в ином действии, замещающем первоначально задуманное. Они долго не могут найти утешение после какой-либо обиды, не могут удовлетвориться какой-либо, даже лучшей, вещью, которую им подарили взамен похожей, разбитой или утерянной. Умственно отсталый ребенок может понять, что причинивший ему огорчение учитель вовсе не хотел его обидеть, однако доводы рассудка не помогают ему подавить в себе чувство обиды. Слабость интеллектуальной регуляции чувств приводит также к тому, что у учащихся с опозданием и с трудом формируются так называемые высшие духовные чувства:</w:t>
      </w:r>
      <w:r w:rsidR="00F70475">
        <w:rPr>
          <w:rStyle w:val="c2"/>
          <w:color w:val="000000"/>
          <w:sz w:val="28"/>
          <w:szCs w:val="28"/>
        </w:rPr>
        <w:t xml:space="preserve"> </w:t>
      </w:r>
      <w:r>
        <w:rPr>
          <w:rStyle w:val="c2"/>
          <w:color w:val="000000"/>
          <w:sz w:val="28"/>
          <w:szCs w:val="28"/>
        </w:rPr>
        <w:t>совесть, чувство долга, ответственности, самоотверженности и т. д. Формирование высших чувств предполагает слияние чувств и мысли. Слабость мысли тормозит формирование этих высших чувств. Такие чувства могут быть воспитаны, у умственно отсталых детей.</w:t>
      </w:r>
    </w:p>
    <w:p w:rsidR="00401A87" w:rsidRDefault="00401A87" w:rsidP="00401A87">
      <w:pPr>
        <w:pStyle w:val="c0"/>
        <w:shd w:val="clear" w:color="auto" w:fill="FFFFFF"/>
        <w:spacing w:before="0" w:beforeAutospacing="0" w:after="0" w:afterAutospacing="0"/>
        <w:ind w:right="-284" w:firstLine="708"/>
        <w:jc w:val="both"/>
        <w:rPr>
          <w:rFonts w:ascii="Calibri" w:hAnsi="Calibri"/>
          <w:color w:val="000000"/>
          <w:sz w:val="22"/>
          <w:szCs w:val="22"/>
        </w:rPr>
      </w:pPr>
      <w:r>
        <w:rPr>
          <w:rStyle w:val="c2"/>
          <w:color w:val="000000"/>
          <w:sz w:val="28"/>
          <w:szCs w:val="28"/>
        </w:rPr>
        <w:t xml:space="preserve">Наряду с общим недоразвитием эмоциональной жизни у умственно отсталых детей можно иногда отметить некоторые болезненные проявления чувств. Таковы, например, явления раздражительной слабости, заключающиеся </w:t>
      </w:r>
      <w:r>
        <w:rPr>
          <w:rStyle w:val="c2"/>
          <w:color w:val="000000"/>
          <w:sz w:val="28"/>
          <w:szCs w:val="28"/>
        </w:rPr>
        <w:lastRenderedPageBreak/>
        <w:t>в том, что в состоянии утомления или при общем ослаблении организма дети реагируют на все мелочи вспышками раздражения.</w:t>
      </w:r>
    </w:p>
    <w:p w:rsidR="00401A87" w:rsidRDefault="00401A87" w:rsidP="00401A87">
      <w:pPr>
        <w:pStyle w:val="c0"/>
        <w:shd w:val="clear" w:color="auto" w:fill="FFFFFF"/>
        <w:spacing w:before="0" w:beforeAutospacing="0" w:after="0" w:afterAutospacing="0"/>
        <w:ind w:right="-284" w:firstLine="708"/>
        <w:jc w:val="both"/>
        <w:rPr>
          <w:rFonts w:ascii="Calibri" w:hAnsi="Calibri"/>
          <w:color w:val="000000"/>
          <w:sz w:val="22"/>
          <w:szCs w:val="22"/>
        </w:rPr>
      </w:pPr>
      <w:r>
        <w:rPr>
          <w:rStyle w:val="c2"/>
          <w:color w:val="000000"/>
          <w:sz w:val="28"/>
          <w:szCs w:val="28"/>
        </w:rPr>
        <w:t>У многих детей, особенно у перенесших травму, наблюдаются дисфории. Дисфориями называются эпизодические расстройства настроения. Они наступают вне связи с реа</w:t>
      </w:r>
      <w:r w:rsidR="00996F50">
        <w:rPr>
          <w:rStyle w:val="c2"/>
          <w:color w:val="000000"/>
          <w:sz w:val="28"/>
          <w:szCs w:val="28"/>
        </w:rPr>
        <w:t>льными обстоятельствами, в отсут</w:t>
      </w:r>
      <w:r>
        <w:rPr>
          <w:rStyle w:val="c2"/>
          <w:color w:val="000000"/>
          <w:sz w:val="28"/>
          <w:szCs w:val="28"/>
        </w:rPr>
        <w:t>ствие каких-либо неблагоприятных внешних воздействий. Дисфории у учащихся проявляются следующим образом. Ученик, который на протяжении длительного времени был спокоен, послушен, добродушно, сердечно относился к товарищам и учителю, вдруг приходит в класс в угнетенном, мрачном состоянии и со злобой реагирует на замечания учителя, на невинные шалости сверстников. Спустя день или два такое расстройство настроения бесследно проходит само по себе. Если учитель, не зная, что у данного ученика наступил приступ дисфории, начнет выяснять причину плохого настроения, а тем более порицать за него, могут появиться слезы или какие-либо неожиданные выходки. Если же учитель понял, что у данного ребенка наступил период дисфории, его лучше всего не расспрашивать.        Иногда расстройства настроения проявляются в виде особого, также ничем не мотивированного повышенного настроения. Такое ничем не мотивированное повышенное настроение носит название эйфории. В отличие от обычной жизнерадостности, которая не мешает очень чутко реагировать на события окружающей жизни, в состоянии эйфории дети становятся нечувствительными к объективной реальности. Они продолжают смеяться, веселиться, чувствовать себя счастливыми даже после получения «двойки», после удаления из класса и т. п. В тех случаях, когда состояние эйфории принимает выраженный характер, учитель должен с тревогой отнестись к этому болезненному явлению. Эйфория может быть признаком начинающегося обострения заболевания. Предвестником приближающегося заболевания является также и другое нарушение эмоциональной жизни—апатия. Иногда учащиеся высказывают мысли и обнаруживают настроения, совершенно не свойственные детскому возрасту: безразличие к жизни, к людям, нежелание двигаться, действовать, утеря всяких детских интересов и привязанностей. Такая апатия должна рассматриваться учителем как признак болезни и заставить его немедле</w:t>
      </w:r>
      <w:r w:rsidR="00996F50">
        <w:rPr>
          <w:rStyle w:val="c2"/>
          <w:color w:val="000000"/>
          <w:sz w:val="28"/>
          <w:szCs w:val="28"/>
        </w:rPr>
        <w:t>нно показать ребенка врачу—</w:t>
      </w:r>
      <w:r>
        <w:rPr>
          <w:rStyle w:val="c2"/>
          <w:color w:val="000000"/>
          <w:sz w:val="28"/>
          <w:szCs w:val="28"/>
        </w:rPr>
        <w:t>неврологу.</w:t>
      </w:r>
    </w:p>
    <w:p w:rsidR="00401A87" w:rsidRDefault="00401A87" w:rsidP="00401A87">
      <w:pPr>
        <w:pStyle w:val="c0"/>
        <w:shd w:val="clear" w:color="auto" w:fill="FFFFFF"/>
        <w:spacing w:before="0" w:beforeAutospacing="0" w:after="0" w:afterAutospacing="0"/>
        <w:ind w:right="-284" w:firstLine="708"/>
        <w:jc w:val="both"/>
        <w:rPr>
          <w:rFonts w:ascii="Calibri" w:hAnsi="Calibri"/>
          <w:color w:val="000000"/>
          <w:sz w:val="22"/>
          <w:szCs w:val="22"/>
        </w:rPr>
      </w:pPr>
      <w:r>
        <w:rPr>
          <w:rStyle w:val="c2"/>
          <w:color w:val="000000"/>
          <w:sz w:val="28"/>
          <w:szCs w:val="28"/>
        </w:rPr>
        <w:t xml:space="preserve"> К основным причинам незрелости эмоциональной сферы у детей с неосложненной олигофренией можно отнести: недостаточность интеллекта, усложненный процесс формирования социальных потребностей и неблагоприятные условия воспитания. Недостаточность интеллекта приводит, во-первых, к неадекватности эмоционального реагирования на ситуации, недоступные пониманию ребенка, а во-вторых, к неспособности осознавать собственные эмоциональные проявления и состояния и управлять ими. </w:t>
      </w:r>
      <w:proofErr w:type="spellStart"/>
      <w:r>
        <w:rPr>
          <w:rStyle w:val="c2"/>
          <w:color w:val="000000"/>
          <w:sz w:val="28"/>
          <w:szCs w:val="28"/>
        </w:rPr>
        <w:t>Несформированность</w:t>
      </w:r>
      <w:proofErr w:type="spellEnd"/>
      <w:r>
        <w:rPr>
          <w:rStyle w:val="c2"/>
          <w:color w:val="000000"/>
          <w:sz w:val="28"/>
          <w:szCs w:val="28"/>
        </w:rPr>
        <w:t xml:space="preserve"> или эта</w:t>
      </w:r>
      <w:r w:rsidR="00996F50">
        <w:rPr>
          <w:rStyle w:val="c2"/>
          <w:color w:val="000000"/>
          <w:sz w:val="28"/>
          <w:szCs w:val="28"/>
        </w:rPr>
        <w:t xml:space="preserve">жность социальных потребностей </w:t>
      </w:r>
      <w:r>
        <w:rPr>
          <w:rStyle w:val="c2"/>
          <w:color w:val="000000"/>
          <w:sz w:val="28"/>
          <w:szCs w:val="28"/>
        </w:rPr>
        <w:t>затрудняют процесс развития чувств.</w:t>
      </w:r>
    </w:p>
    <w:p w:rsidR="00401A87" w:rsidRDefault="00401A87" w:rsidP="00401A87">
      <w:pPr>
        <w:pStyle w:val="c0"/>
        <w:shd w:val="clear" w:color="auto" w:fill="FFFFFF"/>
        <w:spacing w:before="0" w:beforeAutospacing="0" w:after="0" w:afterAutospacing="0"/>
        <w:ind w:right="-284" w:firstLine="708"/>
        <w:jc w:val="both"/>
        <w:rPr>
          <w:rFonts w:ascii="Calibri" w:hAnsi="Calibri"/>
          <w:color w:val="000000"/>
          <w:sz w:val="22"/>
          <w:szCs w:val="22"/>
        </w:rPr>
      </w:pPr>
      <w:r>
        <w:rPr>
          <w:rStyle w:val="c2"/>
          <w:color w:val="000000"/>
          <w:sz w:val="28"/>
          <w:szCs w:val="28"/>
        </w:rPr>
        <w:t xml:space="preserve">Эмоциональная сфера умственно отсталых детей, особенно в младших классах, характеризуется незрелостью и недоразвитием. Дети склонны к полярным, лишенным тонких оттенков эмоциям. Их эмоции поверхностны, неустойчивы, подвержены быстрым и нередко резким изменениям. У некоторых умственно отсталых школьников наблюдается затянутость, инертность эмоциональных реакций, часто имеющих ярко выраженный </w:t>
      </w:r>
      <w:r>
        <w:rPr>
          <w:rStyle w:val="c2"/>
          <w:color w:val="000000"/>
          <w:sz w:val="28"/>
          <w:szCs w:val="28"/>
        </w:rPr>
        <w:lastRenderedPageBreak/>
        <w:t>эгоцентрический характер. Не всегда возникающие у ребенка эмоции адекватны оказываемым на него внешним воздействиям. Учащиеся с нарушением интеллекта весьма слабо контролируют свои эмоциональные проявления, а часто и не пытаются этого делать. Вместе с тем необходимо отметить, что учащиеся даже младших классов не остаются равнодушными при прослушивании доступных для их понимания текстов, включающих эмоционально-окрашенные компоненты, а в своих пересказах не пропускают их, акцентируют на них внимание, воспроизводят с большей выразительностью и правильностью, чем другие части воспринятого.</w:t>
      </w:r>
    </w:p>
    <w:p w:rsidR="00401A87" w:rsidRDefault="00401A87" w:rsidP="00401A87">
      <w:pPr>
        <w:pStyle w:val="c0"/>
        <w:shd w:val="clear" w:color="auto" w:fill="FFFFFF"/>
        <w:spacing w:before="0" w:beforeAutospacing="0" w:after="0" w:afterAutospacing="0"/>
        <w:ind w:right="-284" w:firstLine="708"/>
        <w:jc w:val="both"/>
        <w:rPr>
          <w:rFonts w:ascii="Calibri" w:hAnsi="Calibri"/>
          <w:color w:val="000000"/>
          <w:sz w:val="22"/>
          <w:szCs w:val="22"/>
        </w:rPr>
      </w:pPr>
      <w:r>
        <w:rPr>
          <w:rStyle w:val="c2"/>
          <w:color w:val="000000"/>
          <w:sz w:val="28"/>
          <w:szCs w:val="28"/>
        </w:rPr>
        <w:t>Умственно отсталый ребенок, а тем более подросток, оказавшись в доступной его пониманию ситуации, способен к сопереживанию, к эмоциональному отклику на переживания другого человека и стремится оказать ему ту или иную помощь. Развитие эмоциональной сферы умственно отсталых школьников в большой мере определяется внешними условиями, важнейшими из которых являются специальное обучение и правильная организация всей жизни детей. Присущие этим ученикам импульсивные проявления обиды, злости, радости и т. п. постепенно сглаживаются под воздействием обучения и воспитания. У детей появляется осмысливание своих действий и поступков, формируются положительные привычки и правильное бытовое поведение, необходимые для их успешной социальной адаптации.</w:t>
      </w:r>
    </w:p>
    <w:p w:rsidR="00996F50" w:rsidRDefault="00996F50" w:rsidP="00401A87">
      <w:pPr>
        <w:pStyle w:val="c5"/>
        <w:shd w:val="clear" w:color="auto" w:fill="FFFFFF"/>
        <w:spacing w:before="0" w:beforeAutospacing="0" w:after="0" w:afterAutospacing="0"/>
        <w:ind w:right="-284"/>
        <w:jc w:val="both"/>
        <w:rPr>
          <w:rStyle w:val="c2"/>
          <w:color w:val="000000"/>
          <w:sz w:val="28"/>
          <w:szCs w:val="28"/>
        </w:rPr>
      </w:pPr>
      <w:r>
        <w:rPr>
          <w:rStyle w:val="c2"/>
          <w:color w:val="000000"/>
          <w:sz w:val="28"/>
          <w:szCs w:val="28"/>
        </w:rPr>
        <w:t>   </w:t>
      </w:r>
      <w:r w:rsidR="00401A87">
        <w:rPr>
          <w:rStyle w:val="c2"/>
          <w:color w:val="000000"/>
          <w:sz w:val="28"/>
          <w:szCs w:val="28"/>
        </w:rPr>
        <w:t xml:space="preserve">Чувства умственно отсталых детей незрелы, недостаточно дифференцированы: тонкие оттенки чувств им недоступны, они могут только испытывать удовольствие и неудовольствие. Умственно отсталые дети различаются и по характеру чувств: одни поверхностно переживают все жизненные события, быстро переходя от одного настроения к другому, а другие отличаются большой инертностью переживаний, </w:t>
      </w:r>
      <w:proofErr w:type="spellStart"/>
      <w:r w:rsidR="00401A87">
        <w:rPr>
          <w:rStyle w:val="c2"/>
          <w:color w:val="000000"/>
          <w:sz w:val="28"/>
          <w:szCs w:val="28"/>
        </w:rPr>
        <w:t>застреваемостью</w:t>
      </w:r>
      <w:proofErr w:type="spellEnd"/>
      <w:r w:rsidR="00401A87">
        <w:rPr>
          <w:rStyle w:val="c2"/>
          <w:color w:val="000000"/>
          <w:sz w:val="28"/>
          <w:szCs w:val="28"/>
        </w:rPr>
        <w:t xml:space="preserve"> на каких-либо незначительных событиях (Кононова М. П.).                                                       </w:t>
      </w:r>
      <w:r>
        <w:rPr>
          <w:rStyle w:val="c2"/>
          <w:color w:val="000000"/>
          <w:sz w:val="28"/>
          <w:szCs w:val="28"/>
        </w:rPr>
        <w:t xml:space="preserve">                                 </w:t>
      </w:r>
    </w:p>
    <w:p w:rsidR="00996F50" w:rsidRDefault="00996F50" w:rsidP="00401A87">
      <w:pPr>
        <w:pStyle w:val="c5"/>
        <w:shd w:val="clear" w:color="auto" w:fill="FFFFFF"/>
        <w:spacing w:before="0" w:beforeAutospacing="0" w:after="0" w:afterAutospacing="0"/>
        <w:ind w:right="-284"/>
        <w:jc w:val="both"/>
        <w:rPr>
          <w:rStyle w:val="c2"/>
          <w:color w:val="000000"/>
          <w:sz w:val="28"/>
          <w:szCs w:val="28"/>
        </w:rPr>
      </w:pPr>
      <w:r>
        <w:rPr>
          <w:rStyle w:val="c2"/>
          <w:color w:val="000000"/>
          <w:sz w:val="28"/>
          <w:szCs w:val="28"/>
        </w:rPr>
        <w:t xml:space="preserve">   </w:t>
      </w:r>
      <w:r w:rsidR="00401A87">
        <w:rPr>
          <w:rStyle w:val="c2"/>
          <w:color w:val="000000"/>
          <w:sz w:val="28"/>
          <w:szCs w:val="28"/>
        </w:rPr>
        <w:t> Большое влияние эгоцентрических эмоций на оценочные суждения - проявление их личностной незрелости. Они высоко оценивают лишь тех, кто приятен, или то, что доставляет удовольствие.                                                        </w:t>
      </w:r>
    </w:p>
    <w:p w:rsidR="00401A87" w:rsidRDefault="00401A87" w:rsidP="00401A87">
      <w:pPr>
        <w:pStyle w:val="c5"/>
        <w:shd w:val="clear" w:color="auto" w:fill="FFFFFF"/>
        <w:spacing w:before="0" w:beforeAutospacing="0" w:after="0" w:afterAutospacing="0"/>
        <w:ind w:right="-284"/>
        <w:jc w:val="both"/>
        <w:rPr>
          <w:rFonts w:ascii="Calibri" w:hAnsi="Calibri"/>
          <w:color w:val="000000"/>
          <w:sz w:val="22"/>
          <w:szCs w:val="22"/>
        </w:rPr>
      </w:pPr>
      <w:r>
        <w:rPr>
          <w:rStyle w:val="c2"/>
          <w:color w:val="000000"/>
          <w:sz w:val="28"/>
          <w:szCs w:val="28"/>
        </w:rPr>
        <w:t>Эмоциональная сфера умственно отсталых учащихся, особенно младших  классов, характеризуется незрелостью. Дети склонны к недостаточно дифференцированных, лишенных оттенков эмоций.</w:t>
      </w:r>
    </w:p>
    <w:p w:rsidR="00401A87" w:rsidRDefault="00401A87" w:rsidP="00401A87">
      <w:pPr>
        <w:pStyle w:val="c0"/>
        <w:shd w:val="clear" w:color="auto" w:fill="FFFFFF"/>
        <w:spacing w:before="0" w:beforeAutospacing="0" w:after="0" w:afterAutospacing="0"/>
        <w:ind w:right="-284" w:firstLine="708"/>
        <w:jc w:val="both"/>
        <w:rPr>
          <w:rFonts w:ascii="Calibri" w:hAnsi="Calibri"/>
          <w:color w:val="000000"/>
          <w:sz w:val="22"/>
          <w:szCs w:val="22"/>
        </w:rPr>
      </w:pPr>
      <w:r>
        <w:rPr>
          <w:rStyle w:val="c2"/>
          <w:color w:val="000000"/>
          <w:sz w:val="28"/>
          <w:szCs w:val="28"/>
        </w:rPr>
        <w:t xml:space="preserve">Итак, можно сказать, что умственно отсталый ребенок, оказавшись в доступной для понимания ситуации, способен к сопереживанию. Этот факт доказывает, что дефекты эмоций имеют вторичный характер и обусловлены недостаточностью интеллекта. Существенные трудности у умственно отсталых учащихся, особенно младших классов, вызывает понимание эмоциональных состояний персонажей, изображенных на картинках. Например, школьники недостаточно соотносят движения персонажей картины с внутренним состоянием, который передается этими движениями. Дети допускают неточности, а иногда и искажения при толковании мимики персонажей, неправильно определяют сложные переживания, сводя их к более простым. Сложные эмоции социально-нравственного характера, тонкие оттенки чувств остаются недоступными для понимания многим выпускникам вспомогательной школы. Вместе с тем, почти все ученики правильно понимают и называют </w:t>
      </w:r>
      <w:r>
        <w:rPr>
          <w:rStyle w:val="c2"/>
          <w:color w:val="000000"/>
          <w:sz w:val="28"/>
          <w:szCs w:val="28"/>
        </w:rPr>
        <w:lastRenderedPageBreak/>
        <w:t>состояния, часто переживаются ими самими и окружающими людьми (радость, обида, боль). Обобщая, можно сказать, что эмоции умственно отсталых недостаточно дифференцированы, неадекватны. С трудом формируются высшие чувства: гностические, нравственные, эстетические и др. Преобладают непосредственные переживания конкретных жизненных обстоятельств. Настроение, как правило, неустойчивое. Однако степень эмоционального недоразвития не всегда соответствует глубине интеллектуального дефекта.</w:t>
      </w:r>
    </w:p>
    <w:p w:rsidR="0092437C" w:rsidRDefault="0092437C"/>
    <w:sectPr w:rsidR="0092437C" w:rsidSect="001D23A6">
      <w:pgSz w:w="11906" w:h="16838"/>
      <w:pgMar w:top="567"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486065"/>
    <w:multiLevelType w:val="hybridMultilevel"/>
    <w:tmpl w:val="47D049D8"/>
    <w:lvl w:ilvl="0" w:tplc="4AEE1B8C">
      <w:start w:val="1"/>
      <w:numFmt w:val="decimal"/>
      <w:lvlText w:val="%1."/>
      <w:lvlJc w:val="left"/>
      <w:pPr>
        <w:ind w:left="720" w:hanging="360"/>
      </w:pPr>
      <w:rPr>
        <w:rFonts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1500"/>
    <w:rsid w:val="00121DC8"/>
    <w:rsid w:val="001D23A6"/>
    <w:rsid w:val="00210890"/>
    <w:rsid w:val="0024584A"/>
    <w:rsid w:val="00401A87"/>
    <w:rsid w:val="005E26DA"/>
    <w:rsid w:val="006D0EC3"/>
    <w:rsid w:val="0092437C"/>
    <w:rsid w:val="00996F50"/>
    <w:rsid w:val="009B08C9"/>
    <w:rsid w:val="00AF1500"/>
    <w:rsid w:val="00F704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DDA5A"/>
  <w15:docId w15:val="{DFADEC91-87E8-4DD5-A8CA-12996C1A8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
    <w:name w:val="c1"/>
    <w:basedOn w:val="a"/>
    <w:rsid w:val="00401A8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401A87"/>
  </w:style>
  <w:style w:type="paragraph" w:customStyle="1" w:styleId="c0">
    <w:name w:val="c0"/>
    <w:basedOn w:val="a"/>
    <w:rsid w:val="00401A8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401A87"/>
  </w:style>
  <w:style w:type="paragraph" w:customStyle="1" w:styleId="c5">
    <w:name w:val="c5"/>
    <w:basedOn w:val="a"/>
    <w:rsid w:val="00401A8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List Paragraph"/>
    <w:basedOn w:val="a"/>
    <w:uiPriority w:val="34"/>
    <w:qFormat/>
    <w:rsid w:val="00F70475"/>
    <w:pPr>
      <w:ind w:left="720"/>
      <w:contextualSpacing/>
    </w:pPr>
  </w:style>
  <w:style w:type="paragraph" w:styleId="a4">
    <w:name w:val="Normal (Web)"/>
    <w:basedOn w:val="a"/>
    <w:uiPriority w:val="99"/>
    <w:semiHidden/>
    <w:unhideWhenUsed/>
    <w:rsid w:val="0024584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4824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99</TotalTime>
  <Pages>1</Pages>
  <Words>2355</Words>
  <Characters>13425</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Lex</dc:creator>
  <cp:keywords/>
  <dc:description/>
  <cp:lastModifiedBy>vadim</cp:lastModifiedBy>
  <cp:revision>6</cp:revision>
  <dcterms:created xsi:type="dcterms:W3CDTF">2020-12-24T18:09:00Z</dcterms:created>
  <dcterms:modified xsi:type="dcterms:W3CDTF">2020-12-25T12:10:00Z</dcterms:modified>
</cp:coreProperties>
</file>