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3A3D9E" w:rsidRPr="00747DA1" w:rsidRDefault="003A3D9E" w:rsidP="00747DA1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 Г</w:t>
      </w:r>
      <w:r w:rsidR="00747DA1"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КОУ</w:t>
      </w: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 « Среднеахтубинская  школа- интернат»</w:t>
      </w: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D53B83" w:rsidRPr="00747DA1" w:rsidRDefault="00D53B83" w:rsidP="003A3D9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D53B83" w:rsidRPr="00747DA1" w:rsidRDefault="00747DA1" w:rsidP="00747DA1">
      <w:pPr>
        <w:spacing w:after="0" w:line="240" w:lineRule="auto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               </w:t>
      </w:r>
      <w:r w:rsidR="003A3D9E"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Родительское собрание на тему:</w:t>
      </w:r>
    </w:p>
    <w:p w:rsidR="00747DA1" w:rsidRPr="00747DA1" w:rsidRDefault="00747DA1" w:rsidP="00747DA1">
      <w:pPr>
        <w:spacing w:after="0" w:line="240" w:lineRule="auto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3A3D9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 «Профилактика терроризма и экстремизма» </w:t>
      </w: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6714FD" w:rsidRDefault="00747DA1" w:rsidP="006714F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 xml:space="preserve">Подготовила: </w:t>
      </w:r>
    </w:p>
    <w:p w:rsidR="00747DA1" w:rsidRPr="00747DA1" w:rsidRDefault="00747DA1" w:rsidP="006714F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учитель начальных классов</w:t>
      </w:r>
    </w:p>
    <w:p w:rsidR="00747DA1" w:rsidRPr="00747DA1" w:rsidRDefault="00747DA1" w:rsidP="006714F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Драчева А.Г.</w:t>
      </w: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Pr="00747DA1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3A3D9E" w:rsidRDefault="003A3D9E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6714FD" w:rsidRPr="00747DA1" w:rsidRDefault="006714FD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</w:p>
    <w:p w:rsidR="00747DA1" w:rsidRPr="00747DA1" w:rsidRDefault="00747DA1" w:rsidP="00827F5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40"/>
          <w:szCs w:val="40"/>
          <w:lang w:eastAsia="ru-RU"/>
        </w:rPr>
      </w:pPr>
      <w:r w:rsidRPr="00747DA1">
        <w:rPr>
          <w:rFonts w:ascii="Times New Roman" w:eastAsia="Calibri" w:hAnsi="Times New Roman" w:cs="Times New Roman"/>
          <w:bCs/>
          <w:sz w:val="40"/>
          <w:szCs w:val="40"/>
          <w:lang w:eastAsia="ru-RU"/>
        </w:rPr>
        <w:t>2020-2021г.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родительского собрания: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1C69" w:rsidRPr="003A3D9E" w:rsidRDefault="002D1C69" w:rsidP="002D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терроризм и экстремизм? </w:t>
      </w:r>
    </w:p>
    <w:p w:rsidR="002D1C69" w:rsidRPr="003A3D9E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2. Есть ли история у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  <w:r w:rsid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и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терроризма?</w:t>
      </w:r>
    </w:p>
    <w:p w:rsidR="002D1C69" w:rsidRPr="00D53B83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Какое наказание следует за совершение</w:t>
      </w:r>
      <w:r w:rsidR="00D53B83" w:rsidRP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  <w:r w:rsid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и 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терроризма в Уголовном</w:t>
      </w:r>
      <w:r w:rsidR="00D5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Кодексе Российской Федерации? </w:t>
      </w:r>
    </w:p>
    <w:p w:rsidR="002D1C69" w:rsidRPr="003A3D9E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Как же остановить сегодняшний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  <w:r w:rsid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терроризм? </w:t>
      </w:r>
    </w:p>
    <w:p w:rsidR="002D1C69" w:rsidRPr="003A3D9E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5.Какова современная статистика</w:t>
      </w:r>
      <w:r w:rsidR="00D53B83" w:rsidRP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3B83"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  <w:r w:rsid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и 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терроризма? </w:t>
      </w:r>
    </w:p>
    <w:p w:rsidR="002D1C69" w:rsidRPr="003A3D9E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Как себя вести в подобной ситуации? </w:t>
      </w:r>
    </w:p>
    <w:p w:rsidR="002D1C69" w:rsidRPr="003A3D9E" w:rsidRDefault="002D1C69" w:rsidP="002D1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D53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экстремизма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 день, уважаемые родители. Сегодня мы собрались, чтобы провести общешкольное родительское собрание на тему: «</w:t>
      </w:r>
      <w:r w:rsidR="003A3D9E" w:rsidRPr="003A3D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Профилактика терроризма и экстремизма</w:t>
      </w:r>
      <w:r w:rsidRPr="003A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  Мы выражаем крайнюю озабоченность бесчеловечными актами террора, в результате чего имеется огромное число жертв. Ничто не может служить оправданием экстремизма и терроризма, никакие мотивы не могут являться обоснованием такого рода актов безумия. Проблема агрессивного и экстремистского поведения молодежи становится все более актуальной в России.</w:t>
      </w: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Традиционные для российского менталитета нравственные ценности, такие, как патриотизм, интернационализм, веротерпимость, подверглись широкомасштабной деструктивной обработке извне (нередко принимавшей характер манипуляции общественным сознанием).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Именно молодежь, не способная критически подходить к содержанию публикаций в СМИ ввиду отсутствия жизненного опыта, оказалась наиболее подверженной такому влиянию.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Как результат, следует отметить дезориентацию части молодежи, бездуховность, отсутствие четких представлений об истории и перспективах развития страны, а также утрату чувства сопричастности и ответственности.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Особенно тревожит то, что деструктивные идеи национализма и религиозного экстремизма в первую очередь затронули именно молодых россиян. И в преодолении этих негативных процессов чрезвычайно важна роль семьи, педагогов, старшего поколения, религиозных общин, общественных организаций, прежде всего молодежных. Необходимо воссоздавать систему патриотического воспитания молодежи, привития ей иммунитета к экстремизму, национализму, религиозной нетерпимости.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Особая роль в формировании личности молодого поколения принадлежит семье. Нередко подростки, обделенные родительским теплом и вниманием, озлобленные равнодушием общества, пополняют ряды преступников, в том числе террористов и экстремистов. Молодежь, объединяясь в группы, пытается отстоять свои права, добиться материального достатка, не обращая внимания на способы получения денежных средств, вымещает свою злость на людях другой национальности, вероисповедания.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На современном этапе развития российского общества проявления молодежного экстремизма носят все более опасный для общества характер. В последнее время все большую озабоченность вызывают масштабы распространения идей экстремизма на территории страны. На текущий момент в России действует свыше 200 объединений экстремистской направленности, общая численность членов которых за год увеличилась в два раза, достигнув 9 тыс. человек.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Происходит активное укрепление межрегиональных и международных связей организаций экстремистской направленности.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Серьезную тревогу представляет распространение экстремизма на националистической почве в молодежной среде.</w:t>
      </w:r>
    </w:p>
    <w:p w:rsidR="00827F55" w:rsidRPr="003A3D9E" w:rsidRDefault="00827F55" w:rsidP="00827F55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Cs/>
          <w:sz w:val="28"/>
          <w:szCs w:val="28"/>
        </w:rPr>
        <w:t>Основными чертами современного молодежного экстремизма являются возрастающая организованность, сплоченность группировок, формирование в них идеологических, аналитических и боевых структур усиление мер конспирации, применение для распространения своей идеологии и координации действий новейших информационных и коммуникационных технологий.</w:t>
      </w:r>
    </w:p>
    <w:p w:rsidR="00827F55" w:rsidRPr="003A3D9E" w:rsidRDefault="00827F55" w:rsidP="00113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3254" w:rsidRPr="003A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проживает сложное по этническому и религиозному составу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население. Российский народ обладает историческим опытом межрелиги-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озного и межэтнического взаимодействия, опытом поддержки и развития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 и малых культур. Россия не может быть отнесена к категории го-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сударств, где существует открытая дискриминация этнических и религи-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озных меньшинств. Все группы признаются государством, их права на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культуры и целостности гарантируются Конституцией. В Рос-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обеспечиваются условия для воспроизводства культур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обеспечения прав и запросов граждан, основанных на их принадлеж-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к той или иной национальности. В федеральных органах власти и в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общественных сферах в достаточной мере представлены граждане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национальностей. Утверждение федерализма отражает толерант-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природу самого государственного устройства Российской Федерации.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России приняты законы, которые гарантируют права граждан, принадле-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к этническим, языковым и религиозным меньшинствам, а также ра-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тифицированы и соблюдаются международные конвенции в этой сфере.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 России, прежде всего в крупных городских центрах,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место проявления экстремизма, рост расистского и иного мотивиро-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межгрупповой ненавистью насилия, повышение агрессивности в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проявлениях бытовой ксенофобии. Серьезную угрозу представляет ради-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кальный национализм, который разделяет россиян по этническому призна-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и препятствует утверждению общероссийской идентичности. Под влия-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подобных лозунгов и других факторов экстремисты прибегают к на-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силию в отношении этнических меньшинств, мигрантов и иностранных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 Это уже привело к многочисленным случаям погромов, избиени-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ям сотен и убийствам десятков людей. Неприемлемым для страны, которая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внесла решающий вклад в разгром фашизма во Второй мировой войне, яв-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появление неофашистской идеологии и деятельность профашист-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групп, распространение фашистской символики и литературы, пропа-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ганда экстремизма и ненависти, в том числе и через Интернет. Язык враж-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и группы ненависти присутствуют главным образом среди молодежи,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идеологами и организаторами выступают взрослые люди, в том числе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интеллигенция.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является одной из наиболее сложных социально- полити-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проблем современного российского общества, что связано, в пер-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очередь, с многообразием экстремистских проявлений, неоднородным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составом организаций экстремистской направленности, которые оказыва-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дестабилизирующее влияние на социально-политическую обстановку в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социальных, политических, экономических и иных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в молодежной среде, наиболее подверженной деструктивному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влиянию, легче формируются радикальные взгляды и убеждения. Таким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молодые граждане пополняют ряды экстремистских и террори-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стических организаций, которые активно используют российскую моло-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дежь в своих политических интересах.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среда в силу своих социальных характеристик и остроты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 окружающей обстановки является той частью общества, в ко-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наиболее быстро происходит накопление и реализация негативного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протестного потенциала.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МВД России, на учете органов внутренних дел состоит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302 неформальных молодежных объединения, 50 из которых представляют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общественную опасность.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анализ статистических данных показывает, что из 428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привлекавшихся к уголовной ответственности в 2009 году за соверше-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преступлений экстремистской направленности – 344 (более 80%) мо-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лодые люди в возрасте от 14 до 29 лет, 112 из них – несовершеннолетние.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организованной группы совершено 121 такое преступление, 5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совершены преступным сообществом (организацией).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первом полугодии 2010 года расследовано 362 преступления экстре-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мистской направленности, из которых 120 совершены в составе организо-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группы, а 19 – преступным сообществом (организацией). Выявлено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245 лиц, их совершивших, из них 171 – в возрасте от 14 до 29 лет, в том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52 – несовершеннолетних.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отмечается активизация ряда экстремистских дви-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жений, которые вовлекают в свою деятельность молодых людей. По экс-</w:t>
      </w:r>
    </w:p>
    <w:p w:rsidR="00827F55" w:rsidRPr="003A3D9E" w:rsidRDefault="00827F55" w:rsidP="00827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пертным оценкам, в среднем 80% участников организаций экстремистско-</w:t>
      </w:r>
    </w:p>
    <w:p w:rsidR="00827F55" w:rsidRPr="003A3D9E" w:rsidRDefault="00827F55" w:rsidP="00827F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характера составляют лица, возраст которых не превышает 30 лет.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Экстремизм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сложная и неоднородная форма выражения ненависти и вражды. Различают следующие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виды экстремизма:</w:t>
      </w:r>
    </w:p>
    <w:p w:rsidR="00827F55" w:rsidRPr="003A3D9E" w:rsidRDefault="00827F55" w:rsidP="00827F55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политический</w:t>
      </w:r>
    </w:p>
    <w:p w:rsidR="00827F55" w:rsidRPr="003A3D9E" w:rsidRDefault="00827F55" w:rsidP="00827F55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национальный</w:t>
      </w:r>
    </w:p>
    <w:p w:rsidR="00827F55" w:rsidRPr="003A3D9E" w:rsidRDefault="00827F55" w:rsidP="00827F55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религиозный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Национальный экстремизм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 </w:t>
      </w: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религиозным экстремизмом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 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Политический экстремизм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движения или течения против существующего конституционного строя.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— несовершеннолетние лица 14 – 18 лет.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Преступления экстремистской направленности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преступлениям экстремистской направленности относятся: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Проявления экстремистской деятельности</w:t>
      </w:r>
    </w:p>
    <w:p w:rsidR="00827F55" w:rsidRPr="003A3D9E" w:rsidRDefault="00827F55" w:rsidP="00827F55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Терроризм</w:t>
      </w:r>
      <w:r w:rsidRPr="003A3D9E">
        <w:rPr>
          <w:rFonts w:ascii="Times New Roman" w:eastAsia="Times New Roman" w:hAnsi="Times New Roman" w:cs="Times New Roman"/>
          <w:sz w:val="28"/>
          <w:szCs w:val="28"/>
        </w:rPr>
        <w:t> – это крайнее проявление экстремизма явление, связанное с насилием, угрожающее жизни и здоровью граждан.</w:t>
      </w:r>
    </w:p>
    <w:p w:rsidR="00827F55" w:rsidRPr="003A3D9E" w:rsidRDefault="00827F55" w:rsidP="00827F55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Национализм </w:t>
      </w:r>
      <w:r w:rsidRPr="003A3D9E">
        <w:rPr>
          <w:rFonts w:ascii="Times New Roman" w:eastAsia="Times New Roman" w:hAnsi="Times New Roman" w:cs="Times New Roman"/>
          <w:sz w:val="28"/>
          <w:szCs w:val="28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827F55" w:rsidRPr="003A3D9E" w:rsidRDefault="00827F55" w:rsidP="00827F55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Расизм </w:t>
      </w:r>
      <w:r w:rsidRPr="003A3D9E">
        <w:rPr>
          <w:rFonts w:ascii="Times New Roman" w:eastAsia="Times New Roman" w:hAnsi="Times New Roman" w:cs="Times New Roman"/>
          <w:sz w:val="28"/>
          <w:szCs w:val="28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827F55" w:rsidRPr="003A3D9E" w:rsidRDefault="00827F55" w:rsidP="00827F55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</w:rPr>
        <w:t>Фашизм </w:t>
      </w:r>
      <w:r w:rsidRPr="003A3D9E">
        <w:rPr>
          <w:rFonts w:ascii="Times New Roman" w:eastAsia="Times New Roman" w:hAnsi="Times New Roman" w:cs="Times New Roman"/>
          <w:sz w:val="28"/>
          <w:szCs w:val="28"/>
        </w:rPr>
        <w:t>—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827F55" w:rsidRPr="003A3D9E" w:rsidRDefault="00827F55" w:rsidP="00827F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данные преступления возникает с 16 лет.</w:t>
      </w:r>
      <w:r w:rsidRPr="003A3D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Словари определяют понятие «терроризм»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государства. Это систематическое применение насилия против мирных жителей как шантаж существующих органов власти для достижения определенных политических, социальных или экономических целей. Типы современного терроризма: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националистический;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религиозный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политический.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Есть ли история у терроризма?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«терроризм», «террорист»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«терроризм» превратилось в синоним преступника. До самых недавних пор понятие «терроризм» уже означало спектр различных оттенков насилия.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1881 году народовольцами с помощью самодельной бомбы был убит царь Александр 2. В 1911 году был убит агентом охранки председатель Совета министров П. А. Столыпин. В период 1902-1907 г.г.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Наша страна всерьез столкнулась с терроризмом во время «перестройки». Уже в 1990 году на ее территории было совершено около 200 взрывов, при которых погибло более 50 человек. В 1991 году в тогда еще СССР в результате кровавых столкновений погибло более 1500 человек, было ранено более 10 тысяч граждан, а 600 тысяч стали беженцами. За период 1900-1993 годы в России было незаконно ввезено примерно полтора миллиона огнестрельного оружия. Вопрос: для чего?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Какое наказание следует за совершение терроризма в Уголовном Кодексе Российской Федерации?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России проблема терроризма наиболее остро встала со второй половины 80-х годов. Развал СССР и т.д. привели к созданию атмосферы безнаказанности. Первоначально российский терроризм был преимущественно криминальным, когда акты терроризма совершались членами преступных группировок в ходе криминальных «разборок» и т.п.  В числе жертв криминального террора оказались в первую очередь предприниматели, «несговорчивые» представители власти и т.д. Позже услугами преступных организаций стали пользоваться для устранения конкурентов в экономической и политической деятельности.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терроризм для населения России стал повседневной угрозой, требующей адекватного регулирования со стороны государства.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Ранее действующей Уголовный Кодекс РСФСР 1960 года не содержал обобщенного понятия «терроризм». В главе «государственные приложения» и были три статьи, близкие к современному понятию терроризма. Это террористический акт против представителя иностранного государства. Обязательным признаком террористического акта являлась цель подрыва или ослабления советской власти. Однако современная практика показывает, что терроризм может совершаться и с иными целями. В этом смысле 205 статья уголовного Кодекса Российской Федерации более полно и точно отвечает современным требованиям борьбы с рассматриваемыми преступлениями.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Объективная сторона терроризма в соответствии со статьей 205 альтернативна, имеет одну из форм: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совершение взрыва, поджога или иных действий, создающих опасность для людей;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угроза совершения таких последствий.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Объектом терроризма является общественная безопасность. Понятие безопасности определено в Законе Российской Федерации 1992 года 18 марта «О безопасности», как состояние защищенности жизненно важных интересов личности общества и государства от внутренних и внешних угроз.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Субъективная сторона характеризуется прямым умыслом, т.е. террорист осознает общественно-опасный характер, совершаемых действий и 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предвидеть не только возможность, но и как правило, неизбежность наступления последствий и желает, чтобы они наступили.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Субъектом является лицо, достигшее 14-летнего возраста и вменяемое.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Квалифицирующими признаками терроризма, согласно части второй 205 статьи Уголовного Кодекса Российской Федерации являются совершение его: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1.группой лиц по предварительному сговору;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неоднократно;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 применением огнестрельного оружия называется лишением свободы на срок от 8 до 15 лет.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Квалифицированными признаками терроризма согласно части третьей 205 статьи Уголовного Кодекса является:</w:t>
      </w:r>
    </w:p>
    <w:p w:rsidR="00827F55" w:rsidRPr="003A3D9E" w:rsidRDefault="00827F55" w:rsidP="00827F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его организованной группой;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наступление по неосторожности смерти человека;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ядерных материалов.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Наказывается в случае совершения преступления на срок от 10 до 20 лет лишения свободы.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в 205 статье Уголовного Кодекса Российской федерации предусматривает возможность освобождения от уголовной ответственности лица, участвовавшего в подготовке акта терроризма, если оно своевременным предупреждением органов власти или способом предотвращению осуществления акта терроризма, если в действиях этого лица не содержится иного состава преступления.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же остановить сегодняшний терроризм?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иностранных аналитиков – только ответной консолидацией мирового сообщества. Необходимо создание под эгидой ООН и Совета Безопасности МН центра по борьбе с экстремизмом и терроризмом, который имел бы широкие полномочия и взаимодействия с аналогичными национальными и региональными центрами. Следует создать всемирную специальную антитеррористическую организацию.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Террористические организации и в Азии и в Европе и в Америке и для мусульман и для христиан и для атеистов становится все более очевидным, что экстремистский исламский режим исламского движения талибов – общий враг, угрожающий безопасность в регионе и во всем мире.  Нынешняя ситуация в Азии требует от мирового сообщества решительных консолидированных антиталибских территориально-политических, дипломатических, экономических, военных, специальных. Для этого нужен международный координальный орган.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Последние совместные инициативы России и США в ООН в отношении введения санкций против режима талибов, а также первые шаги по поддержке усилий антитеррористической деятельности России, как по линии двухсторонних отношений, так и в рамках региональных систем, свидетельствуют о том, что борьба с талибским экстремизмом приобретает более четкие очертания. Именно совместными усилиями международного сообщества можно избавиться от угрозы терроризма.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. Какова современная статистика терроризма?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Террористический акт не знает заранее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Разгул терроризма – сегодня не только российская, но уже и острейшая международная проблема.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 20</w:t>
      </w:r>
      <w:r w:rsidR="00113254"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году в мире было совершено 423 террористических акта: 405 человек погибло и 791 получили ранение. За десять лет совершено 6500 актов международного терроризма, от которых погибло 5 тысяч человек, пострадали более 11 тысяч человек.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себя вести в подобной ситуации?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 же не стать жертвой теракта?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Следует избегать посещение регионов, городов, мест и мероприятий, где возможно проведение терактов. Такой регион, например, Северный Кавказ. Места массового скопления людей – это многолюдные мероприятия. Здесь следует проявлять осмотрительность и гражданскую бдительность. А что такое гражданская бдительность? Например, оставленный кем-то подозрительный предмет (пакет, коробка, чемодан и т.д.)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Какие действия необходимо применить при обнаружении подозрительных предметов?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трогать, не вскрывать, зафиксировать время, поставить в известность администрацию, дождаться прибытия милиции.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вы услышали выстрелы, находясь дома, ваши первые действия: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входить в комнату, со стороны которой слышаться выстрелы, не стоять у окна, сообщить по телефону.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вам поступила угроза по телефону, вам необходимо: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рядом прогремел взрыв, ваши действия: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на пол, убедиться в том, что не получил серьезных ран, осмотреться, постараться, по возможности оказать первую медицинскую помощь, выполнять все распоряжения спасателей.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вы оказались в числе заложников: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помнить, главная цель – остаться в живых,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:rsidR="00827F55" w:rsidRPr="003A3D9E" w:rsidRDefault="00827F55" w:rsidP="00113254">
      <w:pPr>
        <w:tabs>
          <w:tab w:val="left" w:pos="586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.Заключение.</w:t>
      </w:r>
    </w:p>
    <w:p w:rsidR="00827F55" w:rsidRPr="003A3D9E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вывод, что терроризм</w:t>
      </w:r>
      <w:r w:rsidR="002D1C69"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экстремизм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оскорблением для всего человечества. Он</w:t>
      </w:r>
      <w:r w:rsidR="002D1C69"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нарушает принципы международного сотрудничества и взаимопонимания между странами, которые имеют основополагающее значение для построения международного сообщества, основанного на принципах гуманизма. Эффективная борьба с терроризмом </w:t>
      </w:r>
      <w:r w:rsidR="002D1C69"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экстремизмом  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возможна лишь путем </w:t>
      </w:r>
      <w:r w:rsidRPr="003A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упорных коллективных действий, которые должны вестись в глобальном  масштабе на основе общих принципов.</w:t>
      </w:r>
    </w:p>
    <w:p w:rsidR="00FC49CC" w:rsidRPr="00827F55" w:rsidRDefault="00827F55" w:rsidP="00827F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FC49CC" w:rsidRPr="0082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BD" w:rsidRDefault="00B72EBD" w:rsidP="00747DA1">
      <w:pPr>
        <w:spacing w:after="0" w:line="240" w:lineRule="auto"/>
      </w:pPr>
      <w:r>
        <w:separator/>
      </w:r>
    </w:p>
  </w:endnote>
  <w:endnote w:type="continuationSeparator" w:id="0">
    <w:p w:rsidR="00B72EBD" w:rsidRDefault="00B72EBD" w:rsidP="0074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BD" w:rsidRDefault="00B72EBD" w:rsidP="00747DA1">
      <w:pPr>
        <w:spacing w:after="0" w:line="240" w:lineRule="auto"/>
      </w:pPr>
      <w:r>
        <w:separator/>
      </w:r>
    </w:p>
  </w:footnote>
  <w:footnote w:type="continuationSeparator" w:id="0">
    <w:p w:rsidR="00B72EBD" w:rsidRDefault="00B72EBD" w:rsidP="0074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2A90"/>
    <w:multiLevelType w:val="multilevel"/>
    <w:tmpl w:val="0CE0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A39E9"/>
    <w:multiLevelType w:val="hybridMultilevel"/>
    <w:tmpl w:val="F2F65548"/>
    <w:lvl w:ilvl="0" w:tplc="14DA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F98453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F56DE8"/>
    <w:multiLevelType w:val="hybridMultilevel"/>
    <w:tmpl w:val="347CD0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8C7811"/>
    <w:multiLevelType w:val="hybridMultilevel"/>
    <w:tmpl w:val="DEE0E6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A74390C"/>
    <w:multiLevelType w:val="hybridMultilevel"/>
    <w:tmpl w:val="DD745F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542EDB"/>
    <w:multiLevelType w:val="multilevel"/>
    <w:tmpl w:val="9BC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C3340"/>
    <w:multiLevelType w:val="hybridMultilevel"/>
    <w:tmpl w:val="B540C7B8"/>
    <w:lvl w:ilvl="0" w:tplc="02CA47C4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821C44"/>
    <w:multiLevelType w:val="multilevel"/>
    <w:tmpl w:val="424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171DB"/>
    <w:multiLevelType w:val="hybridMultilevel"/>
    <w:tmpl w:val="5C9E905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55"/>
    <w:rsid w:val="00113254"/>
    <w:rsid w:val="002D1C69"/>
    <w:rsid w:val="003A3D9E"/>
    <w:rsid w:val="006714FD"/>
    <w:rsid w:val="00747DA1"/>
    <w:rsid w:val="00827F55"/>
    <w:rsid w:val="00B72EBD"/>
    <w:rsid w:val="00D53B83"/>
    <w:rsid w:val="00F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A3E61-70B0-4480-9147-73D327F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DA1"/>
  </w:style>
  <w:style w:type="paragraph" w:styleId="a5">
    <w:name w:val="footer"/>
    <w:basedOn w:val="a"/>
    <w:link w:val="a6"/>
    <w:uiPriority w:val="99"/>
    <w:unhideWhenUsed/>
    <w:rsid w:val="0074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7</cp:revision>
  <dcterms:created xsi:type="dcterms:W3CDTF">2021-05-26T20:04:00Z</dcterms:created>
  <dcterms:modified xsi:type="dcterms:W3CDTF">2021-06-01T17:01:00Z</dcterms:modified>
</cp:coreProperties>
</file>