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15" w:rsidRPr="000443F6" w:rsidRDefault="00153C15" w:rsidP="00153C15">
      <w:pPr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43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Научно-практический  семинар</w:t>
      </w:r>
    </w:p>
    <w:p w:rsidR="00153C15" w:rsidRPr="000443F6" w:rsidRDefault="00153C15" w:rsidP="00153C15">
      <w:pPr>
        <w:ind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43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регионального методического объединения учителей физической культуры.</w:t>
      </w:r>
    </w:p>
    <w:p w:rsidR="00613595" w:rsidRDefault="00153C15">
      <w:pPr>
        <w:rPr>
          <w:sz w:val="24"/>
          <w:szCs w:val="24"/>
        </w:rPr>
      </w:pPr>
      <w:r w:rsidRPr="00153C15">
        <w:rPr>
          <w:sz w:val="24"/>
          <w:szCs w:val="24"/>
        </w:rPr>
        <w:t xml:space="preserve">Тема: «Организация здоровьесберегающего пространства для детей с нарушениями опорно – двигательного аппарата» </w:t>
      </w:r>
    </w:p>
    <w:p w:rsidR="00613595" w:rsidRDefault="00153C15">
      <w:pPr>
        <w:rPr>
          <w:sz w:val="24"/>
          <w:szCs w:val="24"/>
        </w:rPr>
      </w:pPr>
      <w:r w:rsidRPr="00153C15">
        <w:rPr>
          <w:sz w:val="24"/>
          <w:szCs w:val="24"/>
        </w:rPr>
        <w:t xml:space="preserve">Дата проведения: 18 февраля 2022 г. </w:t>
      </w:r>
    </w:p>
    <w:p w:rsidR="00613595" w:rsidRDefault="00153C15">
      <w:pPr>
        <w:rPr>
          <w:sz w:val="24"/>
          <w:szCs w:val="24"/>
        </w:rPr>
      </w:pPr>
      <w:r w:rsidRPr="00153C15">
        <w:rPr>
          <w:sz w:val="24"/>
          <w:szCs w:val="24"/>
        </w:rPr>
        <w:t xml:space="preserve">Место проведения: ГАУ ДПО «ВГАПО». </w:t>
      </w:r>
    </w:p>
    <w:p w:rsidR="00DF7241" w:rsidRDefault="00153C15">
      <w:pPr>
        <w:rPr>
          <w:sz w:val="24"/>
          <w:szCs w:val="24"/>
        </w:rPr>
      </w:pPr>
      <w:bookmarkStart w:id="0" w:name="_GoBack"/>
      <w:bookmarkEnd w:id="0"/>
      <w:r w:rsidRPr="00153C15">
        <w:rPr>
          <w:sz w:val="24"/>
          <w:szCs w:val="24"/>
        </w:rPr>
        <w:t xml:space="preserve">Форма проведения: </w:t>
      </w:r>
      <w:proofErr w:type="gramStart"/>
      <w:r w:rsidRPr="00153C15">
        <w:rPr>
          <w:sz w:val="24"/>
          <w:szCs w:val="24"/>
        </w:rPr>
        <w:t>заочная</w:t>
      </w:r>
      <w:proofErr w:type="gramEnd"/>
      <w:r w:rsidRPr="00153C15">
        <w:rPr>
          <w:sz w:val="24"/>
          <w:szCs w:val="24"/>
        </w:rPr>
        <w:t>, с применением дистанционных технологий.</w:t>
      </w:r>
    </w:p>
    <w:p w:rsidR="00153C15" w:rsidRDefault="00153C15">
      <w:pPr>
        <w:rPr>
          <w:sz w:val="24"/>
          <w:szCs w:val="24"/>
        </w:rPr>
      </w:pPr>
    </w:p>
    <w:p w:rsidR="00153C15" w:rsidRDefault="00153C15" w:rsidP="00153C15">
      <w:pPr>
        <w:rPr>
          <w:sz w:val="24"/>
          <w:szCs w:val="24"/>
        </w:rPr>
      </w:pPr>
      <w:r>
        <w:rPr>
          <w:sz w:val="24"/>
          <w:szCs w:val="24"/>
        </w:rPr>
        <w:t xml:space="preserve">В ходе своих выступлений выступающие поделились опытом организации </w:t>
      </w:r>
      <w:r w:rsidRPr="00153C15">
        <w:rPr>
          <w:sz w:val="24"/>
          <w:szCs w:val="24"/>
        </w:rPr>
        <w:t>здоровьесберегающего пространства для дете</w:t>
      </w:r>
      <w:r>
        <w:rPr>
          <w:sz w:val="24"/>
          <w:szCs w:val="24"/>
        </w:rPr>
        <w:t xml:space="preserve">й с нарушениями опорно </w:t>
      </w:r>
      <w:proofErr w:type="gramStart"/>
      <w:r>
        <w:rPr>
          <w:sz w:val="24"/>
          <w:szCs w:val="24"/>
        </w:rPr>
        <w:t>–</w:t>
      </w:r>
      <w:r w:rsidRPr="00153C15">
        <w:rPr>
          <w:sz w:val="24"/>
          <w:szCs w:val="24"/>
        </w:rPr>
        <w:t>д</w:t>
      </w:r>
      <w:proofErr w:type="gramEnd"/>
      <w:r w:rsidRPr="00153C15">
        <w:rPr>
          <w:sz w:val="24"/>
          <w:szCs w:val="24"/>
        </w:rPr>
        <w:t>вигательного аппарата»</w:t>
      </w:r>
      <w:r>
        <w:rPr>
          <w:sz w:val="24"/>
          <w:szCs w:val="24"/>
        </w:rPr>
        <w:t xml:space="preserve">. </w:t>
      </w:r>
    </w:p>
    <w:p w:rsidR="00153C15" w:rsidRDefault="00153C15" w:rsidP="00153C15">
      <w:pPr>
        <w:rPr>
          <w:sz w:val="24"/>
          <w:szCs w:val="24"/>
        </w:rPr>
      </w:pPr>
    </w:p>
    <w:p w:rsidR="00153C15" w:rsidRPr="00153C15" w:rsidRDefault="00153C15" w:rsidP="00153C15">
      <w:pPr>
        <w:rPr>
          <w:sz w:val="24"/>
          <w:szCs w:val="24"/>
        </w:rPr>
      </w:pPr>
      <w:r w:rsidRPr="00153C15">
        <w:rPr>
          <w:sz w:val="24"/>
          <w:szCs w:val="24"/>
        </w:rPr>
        <w:t>1. Юдина Татьяна Геннадьевна, старший преподаватель ГАУ ДПО «ВГАПО»,</w:t>
      </w:r>
    </w:p>
    <w:p w:rsidR="00153C15" w:rsidRPr="00153C15" w:rsidRDefault="00153C15" w:rsidP="00153C15">
      <w:pPr>
        <w:rPr>
          <w:sz w:val="24"/>
          <w:szCs w:val="24"/>
        </w:rPr>
      </w:pPr>
      <w:r w:rsidRPr="00153C15">
        <w:rPr>
          <w:sz w:val="24"/>
          <w:szCs w:val="24"/>
        </w:rPr>
        <w:t>Тема выступления: «Здоровьесберегающие технологии в обр</w:t>
      </w:r>
      <w:r>
        <w:rPr>
          <w:sz w:val="24"/>
          <w:szCs w:val="24"/>
        </w:rPr>
        <w:t xml:space="preserve">азовательном процессе: факторы </w:t>
      </w:r>
      <w:r w:rsidRPr="00153C15">
        <w:rPr>
          <w:sz w:val="24"/>
          <w:szCs w:val="24"/>
        </w:rPr>
        <w:t>риска, роль педагога в сохранении здоровья детей».</w:t>
      </w:r>
    </w:p>
    <w:p w:rsidR="00153C15" w:rsidRPr="00153C15" w:rsidRDefault="00153C15" w:rsidP="00153C15">
      <w:pPr>
        <w:rPr>
          <w:sz w:val="24"/>
          <w:szCs w:val="24"/>
        </w:rPr>
      </w:pPr>
      <w:r w:rsidRPr="00153C15">
        <w:rPr>
          <w:sz w:val="24"/>
          <w:szCs w:val="24"/>
        </w:rPr>
        <w:t xml:space="preserve"> В своем выступлении Юдина Т.Г. отметила, что в современных условиях разработка, </w:t>
      </w:r>
      <w:r>
        <w:rPr>
          <w:sz w:val="24"/>
          <w:szCs w:val="24"/>
        </w:rPr>
        <w:t>внедрение и применение здоровьсберегающих технологий является важным шагом, так как именно школа формирует здоровый образ жизни и влияет на здоровье наших детей.</w:t>
      </w:r>
    </w:p>
    <w:p w:rsidR="00153C15" w:rsidRPr="00153C15" w:rsidRDefault="00153C15" w:rsidP="00153C15">
      <w:pPr>
        <w:rPr>
          <w:sz w:val="24"/>
          <w:szCs w:val="24"/>
        </w:rPr>
      </w:pPr>
      <w:r>
        <w:rPr>
          <w:sz w:val="24"/>
          <w:szCs w:val="24"/>
        </w:rPr>
        <w:t xml:space="preserve">Юдина Т.Г. подробно </w:t>
      </w:r>
      <w:r w:rsidRPr="00153C15">
        <w:rPr>
          <w:sz w:val="24"/>
          <w:szCs w:val="24"/>
        </w:rPr>
        <w:t>остановилась на роли учителя в преодолении основных школьных факторов риска.</w:t>
      </w:r>
      <w:r w:rsidRPr="00153C15">
        <w:rPr>
          <w:sz w:val="24"/>
          <w:szCs w:val="24"/>
        </w:rPr>
        <w:cr/>
      </w:r>
      <w:r>
        <w:rPr>
          <w:sz w:val="24"/>
          <w:szCs w:val="24"/>
        </w:rPr>
        <w:t xml:space="preserve">   </w:t>
      </w:r>
      <w:r w:rsidRPr="00153C15">
        <w:rPr>
          <w:sz w:val="24"/>
          <w:szCs w:val="24"/>
        </w:rPr>
        <w:t>2. Новокщенова И. А. заместитель директора по учебной работе ГБОУ «Волгоградская школа-интернат «Созвездие».</w:t>
      </w:r>
    </w:p>
    <w:p w:rsidR="00153C15" w:rsidRPr="00153C15" w:rsidRDefault="00153C15" w:rsidP="00153C15">
      <w:pPr>
        <w:rPr>
          <w:sz w:val="24"/>
          <w:szCs w:val="24"/>
        </w:rPr>
      </w:pPr>
      <w:r w:rsidRPr="00153C15">
        <w:rPr>
          <w:sz w:val="24"/>
          <w:szCs w:val="24"/>
        </w:rPr>
        <w:t>Тема выступления: «Школа  как территория здоровья».</w:t>
      </w:r>
    </w:p>
    <w:p w:rsidR="00153C15" w:rsidRPr="00153C15" w:rsidRDefault="00153C15" w:rsidP="00153C15">
      <w:pPr>
        <w:rPr>
          <w:sz w:val="24"/>
          <w:szCs w:val="24"/>
        </w:rPr>
      </w:pPr>
      <w:r w:rsidRPr="00153C15">
        <w:rPr>
          <w:sz w:val="24"/>
          <w:szCs w:val="24"/>
        </w:rPr>
        <w:t xml:space="preserve">   В своем выступлении Новокщенова И.А. поделилась опытом по созданию модели здоровьесберегающей школы в современных условиях. </w:t>
      </w:r>
    </w:p>
    <w:p w:rsidR="00153C15" w:rsidRDefault="00153C15" w:rsidP="00153C15">
      <w:pPr>
        <w:rPr>
          <w:sz w:val="24"/>
          <w:szCs w:val="24"/>
        </w:rPr>
      </w:pPr>
      <w:r w:rsidRPr="00153C15">
        <w:rPr>
          <w:sz w:val="24"/>
          <w:szCs w:val="24"/>
        </w:rPr>
        <w:t xml:space="preserve">   Участники семинара были ознакомлены с тремя кластерами (используемыми в каждодневной работе) принятыми в учебном заведении и необходимыми, по мнению педагогического коллектива, для успешного решения задач.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Новокщенова И.А. подробно остановилась на двух из трех кластеров: 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>- Развитие здоровьесберегающие инфраструктуры школы.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- Сопровождение </w:t>
      </w:r>
      <w:proofErr w:type="gramStart"/>
      <w:r w:rsidRPr="00987EBE">
        <w:rPr>
          <w:sz w:val="24"/>
          <w:szCs w:val="24"/>
        </w:rPr>
        <w:t>обучающихся</w:t>
      </w:r>
      <w:proofErr w:type="gramEnd"/>
      <w:r w:rsidRPr="00987EBE">
        <w:rPr>
          <w:sz w:val="24"/>
          <w:szCs w:val="24"/>
        </w:rPr>
        <w:t xml:space="preserve"> в школе в обучении, лечении и реабилитации.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>3. Тельнова Л. А. заместитель директора по воспитательной работе  ГБОУ «Волгоградская школа-интернат «Созвездие».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>Тема выступления: «Реализация единой системы здоровьесберегающих технологий».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    В своем выступлении Тельнова Л. А подробно остановилась на третьем кластере модели здоровьесберегающей школы как территории здоровья,  реализации единой системы здоровьесберегающих технологий.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   Было отмечено, что</w:t>
      </w:r>
      <w:r>
        <w:rPr>
          <w:sz w:val="24"/>
          <w:szCs w:val="24"/>
        </w:rPr>
        <w:t xml:space="preserve"> </w:t>
      </w:r>
      <w:proofErr w:type="gramStart"/>
      <w:r w:rsidRPr="00987EBE">
        <w:rPr>
          <w:sz w:val="24"/>
          <w:szCs w:val="24"/>
        </w:rPr>
        <w:t>этом</w:t>
      </w:r>
      <w:proofErr w:type="gramEnd"/>
      <w:r w:rsidRPr="00987EBE">
        <w:rPr>
          <w:sz w:val="24"/>
          <w:szCs w:val="24"/>
        </w:rPr>
        <w:t xml:space="preserve">  в основе  всех здоровьесберегающих технологий стоит задача научить детей следить за своим здоровьем, беречь его, а так же воспитание у учащихся культуры здоровья.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4. </w:t>
      </w:r>
      <w:proofErr w:type="spellStart"/>
      <w:r w:rsidRPr="00987EBE">
        <w:rPr>
          <w:sz w:val="24"/>
          <w:szCs w:val="24"/>
        </w:rPr>
        <w:t>Ширшина</w:t>
      </w:r>
      <w:proofErr w:type="spellEnd"/>
      <w:r w:rsidRPr="00987EBE">
        <w:rPr>
          <w:sz w:val="24"/>
          <w:szCs w:val="24"/>
        </w:rPr>
        <w:t xml:space="preserve"> Н. В. методист ГБОУ «Волгоградская школа-интернат «Созвездие».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>Тема выступления: «Школьный урок и здоровье учащихся».</w:t>
      </w:r>
    </w:p>
    <w:p w:rsidR="00153C15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   Выступление </w:t>
      </w:r>
      <w:proofErr w:type="spellStart"/>
      <w:r w:rsidRPr="00987EBE">
        <w:rPr>
          <w:sz w:val="24"/>
          <w:szCs w:val="24"/>
        </w:rPr>
        <w:t>Ширшиной</w:t>
      </w:r>
      <w:proofErr w:type="spellEnd"/>
      <w:r w:rsidRPr="00987EBE">
        <w:rPr>
          <w:sz w:val="24"/>
          <w:szCs w:val="24"/>
        </w:rPr>
        <w:t xml:space="preserve"> Н.В. было посвящено теме анализа и самоанализа урока с позиций здоровьесбережения. Была дана развернутая характеристика критериев энергосбережения применяемых на уроках.  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>5. Каверина Оксана Сергеевна, учитель физической культуры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>ГБОУ «</w:t>
      </w:r>
      <w:proofErr w:type="gramStart"/>
      <w:r w:rsidRPr="00987EBE">
        <w:rPr>
          <w:sz w:val="24"/>
          <w:szCs w:val="24"/>
        </w:rPr>
        <w:t>Волгоградская</w:t>
      </w:r>
      <w:proofErr w:type="gramEnd"/>
      <w:r w:rsidRPr="00987EBE">
        <w:rPr>
          <w:sz w:val="24"/>
          <w:szCs w:val="24"/>
        </w:rPr>
        <w:t xml:space="preserve"> школа-интернат «Созвездие».</w:t>
      </w:r>
    </w:p>
    <w:p w:rsidR="00987EBE" w:rsidRPr="00987EBE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Тема выступления: «Мониторинг процесса физической реабилитации и социальной адаптации детей с НОДА».  </w:t>
      </w:r>
    </w:p>
    <w:p w:rsidR="00987EBE" w:rsidRPr="00153C15" w:rsidRDefault="00987EBE" w:rsidP="00987EBE">
      <w:pPr>
        <w:rPr>
          <w:sz w:val="24"/>
          <w:szCs w:val="24"/>
        </w:rPr>
      </w:pPr>
      <w:r w:rsidRPr="00987EBE">
        <w:rPr>
          <w:sz w:val="24"/>
          <w:szCs w:val="24"/>
        </w:rPr>
        <w:t xml:space="preserve">   В своем выступлении Каверина О.С. рассказала о мониторинге процесса физической реабилитации и социальной адаптации детей с НОДА</w:t>
      </w:r>
      <w:r>
        <w:rPr>
          <w:sz w:val="24"/>
          <w:szCs w:val="24"/>
        </w:rPr>
        <w:t>. Была дана высокая оценка сотрудничеству</w:t>
      </w:r>
      <w:r w:rsidRPr="00987EBE">
        <w:rPr>
          <w:sz w:val="24"/>
          <w:szCs w:val="24"/>
        </w:rPr>
        <w:t xml:space="preserve"> со специалистами кафедры адаптивной физической культуры ВГАФК</w:t>
      </w:r>
      <w:r>
        <w:rPr>
          <w:sz w:val="24"/>
          <w:szCs w:val="24"/>
        </w:rPr>
        <w:t xml:space="preserve">, что позволило выработатьэффективные </w:t>
      </w:r>
      <w:r w:rsidRPr="00987EBE">
        <w:rPr>
          <w:sz w:val="24"/>
          <w:szCs w:val="24"/>
        </w:rPr>
        <w:t>рекомендации по физическому воспитанию, психокоррекции и социализации детей с ОВЗ и детей-инвалидов.</w:t>
      </w:r>
      <w:r>
        <w:rPr>
          <w:sz w:val="24"/>
          <w:szCs w:val="24"/>
        </w:rPr>
        <w:t xml:space="preserve"> </w:t>
      </w:r>
    </w:p>
    <w:sectPr w:rsidR="00987EBE" w:rsidRPr="00153C15" w:rsidSect="00613595">
      <w:pgSz w:w="11906" w:h="16838"/>
      <w:pgMar w:top="56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15"/>
    <w:rsid w:val="00153C15"/>
    <w:rsid w:val="00613595"/>
    <w:rsid w:val="007712BD"/>
    <w:rsid w:val="00987EBE"/>
    <w:rsid w:val="009E0B74"/>
    <w:rsid w:val="00D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2022-04-29T12:28:00Z</dcterms:created>
  <dcterms:modified xsi:type="dcterms:W3CDTF">2022-04-29T13:27:00Z</dcterms:modified>
</cp:coreProperties>
</file>