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CC" w:rsidRPr="000477CC" w:rsidRDefault="000477CC" w:rsidP="00B61179">
      <w:pPr>
        <w:shd w:val="clear" w:color="auto" w:fill="FFFFFF"/>
        <w:jc w:val="center"/>
        <w:rPr>
          <w:rFonts w:eastAsia="Times New Roman" w:cs="Times New Roman"/>
          <w:bCs/>
          <w:color w:val="000000"/>
          <w:sz w:val="32"/>
          <w:szCs w:val="32"/>
        </w:rPr>
      </w:pPr>
      <w:r w:rsidRPr="000477CC">
        <w:rPr>
          <w:rFonts w:eastAsia="Times New Roman" w:cs="Times New Roman"/>
          <w:bCs/>
          <w:color w:val="000000"/>
          <w:sz w:val="32"/>
          <w:szCs w:val="32"/>
        </w:rPr>
        <w:t xml:space="preserve">Государственное казенное общеобразовательное учреждение </w:t>
      </w:r>
    </w:p>
    <w:p w:rsidR="000477CC" w:rsidRPr="000477CC" w:rsidRDefault="000477CC" w:rsidP="00B61179">
      <w:pPr>
        <w:shd w:val="clear" w:color="auto" w:fill="FFFFFF"/>
        <w:jc w:val="center"/>
        <w:rPr>
          <w:rFonts w:eastAsia="Times New Roman" w:cs="Times New Roman"/>
          <w:bCs/>
          <w:color w:val="000000"/>
          <w:sz w:val="32"/>
          <w:szCs w:val="32"/>
        </w:rPr>
      </w:pPr>
      <w:r w:rsidRPr="000477CC">
        <w:rPr>
          <w:rFonts w:eastAsia="Times New Roman" w:cs="Times New Roman"/>
          <w:bCs/>
          <w:color w:val="000000"/>
          <w:sz w:val="32"/>
          <w:szCs w:val="32"/>
        </w:rPr>
        <w:t>«</w:t>
      </w:r>
      <w:proofErr w:type="spellStart"/>
      <w:r w:rsidRPr="000477CC">
        <w:rPr>
          <w:rFonts w:eastAsia="Times New Roman" w:cs="Times New Roman"/>
          <w:bCs/>
          <w:color w:val="000000"/>
          <w:sz w:val="32"/>
          <w:szCs w:val="32"/>
        </w:rPr>
        <w:t>Среднеахтубинская</w:t>
      </w:r>
      <w:proofErr w:type="spellEnd"/>
      <w:r w:rsidRPr="000477CC">
        <w:rPr>
          <w:rFonts w:eastAsia="Times New Roman" w:cs="Times New Roman"/>
          <w:bCs/>
          <w:color w:val="000000"/>
          <w:sz w:val="32"/>
          <w:szCs w:val="32"/>
        </w:rPr>
        <w:t xml:space="preserve"> школа-интернат»</w:t>
      </w:r>
    </w:p>
    <w:p w:rsidR="000477CC" w:rsidRPr="000477CC" w:rsidRDefault="000477CC" w:rsidP="00B61179">
      <w:pPr>
        <w:shd w:val="clear" w:color="auto" w:fill="FFFFFF"/>
        <w:jc w:val="center"/>
        <w:rPr>
          <w:rFonts w:eastAsia="Times New Roman" w:cs="Times New Roman"/>
          <w:bCs/>
          <w:color w:val="000000"/>
          <w:sz w:val="32"/>
          <w:szCs w:val="32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0477CC" w:rsidP="00B61179">
      <w:pPr>
        <w:shd w:val="clear" w:color="auto" w:fill="FFFFFF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0477CC" w:rsidRDefault="00B61179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0477CC">
        <w:rPr>
          <w:rFonts w:eastAsia="Times New Roman" w:cs="Times New Roman"/>
          <w:b/>
          <w:bCs/>
          <w:color w:val="000000"/>
          <w:sz w:val="36"/>
          <w:szCs w:val="36"/>
        </w:rPr>
        <w:t>Права ребёнка.</w:t>
      </w:r>
    </w:p>
    <w:p w:rsidR="00B61179" w:rsidRPr="000477CC" w:rsidRDefault="00B61179" w:rsidP="00B61179">
      <w:pPr>
        <w:shd w:val="clear" w:color="auto" w:fill="FFFFFF"/>
        <w:jc w:val="center"/>
        <w:rPr>
          <w:rFonts w:eastAsia="Times New Roman" w:cs="Times New Roman"/>
          <w:color w:val="000000"/>
          <w:sz w:val="36"/>
          <w:szCs w:val="36"/>
        </w:rPr>
      </w:pPr>
      <w:r w:rsidRPr="000477CC">
        <w:rPr>
          <w:rFonts w:eastAsia="Times New Roman" w:cs="Times New Roman"/>
          <w:b/>
          <w:bCs/>
          <w:color w:val="000000"/>
          <w:sz w:val="36"/>
          <w:szCs w:val="36"/>
        </w:rPr>
        <w:t xml:space="preserve"> Жестокое обращение с детьми</w:t>
      </w:r>
      <w:r w:rsidRPr="000477CC">
        <w:rPr>
          <w:rFonts w:eastAsia="Times New Roman" w:cs="Times New Roman"/>
          <w:color w:val="000000"/>
          <w:sz w:val="36"/>
          <w:szCs w:val="36"/>
        </w:rPr>
        <w:t>.</w:t>
      </w:r>
    </w:p>
    <w:p w:rsidR="00B61179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0477CC">
        <w:rPr>
          <w:rFonts w:eastAsia="Times New Roman" w:cs="Times New Roman"/>
          <w:b/>
          <w:bCs/>
          <w:color w:val="000000"/>
          <w:sz w:val="36"/>
          <w:szCs w:val="36"/>
        </w:rPr>
        <w:t>2</w:t>
      </w:r>
      <w:r w:rsidR="00B61179" w:rsidRPr="000477CC">
        <w:rPr>
          <w:rFonts w:eastAsia="Times New Roman" w:cs="Times New Roman"/>
          <w:b/>
          <w:bCs/>
          <w:color w:val="000000"/>
          <w:sz w:val="36"/>
          <w:szCs w:val="36"/>
        </w:rPr>
        <w:t xml:space="preserve"> класс</w:t>
      </w: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Default="000477CC" w:rsidP="00B61179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</w:p>
    <w:p w:rsidR="000477CC" w:rsidRPr="000477CC" w:rsidRDefault="000477CC" w:rsidP="000477CC">
      <w:pPr>
        <w:shd w:val="clear" w:color="auto" w:fill="FFFFFF"/>
        <w:jc w:val="right"/>
        <w:rPr>
          <w:rFonts w:eastAsia="Times New Roman" w:cs="Times New Roman"/>
          <w:bCs/>
          <w:color w:val="000000"/>
          <w:sz w:val="32"/>
          <w:szCs w:val="32"/>
        </w:rPr>
      </w:pPr>
      <w:r w:rsidRPr="000477CC">
        <w:rPr>
          <w:rFonts w:eastAsia="Times New Roman" w:cs="Times New Roman"/>
          <w:bCs/>
          <w:color w:val="000000"/>
          <w:sz w:val="32"/>
          <w:szCs w:val="32"/>
        </w:rPr>
        <w:t>Подготовила</w:t>
      </w:r>
    </w:p>
    <w:p w:rsidR="000477CC" w:rsidRPr="000477CC" w:rsidRDefault="000477CC" w:rsidP="000477CC">
      <w:pPr>
        <w:shd w:val="clear" w:color="auto" w:fill="FFFFFF"/>
        <w:jc w:val="right"/>
        <w:rPr>
          <w:rFonts w:eastAsia="Times New Roman" w:cs="Times New Roman"/>
          <w:bCs/>
          <w:color w:val="000000"/>
          <w:sz w:val="32"/>
          <w:szCs w:val="32"/>
        </w:rPr>
      </w:pPr>
      <w:r w:rsidRPr="000477CC">
        <w:rPr>
          <w:rFonts w:eastAsia="Times New Roman" w:cs="Times New Roman"/>
          <w:bCs/>
          <w:color w:val="000000"/>
          <w:sz w:val="32"/>
          <w:szCs w:val="32"/>
        </w:rPr>
        <w:t>учитель начальных классов</w:t>
      </w:r>
    </w:p>
    <w:p w:rsidR="000477CC" w:rsidRDefault="000477CC" w:rsidP="000477CC">
      <w:pPr>
        <w:shd w:val="clear" w:color="auto" w:fill="FFFFFF"/>
        <w:jc w:val="right"/>
        <w:rPr>
          <w:rFonts w:eastAsia="Times New Roman" w:cs="Times New Roman"/>
          <w:bCs/>
          <w:color w:val="000000"/>
          <w:sz w:val="32"/>
          <w:szCs w:val="32"/>
        </w:rPr>
      </w:pPr>
      <w:proofErr w:type="spellStart"/>
      <w:r w:rsidRPr="000477CC">
        <w:rPr>
          <w:rFonts w:eastAsia="Times New Roman" w:cs="Times New Roman"/>
          <w:bCs/>
          <w:color w:val="000000"/>
          <w:sz w:val="32"/>
          <w:szCs w:val="32"/>
        </w:rPr>
        <w:t>Газизова</w:t>
      </w:r>
      <w:proofErr w:type="spellEnd"/>
      <w:r w:rsidRPr="000477CC">
        <w:rPr>
          <w:rFonts w:eastAsia="Times New Roman" w:cs="Times New Roman"/>
          <w:bCs/>
          <w:color w:val="000000"/>
          <w:sz w:val="32"/>
          <w:szCs w:val="32"/>
        </w:rPr>
        <w:t xml:space="preserve"> Е.Н.</w:t>
      </w:r>
    </w:p>
    <w:p w:rsidR="000477CC" w:rsidRDefault="000477CC" w:rsidP="000477CC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0477CC" w:rsidRDefault="000477CC" w:rsidP="000477CC">
      <w:pPr>
        <w:shd w:val="clear" w:color="auto" w:fill="FFFFFF"/>
        <w:jc w:val="center"/>
        <w:rPr>
          <w:rFonts w:eastAsia="Times New Roman" w:cs="Times New Roman"/>
          <w:bCs/>
          <w:color w:val="000000"/>
          <w:sz w:val="32"/>
          <w:szCs w:val="32"/>
        </w:rPr>
      </w:pPr>
    </w:p>
    <w:p w:rsidR="000477CC" w:rsidRDefault="000477CC" w:rsidP="000477CC">
      <w:pPr>
        <w:shd w:val="clear" w:color="auto" w:fill="FFFFFF"/>
        <w:jc w:val="center"/>
        <w:rPr>
          <w:rFonts w:eastAsia="Times New Roman" w:cs="Times New Roman"/>
          <w:bCs/>
          <w:color w:val="000000"/>
          <w:sz w:val="32"/>
          <w:szCs w:val="32"/>
        </w:rPr>
      </w:pPr>
    </w:p>
    <w:p w:rsidR="000477CC" w:rsidRDefault="000477CC" w:rsidP="000477CC">
      <w:pPr>
        <w:shd w:val="clear" w:color="auto" w:fill="FFFFFF"/>
        <w:jc w:val="center"/>
        <w:rPr>
          <w:rFonts w:eastAsia="Times New Roman" w:cs="Times New Roman"/>
          <w:bCs/>
          <w:color w:val="000000"/>
          <w:sz w:val="32"/>
          <w:szCs w:val="32"/>
        </w:rPr>
      </w:pPr>
    </w:p>
    <w:p w:rsidR="000477CC" w:rsidRDefault="000477CC" w:rsidP="000477CC">
      <w:pPr>
        <w:shd w:val="clear" w:color="auto" w:fill="FFFFFF"/>
        <w:jc w:val="center"/>
        <w:rPr>
          <w:rFonts w:eastAsia="Times New Roman" w:cs="Times New Roman"/>
          <w:bCs/>
          <w:color w:val="000000"/>
          <w:sz w:val="32"/>
          <w:szCs w:val="32"/>
        </w:rPr>
      </w:pPr>
    </w:p>
    <w:p w:rsidR="000477CC" w:rsidRDefault="000477CC" w:rsidP="000477CC">
      <w:pPr>
        <w:shd w:val="clear" w:color="auto" w:fill="FFFFFF"/>
        <w:rPr>
          <w:rFonts w:eastAsia="Times New Roman" w:cs="Times New Roman"/>
          <w:bCs/>
          <w:color w:val="000000"/>
          <w:sz w:val="32"/>
          <w:szCs w:val="32"/>
        </w:rPr>
      </w:pPr>
    </w:p>
    <w:p w:rsidR="000477CC" w:rsidRPr="000477CC" w:rsidRDefault="000477CC" w:rsidP="000477CC">
      <w:pPr>
        <w:shd w:val="clear" w:color="auto" w:fill="FFFFFF"/>
        <w:jc w:val="center"/>
        <w:rPr>
          <w:rFonts w:eastAsia="Times New Roman" w:cs="Times New Roman"/>
          <w:color w:val="000000"/>
          <w:sz w:val="32"/>
          <w:szCs w:val="32"/>
        </w:rPr>
      </w:pPr>
      <w:proofErr w:type="spellStart"/>
      <w:r>
        <w:rPr>
          <w:rFonts w:eastAsia="Times New Roman" w:cs="Times New Roman"/>
          <w:bCs/>
          <w:color w:val="000000"/>
          <w:sz w:val="32"/>
          <w:szCs w:val="32"/>
        </w:rPr>
        <w:t>р.п</w:t>
      </w:r>
      <w:proofErr w:type="spellEnd"/>
      <w:r>
        <w:rPr>
          <w:rFonts w:eastAsia="Times New Roman" w:cs="Times New Roman"/>
          <w:bCs/>
          <w:color w:val="000000"/>
          <w:sz w:val="32"/>
          <w:szCs w:val="32"/>
        </w:rPr>
        <w:t>. Средняя Ахтуба, 2023г.</w:t>
      </w:r>
    </w:p>
    <w:p w:rsidR="00B61179" w:rsidRPr="000477CC" w:rsidRDefault="00B61179" w:rsidP="000477CC">
      <w:pPr>
        <w:pStyle w:val="a7"/>
        <w:jc w:val="center"/>
        <w:rPr>
          <w:rFonts w:cs="Times New Roman"/>
          <w:sz w:val="28"/>
          <w:szCs w:val="28"/>
        </w:rPr>
      </w:pPr>
    </w:p>
    <w:p w:rsidR="00B61179" w:rsidRPr="00A14227" w:rsidRDefault="00B61179" w:rsidP="000477CC">
      <w:pPr>
        <w:pStyle w:val="a7"/>
        <w:rPr>
          <w:rFonts w:cs="Times New Roman"/>
          <w:b/>
          <w:sz w:val="28"/>
          <w:szCs w:val="28"/>
        </w:rPr>
      </w:pPr>
      <w:r w:rsidRPr="00A14227">
        <w:rPr>
          <w:rFonts w:cs="Times New Roman"/>
          <w:b/>
          <w:sz w:val="28"/>
          <w:szCs w:val="28"/>
        </w:rPr>
        <w:t>Цель: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- познакомить детей с Конвенцией о правах ребёнка.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- дать понятие жестокости, жестокого обращения с детьми.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-</w:t>
      </w:r>
      <w:r w:rsidR="00A14227">
        <w:rPr>
          <w:rFonts w:cs="Times New Roman"/>
          <w:sz w:val="28"/>
          <w:szCs w:val="28"/>
        </w:rPr>
        <w:t xml:space="preserve"> </w:t>
      </w:r>
      <w:r w:rsidRPr="000477CC">
        <w:rPr>
          <w:rFonts w:cs="Times New Roman"/>
          <w:sz w:val="28"/>
          <w:szCs w:val="28"/>
        </w:rPr>
        <w:t>познакомить со способами защиты от жестокого обращения с детьми.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</w:p>
    <w:p w:rsidR="00B61179" w:rsidRPr="007C3AE5" w:rsidRDefault="000477CC" w:rsidP="000477CC">
      <w:pPr>
        <w:pStyle w:val="a7"/>
        <w:rPr>
          <w:rFonts w:cs="Times New Roman"/>
          <w:b/>
          <w:sz w:val="28"/>
          <w:szCs w:val="28"/>
        </w:rPr>
      </w:pPr>
      <w:r w:rsidRPr="007C3AE5">
        <w:rPr>
          <w:rFonts w:cs="Times New Roman"/>
          <w:b/>
          <w:sz w:val="28"/>
          <w:szCs w:val="28"/>
        </w:rPr>
        <w:t xml:space="preserve">                                             </w:t>
      </w:r>
      <w:r w:rsidR="00B61179" w:rsidRPr="007C3AE5">
        <w:rPr>
          <w:rFonts w:cs="Times New Roman"/>
          <w:b/>
          <w:sz w:val="28"/>
          <w:szCs w:val="28"/>
        </w:rPr>
        <w:t>Ход занятия:</w:t>
      </w:r>
    </w:p>
    <w:p w:rsidR="000477CC" w:rsidRPr="007C3AE5" w:rsidRDefault="000477CC" w:rsidP="000477CC">
      <w:pPr>
        <w:pStyle w:val="a7"/>
        <w:rPr>
          <w:rFonts w:cs="Times New Roman"/>
          <w:b/>
          <w:sz w:val="28"/>
          <w:szCs w:val="28"/>
        </w:rPr>
      </w:pPr>
      <w:r w:rsidRPr="007C3AE5">
        <w:rPr>
          <w:rFonts w:cs="Times New Roman"/>
          <w:b/>
          <w:sz w:val="28"/>
          <w:szCs w:val="28"/>
        </w:rPr>
        <w:t>1.Орг. момент.</w:t>
      </w:r>
      <w:bookmarkStart w:id="0" w:name="_GoBack"/>
      <w:bookmarkEnd w:id="0"/>
    </w:p>
    <w:p w:rsidR="00B61179" w:rsidRPr="007C3AE5" w:rsidRDefault="000477CC" w:rsidP="000477CC">
      <w:pPr>
        <w:pStyle w:val="a7"/>
        <w:rPr>
          <w:rFonts w:cs="Times New Roman"/>
          <w:b/>
          <w:sz w:val="28"/>
          <w:szCs w:val="28"/>
        </w:rPr>
      </w:pPr>
      <w:r w:rsidRPr="007C3AE5">
        <w:rPr>
          <w:rFonts w:cs="Times New Roman"/>
          <w:b/>
          <w:sz w:val="28"/>
          <w:szCs w:val="28"/>
        </w:rPr>
        <w:t>2.</w:t>
      </w:r>
      <w:r w:rsidR="00B61179" w:rsidRPr="007C3AE5">
        <w:rPr>
          <w:rFonts w:cs="Times New Roman"/>
          <w:b/>
          <w:sz w:val="28"/>
          <w:szCs w:val="28"/>
        </w:rPr>
        <w:t>Определение темы классного часа.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Сегодня мы с вами, ребята, поговорим об очень серьёзной проблеме, которая может коснуться каждого из вас. А вот о чём мы поговорим, послушайте и определите сами.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Учитель читает отрывок из стихотворения В. Маяковского: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i/>
          <w:iCs/>
          <w:sz w:val="28"/>
          <w:szCs w:val="28"/>
        </w:rPr>
        <w:t>Крошка сын к отцу пришёл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i/>
          <w:iCs/>
          <w:sz w:val="28"/>
          <w:szCs w:val="28"/>
        </w:rPr>
        <w:t>И спросила кроха: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i/>
          <w:iCs/>
          <w:sz w:val="28"/>
          <w:szCs w:val="28"/>
        </w:rPr>
        <w:t>Что такое хорошо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i/>
          <w:iCs/>
          <w:sz w:val="28"/>
          <w:szCs w:val="28"/>
        </w:rPr>
        <w:t>И что такое плохо.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noProof/>
          <w:sz w:val="28"/>
          <w:szCs w:val="28"/>
        </w:rPr>
        <w:drawing>
          <wp:inline distT="0" distB="0" distL="0" distR="0" wp14:anchorId="4D51DC15" wp14:editId="5874DE48">
            <wp:extent cx="2085975" cy="2600325"/>
            <wp:effectExtent l="0" t="0" r="9525" b="9525"/>
            <wp:docPr id="1" name="Рисунок 1" descr="https://fsd.videouroki.net/html/2014/12/21/98696650/9869665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4/12/21/98696650/9869665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AE5">
        <w:rPr>
          <w:rFonts w:cs="Times New Roman"/>
          <w:i/>
          <w:iCs/>
          <w:sz w:val="28"/>
          <w:szCs w:val="28"/>
        </w:rPr>
        <w:t xml:space="preserve">                </w:t>
      </w:r>
      <w:r w:rsidRPr="000477CC">
        <w:rPr>
          <w:rFonts w:cs="Times New Roman"/>
          <w:i/>
          <w:iCs/>
          <w:sz w:val="28"/>
          <w:szCs w:val="28"/>
        </w:rPr>
        <w:t> </w:t>
      </w:r>
      <w:r w:rsidRPr="000477CC">
        <w:rPr>
          <w:rFonts w:cs="Times New Roman"/>
          <w:i/>
          <w:iCs/>
          <w:noProof/>
          <w:sz w:val="28"/>
          <w:szCs w:val="28"/>
        </w:rPr>
        <w:drawing>
          <wp:inline distT="0" distB="0" distL="0" distR="0" wp14:anchorId="16804308" wp14:editId="51983956">
            <wp:extent cx="2085975" cy="2600325"/>
            <wp:effectExtent l="0" t="0" r="9525" b="9525"/>
            <wp:docPr id="2" name="Рисунок 2" descr="https://fsd.videouroki.net/html/2014/12/21/98696650/9869665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4/12/21/98696650/9869665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На каждое дерево прикрепляются таблички:</w:t>
      </w:r>
      <w:r w:rsidR="007C3AE5">
        <w:rPr>
          <w:rFonts w:cs="Times New Roman"/>
          <w:sz w:val="28"/>
          <w:szCs w:val="28"/>
        </w:rPr>
        <w:t xml:space="preserve"> </w:t>
      </w:r>
      <w:r w:rsidRPr="000477CC">
        <w:rPr>
          <w:rFonts w:cs="Times New Roman"/>
          <w:sz w:val="28"/>
          <w:szCs w:val="28"/>
        </w:rPr>
        <w:t>плохо</w:t>
      </w:r>
      <w:r w:rsidR="007C3AE5">
        <w:rPr>
          <w:rFonts w:cs="Times New Roman"/>
          <w:sz w:val="28"/>
          <w:szCs w:val="28"/>
        </w:rPr>
        <w:t xml:space="preserve"> </w:t>
      </w:r>
      <w:r w:rsidRPr="000477CC">
        <w:rPr>
          <w:rFonts w:cs="Times New Roman"/>
          <w:sz w:val="28"/>
          <w:szCs w:val="28"/>
        </w:rPr>
        <w:t>хорошо</w:t>
      </w:r>
    </w:p>
    <w:p w:rsidR="00B61179" w:rsidRPr="007C3AE5" w:rsidRDefault="00B61179" w:rsidP="000477CC">
      <w:pPr>
        <w:pStyle w:val="a7"/>
        <w:rPr>
          <w:rFonts w:cs="Times New Roman"/>
          <w:b/>
          <w:sz w:val="28"/>
          <w:szCs w:val="28"/>
        </w:rPr>
      </w:pPr>
      <w:r w:rsidRPr="000477CC">
        <w:rPr>
          <w:rFonts w:cs="Times New Roman"/>
          <w:sz w:val="28"/>
          <w:szCs w:val="28"/>
        </w:rPr>
        <w:br/>
      </w:r>
      <w:r w:rsidR="007C3AE5" w:rsidRPr="007C3AE5">
        <w:rPr>
          <w:rFonts w:cs="Times New Roman"/>
          <w:b/>
          <w:sz w:val="28"/>
          <w:szCs w:val="28"/>
        </w:rPr>
        <w:t>3. Основная часть</w:t>
      </w:r>
    </w:p>
    <w:p w:rsidR="00B61179" w:rsidRPr="000477CC" w:rsidRDefault="007C3AE5" w:rsidP="000477CC">
      <w:pPr>
        <w:pStyle w:val="a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B61179" w:rsidRPr="000477CC">
        <w:rPr>
          <w:rFonts w:cs="Times New Roman"/>
          <w:sz w:val="28"/>
          <w:szCs w:val="28"/>
        </w:rPr>
        <w:t>Ребятам предлагается распределить слова по группам: умение прийти на помощь, зашита, благодарность, жестокость, уступчивость, примирение, доброжелательность.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 xml:space="preserve">- Прочитайте слова, которые мы отнесли к </w:t>
      </w:r>
      <w:proofErr w:type="gramStart"/>
      <w:r w:rsidRPr="000477CC">
        <w:rPr>
          <w:rFonts w:cs="Times New Roman"/>
          <w:sz w:val="28"/>
          <w:szCs w:val="28"/>
        </w:rPr>
        <w:t>хорошему</w:t>
      </w:r>
      <w:proofErr w:type="gramEnd"/>
      <w:r w:rsidRPr="000477CC">
        <w:rPr>
          <w:rFonts w:cs="Times New Roman"/>
          <w:sz w:val="28"/>
          <w:szCs w:val="28"/>
        </w:rPr>
        <w:t>. А что же плохо?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Итак, как вы думаете, о чём мы сегодня поговорим? Да, о жестокости.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- Нравится ли вам это слово? А как вы его понимаете? ( Ответы детей)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- Итак, обобщая ваши ответы, можно сказать, что жестокость – способность причинять страдания людям или животным. Проявления жестокости нередки в детском возрасте, однако причины ее, как правило, иные, нежели те, что порождают жестокость взрослых. Наиболее распространенная форма жестокости маленьких детей – жестокость по неведению. Ребенок может совершить жестокий поступок – искалечить животное, поранить товарища и т.п., не имея сознательного намерения причинить боль. Его поведение в этом случае объясняется незнанием свой</w:t>
      </w:r>
      <w:proofErr w:type="gramStart"/>
      <w:r w:rsidRPr="000477CC">
        <w:rPr>
          <w:rFonts w:cs="Times New Roman"/>
          <w:sz w:val="28"/>
          <w:szCs w:val="28"/>
        </w:rPr>
        <w:t>ств пр</w:t>
      </w:r>
      <w:proofErr w:type="gramEnd"/>
      <w:r w:rsidRPr="000477CC">
        <w:rPr>
          <w:rFonts w:cs="Times New Roman"/>
          <w:sz w:val="28"/>
          <w:szCs w:val="28"/>
        </w:rPr>
        <w:t xml:space="preserve">едметов и явлений, неспособностью </w:t>
      </w:r>
      <w:r w:rsidRPr="000477CC">
        <w:rPr>
          <w:rFonts w:cs="Times New Roman"/>
          <w:sz w:val="28"/>
          <w:szCs w:val="28"/>
        </w:rPr>
        <w:lastRenderedPageBreak/>
        <w:t>представить последствия своих поступков. Но жестокость может проявляться не только у детей, но и в отношениях взрослых, а также в отношениях взрослых и детей.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- В чём же, на ваш взгляд, проявляется жестокость взрослых по отношению к детям? (Ответы детей)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Итак: Жестокое обращение с детьми – это когда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Ребенка не слушают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Не заботятся о здоровье ребенка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Ребенка лишают родительской ласки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Манипулируют ребенком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Не считают нужным отправлять ребенка в школу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Ребенку показывают порнографические материалы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Ребенка оставляют без присмотра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Ребенка бьют или причиняют ему вред часто потому, чтобы сорвать зло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Разрушают у ребенка уверенность в себе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Дразнят и унижают ребенка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Ребенка оскорбляют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Не заботятся о том, чтобы ребенок был чисто одет и накормлен.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Как же ребёнок может защититься от жестокого обращения? – Ребята, вы должны знать, что существует целый ряд документов, которые защищают ваши права.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1. Конвенция о правах ребенка, в которой, в статье 1 записано:</w:t>
      </w:r>
      <w:r w:rsidRPr="000477CC">
        <w:rPr>
          <w:rFonts w:cs="Times New Roman"/>
          <w:i/>
          <w:iCs/>
          <w:sz w:val="28"/>
          <w:szCs w:val="28"/>
        </w:rPr>
        <w:t> </w:t>
      </w:r>
      <w:r w:rsidRPr="000477CC">
        <w:rPr>
          <w:rFonts w:cs="Times New Roman"/>
          <w:sz w:val="28"/>
          <w:szCs w:val="28"/>
        </w:rPr>
        <w:t>«…ребенком является каждое человеческое существо до достижения 18-летнего возраста».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  <w:u w:val="single"/>
        </w:rPr>
        <w:t>Статья 5 и статья 18.</w:t>
      </w:r>
      <w:r w:rsidRPr="000477CC">
        <w:rPr>
          <w:rFonts w:cs="Times New Roman"/>
          <w:sz w:val="28"/>
          <w:szCs w:val="28"/>
        </w:rPr>
        <w:t> Родители несут основную долю ответственности за воспитание своих детей. Наилучшие интересы ребёнка являются предметом их основной заботы.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  <w:u w:val="single"/>
        </w:rPr>
        <w:t>Статья 19.</w:t>
      </w:r>
      <w:r w:rsidRPr="000477CC">
        <w:rPr>
          <w:rFonts w:cs="Times New Roman"/>
          <w:sz w:val="28"/>
          <w:szCs w:val="28"/>
        </w:rPr>
        <w:t> Все дети имеют право на защиту от всех форм насилия или эксплуатации, включая сексуальное злоупотребление, со стороны родителей или других лиц, заботящихся о ребенке.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  <w:u w:val="single"/>
        </w:rPr>
        <w:t>Статья 32</w:t>
      </w:r>
      <w:r w:rsidRPr="000477CC">
        <w:rPr>
          <w:rFonts w:cs="Times New Roman"/>
          <w:sz w:val="28"/>
          <w:szCs w:val="28"/>
        </w:rPr>
        <w:t>. Все дети имеют право на защиту от выполнения любой работы, которая может представлять опасность для здоровья ребёнка или препятствовать получению образования.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  <w:u w:val="single"/>
        </w:rPr>
        <w:t>Статья 33</w:t>
      </w:r>
      <w:r w:rsidRPr="000477CC">
        <w:rPr>
          <w:rFonts w:cs="Times New Roman"/>
          <w:sz w:val="28"/>
          <w:szCs w:val="28"/>
        </w:rPr>
        <w:t>. Все дети имеют право на защиту от незаконного применения и распространения наркотических средств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  <w:u w:val="single"/>
        </w:rPr>
        <w:t>Статья 34</w:t>
      </w:r>
      <w:r w:rsidRPr="000477CC">
        <w:rPr>
          <w:rFonts w:cs="Times New Roman"/>
          <w:sz w:val="28"/>
          <w:szCs w:val="28"/>
        </w:rPr>
        <w:t>, </w:t>
      </w:r>
      <w:r w:rsidRPr="000477CC">
        <w:rPr>
          <w:rFonts w:cs="Times New Roman"/>
          <w:sz w:val="28"/>
          <w:szCs w:val="28"/>
          <w:u w:val="single"/>
        </w:rPr>
        <w:t>статья 35</w:t>
      </w:r>
      <w:r w:rsidRPr="000477CC">
        <w:rPr>
          <w:rFonts w:cs="Times New Roman"/>
          <w:sz w:val="28"/>
          <w:szCs w:val="28"/>
        </w:rPr>
        <w:t> и </w:t>
      </w:r>
      <w:r w:rsidRPr="000477CC">
        <w:rPr>
          <w:rFonts w:cs="Times New Roman"/>
          <w:sz w:val="28"/>
          <w:szCs w:val="28"/>
          <w:u w:val="single"/>
        </w:rPr>
        <w:t>статья 36</w:t>
      </w:r>
      <w:r w:rsidRPr="000477CC">
        <w:rPr>
          <w:rFonts w:cs="Times New Roman"/>
          <w:sz w:val="28"/>
          <w:szCs w:val="28"/>
        </w:rPr>
        <w:t>. Все дети имеют право на защиту от насилия, похищения или от любой другой формы эксплуатации.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  <w:u w:val="single"/>
        </w:rPr>
        <w:t>Статья 37</w:t>
      </w:r>
      <w:r w:rsidRPr="000477CC">
        <w:rPr>
          <w:rFonts w:cs="Times New Roman"/>
          <w:sz w:val="28"/>
          <w:szCs w:val="28"/>
        </w:rPr>
        <w:t>. Все дети имеют право не быть подвергнутыми жестоким или болезненным наказаниям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  <w:u w:val="single"/>
        </w:rPr>
        <w:t>Статья 39</w:t>
      </w:r>
      <w:r w:rsidRPr="000477CC">
        <w:rPr>
          <w:rFonts w:cs="Times New Roman"/>
          <w:sz w:val="28"/>
          <w:szCs w:val="28"/>
        </w:rPr>
        <w:t>. Все дети имеют право на помощь в случаях оскорблений, отсутствия заботы или грубого обращения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  <w:u w:val="single"/>
        </w:rPr>
        <w:t>Статья 41</w:t>
      </w:r>
      <w:r w:rsidRPr="000477CC">
        <w:rPr>
          <w:rFonts w:cs="Times New Roman"/>
          <w:sz w:val="28"/>
          <w:szCs w:val="28"/>
        </w:rPr>
        <w:t>. Все дети имеют право на соблюдение любых других прав, закреплённых в государственных или международных законах, если они в большей степени способствуют обеспечению прав ребёнка, чем Конвенция о правах ребёнка.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Семейный кодекс РФ.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lastRenderedPageBreak/>
        <w:t>СТАТЬЯ 11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Несовершеннолетний вправе самостоятельно обращаться за защитой своих прав и интересов в орган опеки и попечительства, а по достижении 14 лет - в суд.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СТАТЬЯ 63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Родители обязаны воспитывать своих детей. Способы воспитания должны исключать пренебрежительное, жестокое, грубое, унижающее человеческое достоинство обращение, оскорбление и эксплуатацию детей.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СТАТЬЯ 69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В случае жестокого обращения с детьми и злоупотребления своими родительскими правами родители могут быть лишены родительских прав.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3.Уголовный кодекс РФ, где сказано: если родители избили своего ребенка, то эти действия уголовно наказуемы. А по какой статье они будут квалифицироваться, зависит от степени тяжести телесных повреждений. Санкции за эти преступления вполне реальны. Например, в соответствии со ст.117 УК РФ причинение несовершеннолетнему физических страданий путем систематического нанесения побоев влечет лишение свободы на срок от 3 до 7 лет.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- Это документы, которые помогают защитить ваши права.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Помните, если вы подверглись жестокому обращению со стороны родителей или любого взрослого человека, вы можете сообщить об этом своим родителям, учителю, социальному педагогу школу для защиты своих прав.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  <w:r w:rsidRPr="000477CC">
        <w:rPr>
          <w:rFonts w:cs="Times New Roman"/>
          <w:sz w:val="28"/>
          <w:szCs w:val="28"/>
        </w:rPr>
        <w:t>Вам обязательно придут на помощь.</w:t>
      </w:r>
    </w:p>
    <w:p w:rsidR="00B61179" w:rsidRPr="000477CC" w:rsidRDefault="00B61179" w:rsidP="000477CC">
      <w:pPr>
        <w:pStyle w:val="a7"/>
        <w:rPr>
          <w:rFonts w:cs="Times New Roman"/>
          <w:sz w:val="28"/>
          <w:szCs w:val="28"/>
        </w:rPr>
      </w:pPr>
    </w:p>
    <w:p w:rsidR="00F36160" w:rsidRPr="00A14227" w:rsidRDefault="007C3AE5" w:rsidP="000477CC">
      <w:pPr>
        <w:pStyle w:val="a7"/>
        <w:rPr>
          <w:rFonts w:cs="Times New Roman"/>
          <w:b/>
          <w:sz w:val="28"/>
          <w:szCs w:val="28"/>
        </w:rPr>
      </w:pPr>
      <w:r w:rsidRPr="00A14227">
        <w:rPr>
          <w:rFonts w:cs="Times New Roman"/>
          <w:b/>
          <w:sz w:val="28"/>
          <w:szCs w:val="28"/>
        </w:rPr>
        <w:t>4. Итог</w:t>
      </w:r>
    </w:p>
    <w:p w:rsidR="00A14227" w:rsidRPr="00A14227" w:rsidRDefault="00A14227" w:rsidP="00A14227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</w:t>
      </w:r>
      <w:r w:rsidRPr="00A14227">
        <w:rPr>
          <w:rFonts w:eastAsia="Times New Roman" w:cs="Times New Roman"/>
          <w:color w:val="000000"/>
          <w:sz w:val="28"/>
          <w:szCs w:val="28"/>
        </w:rPr>
        <w:t>Попытайтесь быть хотя бы немного добрее, и вы увидите, что окажетесь не в состоянии совершить дурной поступок.</w:t>
      </w:r>
      <w:r>
        <w:rPr>
          <w:rFonts w:eastAsia="Times New Roman" w:cs="Times New Roman"/>
          <w:color w:val="000000"/>
          <w:sz w:val="28"/>
          <w:szCs w:val="28"/>
        </w:rPr>
        <w:t xml:space="preserve">    </w:t>
      </w:r>
      <w:r w:rsidRPr="00A14227">
        <w:rPr>
          <w:rFonts w:eastAsia="Times New Roman" w:cs="Times New Roman"/>
          <w:color w:val="000000"/>
          <w:sz w:val="28"/>
          <w:szCs w:val="28"/>
        </w:rPr>
        <w:t>(Конфуций)</w:t>
      </w:r>
    </w:p>
    <w:p w:rsidR="00A14227" w:rsidRPr="00A14227" w:rsidRDefault="00A14227" w:rsidP="00A14227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</w:t>
      </w:r>
      <w:r w:rsidRPr="00A14227">
        <w:rPr>
          <w:rFonts w:eastAsia="Times New Roman" w:cs="Times New Roman"/>
          <w:color w:val="000000"/>
          <w:sz w:val="28"/>
          <w:szCs w:val="28"/>
        </w:rPr>
        <w:t>Обсуждение крылатых выражений:</w:t>
      </w:r>
    </w:p>
    <w:p w:rsidR="00A14227" w:rsidRPr="00A14227" w:rsidRDefault="00A14227" w:rsidP="00A14227">
      <w:pPr>
        <w:rPr>
          <w:rFonts w:eastAsia="Times New Roman" w:cs="Times New Roman"/>
          <w:color w:val="000000"/>
          <w:sz w:val="28"/>
          <w:szCs w:val="28"/>
        </w:rPr>
      </w:pPr>
      <w:r w:rsidRPr="00A14227">
        <w:rPr>
          <w:rFonts w:eastAsia="Times New Roman" w:cs="Times New Roman"/>
          <w:color w:val="000000"/>
          <w:sz w:val="28"/>
          <w:szCs w:val="28"/>
        </w:rPr>
        <w:t xml:space="preserve">«Жестокость всегда </w:t>
      </w:r>
      <w:r w:rsidRPr="00A14227">
        <w:rPr>
          <w:rFonts w:eastAsia="Times New Roman" w:cs="Times New Roman"/>
          <w:color w:val="000000"/>
          <w:sz w:val="28"/>
          <w:szCs w:val="28"/>
        </w:rPr>
        <w:t>прои</w:t>
      </w:r>
      <w:r>
        <w:rPr>
          <w:rFonts w:eastAsia="Times New Roman" w:cs="Times New Roman"/>
          <w:color w:val="000000"/>
          <w:sz w:val="28"/>
          <w:szCs w:val="28"/>
        </w:rPr>
        <w:t xml:space="preserve">сходит </w:t>
      </w:r>
      <w:r w:rsidRPr="00A14227">
        <w:rPr>
          <w:rFonts w:eastAsia="Times New Roman" w:cs="Times New Roman"/>
          <w:color w:val="000000"/>
          <w:sz w:val="28"/>
          <w:szCs w:val="28"/>
        </w:rPr>
        <w:t xml:space="preserve"> из бессердечия и слабости»</w:t>
      </w:r>
    </w:p>
    <w:p w:rsidR="00A14227" w:rsidRPr="00A14227" w:rsidRDefault="00A14227" w:rsidP="00A14227">
      <w:pPr>
        <w:rPr>
          <w:rFonts w:eastAsia="Times New Roman" w:cs="Times New Roman"/>
          <w:color w:val="000000"/>
          <w:sz w:val="28"/>
          <w:szCs w:val="28"/>
        </w:rPr>
      </w:pPr>
      <w:r w:rsidRPr="00A14227">
        <w:rPr>
          <w:rFonts w:eastAsia="Times New Roman" w:cs="Times New Roman"/>
          <w:color w:val="000000"/>
          <w:sz w:val="28"/>
          <w:szCs w:val="28"/>
        </w:rPr>
        <w:t xml:space="preserve"> «Злой человек похож на уголь: если не жжет, то чернит тебя»</w:t>
      </w:r>
    </w:p>
    <w:p w:rsidR="00A14227" w:rsidRPr="00A14227" w:rsidRDefault="00A14227" w:rsidP="00A14227">
      <w:pPr>
        <w:rPr>
          <w:rFonts w:eastAsia="Calibri" w:cs="Times New Roman"/>
          <w:sz w:val="28"/>
          <w:szCs w:val="28"/>
        </w:rPr>
      </w:pPr>
    </w:p>
    <w:p w:rsidR="00A14227" w:rsidRPr="000477CC" w:rsidRDefault="00A14227" w:rsidP="000477CC">
      <w:pPr>
        <w:pStyle w:val="a7"/>
        <w:rPr>
          <w:rFonts w:cs="Times New Roman"/>
          <w:sz w:val="28"/>
          <w:szCs w:val="28"/>
        </w:rPr>
      </w:pPr>
    </w:p>
    <w:sectPr w:rsidR="00A14227" w:rsidRPr="000477CC" w:rsidSect="000477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40F87"/>
    <w:multiLevelType w:val="multilevel"/>
    <w:tmpl w:val="C6A4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41C3"/>
    <w:multiLevelType w:val="hybridMultilevel"/>
    <w:tmpl w:val="C10C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E62BF"/>
    <w:multiLevelType w:val="multilevel"/>
    <w:tmpl w:val="1EE6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200FD"/>
    <w:multiLevelType w:val="multilevel"/>
    <w:tmpl w:val="151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96"/>
    <w:rsid w:val="000477CC"/>
    <w:rsid w:val="00603A96"/>
    <w:rsid w:val="007C3AE5"/>
    <w:rsid w:val="00A14227"/>
    <w:rsid w:val="00B61179"/>
    <w:rsid w:val="00D761CF"/>
    <w:rsid w:val="00F3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 w:cs="Times New Roman"/>
      <w:b/>
      <w:bCs/>
      <w:sz w:val="28"/>
    </w:rPr>
  </w:style>
  <w:style w:type="character" w:customStyle="1" w:styleId="a4">
    <w:name w:val="Название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179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47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1CF"/>
    <w:pPr>
      <w:jc w:val="center"/>
    </w:pPr>
    <w:rPr>
      <w:rFonts w:eastAsia="Times New Roman" w:cs="Times New Roman"/>
      <w:b/>
      <w:bCs/>
      <w:sz w:val="28"/>
    </w:rPr>
  </w:style>
  <w:style w:type="character" w:customStyle="1" w:styleId="a4">
    <w:name w:val="Название Знак"/>
    <w:basedOn w:val="a0"/>
    <w:link w:val="a3"/>
    <w:rsid w:val="00D76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179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47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Газизова</dc:creator>
  <cp:keywords/>
  <dc:description/>
  <cp:lastModifiedBy>Admin_10</cp:lastModifiedBy>
  <cp:revision>5</cp:revision>
  <dcterms:created xsi:type="dcterms:W3CDTF">2023-03-27T17:43:00Z</dcterms:created>
  <dcterms:modified xsi:type="dcterms:W3CDTF">2023-03-28T09:51:00Z</dcterms:modified>
</cp:coreProperties>
</file>