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7A" w:rsidRPr="00A33DD0" w:rsidRDefault="006D497A" w:rsidP="006D497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</w:t>
      </w:r>
      <w:bookmarkStart w:id="0" w:name="_GoBack"/>
      <w:bookmarkEnd w:id="0"/>
      <w:r w:rsidRPr="00A33DD0">
        <w:rPr>
          <w:rFonts w:ascii="Times New Roman" w:eastAsia="Calibri" w:hAnsi="Times New Roman" w:cs="Times New Roman"/>
        </w:rPr>
        <w:t>Государственное казенное образовательное учреждение</w:t>
      </w: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</w:rPr>
      </w:pPr>
      <w:r w:rsidRPr="00A33DD0">
        <w:rPr>
          <w:rFonts w:ascii="Times New Roman" w:eastAsia="Calibri" w:hAnsi="Times New Roman" w:cs="Times New Roman"/>
        </w:rPr>
        <w:t xml:space="preserve">   «Среднеахтубинская школа – интернат» </w:t>
      </w: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A33DD0">
        <w:rPr>
          <w:rFonts w:ascii="Times New Roman" w:eastAsia="Calibri" w:hAnsi="Times New Roman" w:cs="Times New Roman"/>
          <w:b/>
          <w:sz w:val="52"/>
          <w:szCs w:val="52"/>
        </w:rPr>
        <w:t>«Современные подходы и технологии применения АФК для детей с ОВЗ».</w:t>
      </w: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  <w:r w:rsidRPr="00A33DD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</w:t>
      </w: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  <w:r w:rsidRPr="00A33DD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</w:t>
      </w: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jc w:val="center"/>
        <w:rPr>
          <w:rFonts w:ascii="Times New Roman" w:eastAsia="Calibri" w:hAnsi="Times New Roman" w:cs="Times New Roman"/>
        </w:rPr>
      </w:pPr>
      <w:r w:rsidRPr="00A33DD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Разработала:</w:t>
      </w: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  <w:r w:rsidRPr="00A33DD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Дулина С.А</w:t>
      </w:r>
      <w:r>
        <w:rPr>
          <w:rFonts w:ascii="Times New Roman" w:eastAsia="Calibri" w:hAnsi="Times New Roman" w:cs="Times New Roman"/>
          <w:b/>
        </w:rPr>
        <w:t>.</w:t>
      </w:r>
    </w:p>
    <w:p w:rsidR="006D497A" w:rsidRDefault="006D497A" w:rsidP="006D497A">
      <w:pPr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Default="006D497A" w:rsidP="006D497A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</w:t>
      </w:r>
    </w:p>
    <w:p w:rsidR="006D497A" w:rsidRDefault="006D497A" w:rsidP="006D497A">
      <w:pPr>
        <w:rPr>
          <w:rFonts w:ascii="Times New Roman" w:eastAsia="Calibri" w:hAnsi="Times New Roman" w:cs="Times New Roman"/>
          <w:b/>
        </w:rPr>
      </w:pPr>
    </w:p>
    <w:p w:rsidR="006D497A" w:rsidRPr="00A33DD0" w:rsidRDefault="006D497A" w:rsidP="006D497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</w:t>
      </w:r>
      <w:r w:rsidRPr="00A33DD0">
        <w:rPr>
          <w:rFonts w:ascii="Times New Roman" w:eastAsia="Calibri" w:hAnsi="Times New Roman" w:cs="Times New Roman"/>
        </w:rPr>
        <w:t>Средняя Ахтуба 2024 г.</w:t>
      </w:r>
    </w:p>
    <w:p w:rsidR="006D497A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</w:p>
    <w:p w:rsidR="006D497A" w:rsidRPr="009E295B" w:rsidRDefault="006D497A" w:rsidP="006D497A">
      <w:pPr>
        <w:jc w:val="center"/>
        <w:rPr>
          <w:rFonts w:ascii="Times New Roman" w:eastAsia="Calibri" w:hAnsi="Times New Roman" w:cs="Times New Roman"/>
          <w:b/>
        </w:rPr>
      </w:pPr>
      <w:r w:rsidRPr="009E295B">
        <w:rPr>
          <w:rFonts w:ascii="Times New Roman" w:eastAsia="Calibri" w:hAnsi="Times New Roman" w:cs="Times New Roman"/>
          <w:b/>
        </w:rPr>
        <w:lastRenderedPageBreak/>
        <w:t>«Современные подходы и технологии</w:t>
      </w:r>
      <w:r>
        <w:rPr>
          <w:rFonts w:ascii="Times New Roman" w:eastAsia="Calibri" w:hAnsi="Times New Roman" w:cs="Times New Roman"/>
          <w:b/>
        </w:rPr>
        <w:t xml:space="preserve"> применения АФК для детей с ОВЗ».</w:t>
      </w:r>
    </w:p>
    <w:p w:rsidR="006D497A" w:rsidRPr="000838DF" w:rsidRDefault="006D497A" w:rsidP="006D497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3A51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Современные подходы к процессам социальной реабилитации и адаптации свидетельствуют о том, что</w:t>
      </w:r>
      <w:r w:rsidRPr="009E295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A33D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адаптивная физическая культура</w:t>
      </w:r>
      <w:r w:rsidRPr="009E295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является эффективной технологией физического и социального развития детей с ограниченными возможностями здоровья. 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Адаптивная физическая культура призвана, используя сохранные функции, остаточное здоровье и психофизический потенциал умственно отсталого ребенка, максимально реализовать его возможности для полноценной жизни, самостоятельности, социальной активности и социализации.</w:t>
      </w:r>
    </w:p>
    <w:p w:rsidR="006D497A" w:rsidRPr="000838DF" w:rsidRDefault="006D497A" w:rsidP="006D497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Работая с детьми, имеющими интеллектуальные нарушения, одной из главных задач считаю коррекцию отклонений  и социализацию через занятия АФК.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решения поставленных задач применяю следующие образовательные технологии: игровая,</w:t>
      </w:r>
      <w:r w:rsidRPr="009E295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здоровьесберегающая,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личностно-ориентированная.</w:t>
      </w:r>
    </w:p>
    <w:p w:rsidR="006D497A" w:rsidRPr="000838DF" w:rsidRDefault="006D497A" w:rsidP="006D497A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9E295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своей педагогической деятельности я не только обучаю жизненно важным двигательным умениям и навыкам, но и воспитываю потребность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здоровья. </w:t>
      </w:r>
    </w:p>
    <w:p w:rsidR="006D497A" w:rsidRPr="009E295B" w:rsidRDefault="006D497A" w:rsidP="006D497A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r w:rsidRPr="009E295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оэтому на уроках я применяю личностно - ориентированный подход, т.е. мои уроки ориентированы на личные показатели ученика. Для этого в первую очередь:</w:t>
      </w:r>
    </w:p>
    <w:p w:rsidR="006D497A" w:rsidRPr="009E295B" w:rsidRDefault="006D497A" w:rsidP="006D497A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- вижу в каждом ученике уникальную личность;</w:t>
      </w:r>
    </w:p>
    <w:p w:rsidR="006D497A" w:rsidRPr="009E295B" w:rsidRDefault="006D497A" w:rsidP="006D497A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- создаю различными приемами ситуацию успеха;</w:t>
      </w:r>
    </w:p>
    <w:p w:rsidR="006D497A" w:rsidRPr="009E295B" w:rsidRDefault="006D497A" w:rsidP="006D497A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- понимаю причины детского незнания и неправильного поведения и</w:t>
      </w:r>
    </w:p>
    <w:p w:rsidR="006D497A" w:rsidRPr="009E295B" w:rsidRDefault="006D497A" w:rsidP="006D497A">
      <w:pPr>
        <w:shd w:val="clear" w:color="auto" w:fill="FFFFFF"/>
        <w:ind w:firstLine="709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устраняю их, не нанося ущерба дос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тоинству.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D497A" w:rsidRPr="009E295B" w:rsidRDefault="006D497A" w:rsidP="006D497A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Приступая к работе, я определяю, с каким составом обучающихся предстоит работать в течение нескольких лет: учет состояния здоровья, пола,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физического развития, 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двигательной подготовленности, особенностей развития психических свойств.</w:t>
      </w:r>
    </w:p>
    <w:p w:rsidR="006D497A" w:rsidRPr="009E295B" w:rsidRDefault="006D497A" w:rsidP="006D497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Для определения нагрузки использую различные подходы и методы:</w:t>
      </w:r>
    </w:p>
    <w:p w:rsidR="006D497A" w:rsidRPr="000838DF" w:rsidRDefault="006D497A" w:rsidP="006D497A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визуальное наблюдение за внешними признаками облика учеников и манере их поведения на уроке, которые дают представление о степени нагрузки: учащенное дыхание, изменение цвета кожных покровов, интенсивность потоотделения, эмоциональное состояние, качество техники физических упражнений, осанка, поведение и т.д.         В подготовительной части урока моя задача создать у детей положительный эмоциональный настрой. Наша встреча всегда начинаться с доверительного и доброжелательного приветствия.</w:t>
      </w:r>
    </w:p>
    <w:p w:rsidR="006D497A" w:rsidRPr="009E295B" w:rsidRDefault="006D497A" w:rsidP="006D497A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На каждом уроке при выполнении заданий соблюдаю дидактический принцип «от простого к сложному». Упражнения усложняю в зависимости от того, как владеют техникой ученики. Для этого использую приемы обучения: рассказ, показ, имитация с предметом, стоя на месте, в движении. С целью поддержания интереса обучающихся применяю разнообразные формы организации обучения: фронтальный, поточный, посменный, групповой, индивидуальный, командный, соревновательный. Индивидуальную работу использую при отработк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определенных умений и навыков.</w:t>
      </w:r>
    </w:p>
    <w:p w:rsidR="006D497A" w:rsidRPr="009E295B" w:rsidRDefault="006D497A" w:rsidP="006D497A">
      <w:pPr>
        <w:shd w:val="clear" w:color="auto" w:fill="FFFFFF"/>
        <w:ind w:firstLine="709"/>
        <w:rPr>
          <w:rFonts w:ascii="Times New Roman" w:eastAsia="Times New Roman" w:hAnsi="Times New Roman" w:cs="Times New Roman"/>
          <w:lang w:eastAsia="ru-RU"/>
        </w:rPr>
      </w:pPr>
      <w:r w:rsidRPr="009E295B">
        <w:rPr>
          <w:rFonts w:ascii="Times New Roman" w:eastAsia="Times New Roman" w:hAnsi="Times New Roman" w:cs="Times New Roman"/>
          <w:lang w:eastAsia="ru-RU"/>
        </w:rPr>
        <w:t xml:space="preserve">Для большей эффективности урока ориентируюсь на создание ситуации успеха, на индивидуальный подход к учащимся, сравниваю детей не друг с другом, а с ним самим, использую метод поощрения для стимулирования деятельности </w:t>
      </w:r>
      <w:r w:rsidRPr="009E295B">
        <w:rPr>
          <w:rFonts w:ascii="Times New Roman" w:eastAsia="Times New Roman" w:hAnsi="Times New Roman" w:cs="Times New Roman"/>
          <w:lang w:eastAsia="ru-RU"/>
        </w:rPr>
        <w:lastRenderedPageBreak/>
        <w:t>учащихся, привлекаю ребят на уроках для судейства подвижных игр, для проведения общеразвивающих упражнений.</w:t>
      </w:r>
    </w:p>
    <w:p w:rsidR="006D497A" w:rsidRPr="000838DF" w:rsidRDefault="006D497A" w:rsidP="006D497A">
      <w:pPr>
        <w:shd w:val="clear" w:color="auto" w:fill="FFFFFF"/>
        <w:ind w:firstLine="709"/>
        <w:rPr>
          <w:rFonts w:ascii="Times New Roman" w:eastAsia="Times New Roman" w:hAnsi="Times New Roman" w:cs="Times New Roman"/>
          <w:lang w:eastAsia="ru-RU"/>
        </w:rPr>
      </w:pPr>
      <w:r w:rsidRPr="009E295B">
        <w:rPr>
          <w:rFonts w:ascii="Times New Roman" w:eastAsia="Times New Roman" w:hAnsi="Times New Roman" w:cs="Times New Roman"/>
          <w:lang w:eastAsia="ru-RU"/>
        </w:rPr>
        <w:t>Для объективной оценки достижений использую методы самооценивания и взаимооценивания. Самооценивание дает ученикам возможность соотносить свою деятельность с критериями оценивания, анализировать свои возможности и проблемы. </w:t>
      </w:r>
    </w:p>
    <w:p w:rsidR="006D497A" w:rsidRPr="009E295B" w:rsidRDefault="006D497A" w:rsidP="006D497A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 xml:space="preserve">Здоровьесберегающая технология, применяемая в системе образования, выделяет несколько групп, отличающихся разными подходами к охране здоровья и, соответственно, разными методами и формами работы. Они направлены на физическое развитие учащихся. </w:t>
      </w:r>
    </w:p>
    <w:p w:rsidR="006D497A" w:rsidRPr="009E295B" w:rsidRDefault="006D497A" w:rsidP="006D497A">
      <w:pPr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   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Цель моей педагогической деятельности – обеспечить каждому школьнику возможность сохранения </w:t>
      </w:r>
      <w:r w:rsidRPr="009E295B">
        <w:rPr>
          <w:rFonts w:ascii="Times New Roman" w:eastAsia="Calibri" w:hAnsi="Times New Roman" w:cs="Times New Roman"/>
          <w:bCs/>
          <w:shd w:val="clear" w:color="auto" w:fill="FFFFFF"/>
        </w:rPr>
        <w:t>здоровья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 за период обучения в школе-интернате, сформировать необходимые знания, умения и навыки к </w:t>
      </w:r>
      <w:r w:rsidRPr="009E295B">
        <w:rPr>
          <w:rFonts w:ascii="Times New Roman" w:eastAsia="Calibri" w:hAnsi="Times New Roman" w:cs="Times New Roman"/>
          <w:bCs/>
          <w:shd w:val="clear" w:color="auto" w:fill="FFFFFF"/>
        </w:rPr>
        <w:t>здоровому образу жизни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, научить использовать полученные знания в повседневной жизни.</w:t>
      </w:r>
    </w:p>
    <w:p w:rsidR="006D497A" w:rsidRPr="009E295B" w:rsidRDefault="006D497A" w:rsidP="006D497A">
      <w:pPr>
        <w:shd w:val="clear" w:color="auto" w:fill="FFFFFF"/>
        <w:ind w:firstLine="708"/>
        <w:rPr>
          <w:rFonts w:ascii="Times New Roman" w:eastAsia="Calibri" w:hAnsi="Times New Roman" w:cs="Times New Roman"/>
          <w:color w:val="000000"/>
        </w:rPr>
      </w:pPr>
      <w:r w:rsidRPr="009E295B">
        <w:rPr>
          <w:rFonts w:ascii="Times New Roman" w:eastAsia="Calibri" w:hAnsi="Times New Roman" w:cs="Times New Roman"/>
          <w:color w:val="000000"/>
        </w:rPr>
        <w:t>Для достижения целей здоровьесберегающих  технологий применяются следующие группы средств:</w:t>
      </w:r>
    </w:p>
    <w:p w:rsidR="006D497A" w:rsidRPr="009E295B" w:rsidRDefault="006D497A" w:rsidP="006D497A">
      <w:pPr>
        <w:numPr>
          <w:ilvl w:val="0"/>
          <w:numId w:val="1"/>
        </w:numPr>
        <w:shd w:val="clear" w:color="auto" w:fill="FFFFFF"/>
        <w:spacing w:before="30" w:after="30" w:line="276" w:lineRule="auto"/>
        <w:ind w:left="108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гигиенические факторы;</w:t>
      </w:r>
    </w:p>
    <w:p w:rsidR="006D497A" w:rsidRPr="009E295B" w:rsidRDefault="006D497A" w:rsidP="006D497A">
      <w:pPr>
        <w:numPr>
          <w:ilvl w:val="0"/>
          <w:numId w:val="1"/>
        </w:numPr>
        <w:shd w:val="clear" w:color="auto" w:fill="FFFFFF"/>
        <w:spacing w:before="30" w:after="30" w:line="276" w:lineRule="auto"/>
        <w:ind w:left="108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силы природы;</w:t>
      </w:r>
    </w:p>
    <w:p w:rsidR="006D497A" w:rsidRPr="000838DF" w:rsidRDefault="006D497A" w:rsidP="006D497A">
      <w:pPr>
        <w:numPr>
          <w:ilvl w:val="0"/>
          <w:numId w:val="1"/>
        </w:numPr>
        <w:shd w:val="clear" w:color="auto" w:fill="FFFFFF"/>
        <w:spacing w:before="30" w:after="30" w:line="276" w:lineRule="auto"/>
        <w:ind w:left="108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средства двигательной направленности.</w:t>
      </w:r>
    </w:p>
    <w:p w:rsidR="006D497A" w:rsidRPr="000838DF" w:rsidRDefault="006D497A" w:rsidP="006D497A">
      <w:pPr>
        <w:ind w:firstLine="709"/>
        <w:rPr>
          <w:rFonts w:ascii="Times New Roman" w:eastAsia="Calibri" w:hAnsi="Times New Roman" w:cs="Times New Roman"/>
          <w:shd w:val="clear" w:color="auto" w:fill="FFFFFF"/>
        </w:rPr>
      </w:pPr>
      <w:r w:rsidRPr="009E295B">
        <w:rPr>
          <w:rFonts w:ascii="Times New Roman" w:eastAsia="Calibri" w:hAnsi="Times New Roman" w:cs="Times New Roman"/>
          <w:shd w:val="clear" w:color="auto" w:fill="FFFFFF"/>
        </w:rPr>
        <w:t>На </w:t>
      </w:r>
      <w:r w:rsidRPr="009E295B">
        <w:rPr>
          <w:rFonts w:ascii="Times New Roman" w:eastAsia="Calibri" w:hAnsi="Times New Roman" w:cs="Times New Roman"/>
          <w:bCs/>
          <w:shd w:val="clear" w:color="auto" w:fill="FFFFFF"/>
        </w:rPr>
        <w:t>уроках адаптивной физкультуры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 дети получают возможность много двигаться. Подвижные игры и </w:t>
      </w:r>
      <w:r w:rsidRPr="009E295B">
        <w:rPr>
          <w:rFonts w:ascii="Times New Roman" w:eastAsia="Calibri" w:hAnsi="Times New Roman" w:cs="Times New Roman"/>
          <w:bCs/>
          <w:shd w:val="clear" w:color="auto" w:fill="FFFFFF"/>
        </w:rPr>
        <w:t>физические</w:t>
      </w:r>
      <w:r w:rsidRPr="009E295B">
        <w:rPr>
          <w:rFonts w:ascii="Times New Roman" w:eastAsia="Calibri" w:hAnsi="Times New Roman" w:cs="Times New Roman"/>
          <w:b/>
          <w:shd w:val="clear" w:color="auto" w:fill="FFFFFF"/>
        </w:rPr>
        <w:t> 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упражнения, которые оказывают значительное влияние на нормальный рост и развитие ребёнка, на развитие всех </w:t>
      </w:r>
      <w:r w:rsidRPr="009E295B">
        <w:rPr>
          <w:rFonts w:ascii="Times New Roman" w:eastAsia="Calibri" w:hAnsi="Times New Roman" w:cs="Times New Roman"/>
          <w:bCs/>
          <w:shd w:val="clear" w:color="auto" w:fill="FFFFFF"/>
        </w:rPr>
        <w:t>органов и тканей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, закаливание организма в допустимое погодой время проводятся на свежем воздухе.</w:t>
      </w:r>
    </w:p>
    <w:p w:rsidR="006D497A" w:rsidRDefault="006D497A" w:rsidP="006D497A">
      <w:pPr>
        <w:shd w:val="clear" w:color="auto" w:fill="FFFFFF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   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>Активно использую на уроках игровые упражнения и упражнения с предметами, дыхательные упражнения, упражнения на релаксацию. Упражнения на релаксацию проход</w:t>
      </w:r>
      <w:r>
        <w:rPr>
          <w:rFonts w:ascii="Times New Roman" w:eastAsia="Calibri" w:hAnsi="Times New Roman" w:cs="Times New Roman"/>
          <w:shd w:val="clear" w:color="auto" w:fill="FFFFFF"/>
        </w:rPr>
        <w:t>ят в заключительной части урока.</w:t>
      </w:r>
    </w:p>
    <w:p w:rsidR="006D497A" w:rsidRPr="009E295B" w:rsidRDefault="006D497A" w:rsidP="006D497A">
      <w:pPr>
        <w:shd w:val="clear" w:color="auto" w:fill="FFFFFF"/>
        <w:rPr>
          <w:rFonts w:ascii="Times New Roman" w:eastAsia="Calibri" w:hAnsi="Times New Roman" w:cs="Times New Roman"/>
          <w:shd w:val="clear" w:color="auto" w:fill="FFFFFF"/>
        </w:rPr>
      </w:pPr>
      <w:r>
        <w:rPr>
          <w:rFonts w:ascii="Times New Roman" w:eastAsia="Calibri" w:hAnsi="Times New Roman" w:cs="Times New Roman"/>
          <w:shd w:val="clear" w:color="auto" w:fill="FFFFFF"/>
        </w:rPr>
        <w:t xml:space="preserve">   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 xml:space="preserve">Дыхательная гимнастика используется мною в разных частях урока. По характеру движений разделила упражнения на три группы: </w:t>
      </w:r>
    </w:p>
    <w:p w:rsidR="006D497A" w:rsidRPr="00F47F65" w:rsidRDefault="006D497A" w:rsidP="006D497A">
      <w:pPr>
        <w:shd w:val="clear" w:color="auto" w:fill="FFFFFF"/>
        <w:ind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 группа </w:t>
      </w:r>
      <w:r w:rsidRPr="009E29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 </w:t>
      </w:r>
      <w:r w:rsidRPr="009E295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неподвижные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A511C">
        <w:rPr>
          <w:rFonts w:ascii="Times New Roman" w:eastAsia="Times New Roman" w:hAnsi="Times New Roman" w:cs="Times New Roman"/>
          <w:strike/>
          <w:color w:val="000000"/>
          <w:lang w:eastAsia="ru-RU"/>
        </w:rPr>
        <w:t>(</w:t>
      </w:r>
      <w:r w:rsidRPr="00F47F65">
        <w:rPr>
          <w:rFonts w:ascii="Times New Roman" w:eastAsia="Times New Roman" w:hAnsi="Times New Roman" w:cs="Times New Roman"/>
          <w:color w:val="000000"/>
          <w:lang w:eastAsia="ru-RU"/>
        </w:rPr>
        <w:t>выполняются в неподвижном положении стоя или сидя).</w:t>
      </w:r>
    </w:p>
    <w:p w:rsidR="006D497A" w:rsidRPr="003A511C" w:rsidRDefault="006D497A" w:rsidP="006D497A">
      <w:pPr>
        <w:shd w:val="clear" w:color="auto" w:fill="FFFFFF"/>
        <w:ind w:firstLine="284"/>
        <w:rPr>
          <w:rFonts w:ascii="Times New Roman" w:eastAsia="Times New Roman" w:hAnsi="Times New Roman" w:cs="Times New Roman"/>
          <w:strike/>
          <w:color w:val="000000"/>
          <w:lang w:eastAsia="ru-RU"/>
        </w:rPr>
      </w:pPr>
      <w:r w:rsidRPr="009E295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 группа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 – </w:t>
      </w:r>
      <w:r w:rsidRPr="009E295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движения на месте</w:t>
      </w:r>
      <w:r w:rsidRPr="009E295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47F65">
        <w:rPr>
          <w:rFonts w:ascii="Times New Roman" w:eastAsia="Times New Roman" w:hAnsi="Times New Roman" w:cs="Times New Roman"/>
          <w:color w:val="000000"/>
          <w:lang w:eastAsia="ru-RU"/>
        </w:rPr>
        <w:t>(выполнятся на месте без продвижения вперед).</w:t>
      </w:r>
    </w:p>
    <w:p w:rsidR="006D497A" w:rsidRPr="009E295B" w:rsidRDefault="006D497A" w:rsidP="006D497A">
      <w:pPr>
        <w:shd w:val="clear" w:color="auto" w:fill="FFFFFF"/>
        <w:rPr>
          <w:rFonts w:ascii="Times New Roman" w:eastAsia="Calibri" w:hAnsi="Times New Roman" w:cs="Times New Roman"/>
          <w:shd w:val="clear" w:color="auto" w:fill="FFFFFF"/>
        </w:rPr>
      </w:pPr>
      <w:r w:rsidRPr="009E295B">
        <w:rPr>
          <w:rFonts w:ascii="Times New Roman" w:eastAsia="Calibri" w:hAnsi="Times New Roman" w:cs="Times New Roman"/>
          <w:shd w:val="clear" w:color="auto" w:fill="FFFFFF"/>
        </w:rPr>
        <w:t xml:space="preserve">          Во время проведения </w:t>
      </w:r>
      <w:r>
        <w:rPr>
          <w:rFonts w:ascii="Times New Roman" w:eastAsia="Calibri" w:hAnsi="Times New Roman" w:cs="Times New Roman"/>
          <w:shd w:val="clear" w:color="auto" w:fill="FFFFFF"/>
        </w:rPr>
        <w:t>такой гимнастики дети успокаиваю</w:t>
      </w:r>
      <w:r w:rsidRPr="009E295B">
        <w:rPr>
          <w:rFonts w:ascii="Times New Roman" w:eastAsia="Calibri" w:hAnsi="Times New Roman" w:cs="Times New Roman"/>
          <w:shd w:val="clear" w:color="auto" w:fill="FFFFFF"/>
        </w:rPr>
        <w:t xml:space="preserve">тся, организм насыщается кислородом, обменные процессы в мозговой ткани усиливаются и ускоряются. Регулярное выполнение таких комплексов помогает школьникам избежать и противостоять стрессам, подготовиться к следующим занятиям, спокойно справляться с учебной нагрузкой. </w:t>
      </w:r>
    </w:p>
    <w:p w:rsidR="006D497A" w:rsidRPr="000838DF" w:rsidRDefault="006D497A" w:rsidP="006D497A">
      <w:pPr>
        <w:shd w:val="clear" w:color="auto" w:fill="FFFFFF"/>
        <w:rPr>
          <w:rFonts w:ascii="Times New Roman" w:eastAsia="Calibri" w:hAnsi="Times New Roman" w:cs="Times New Roman"/>
          <w:shd w:val="clear" w:color="auto" w:fill="FFFFFF"/>
        </w:rPr>
      </w:pPr>
      <w:r w:rsidRPr="009E295B">
        <w:rPr>
          <w:rFonts w:ascii="Times New Roman" w:eastAsia="Calibri" w:hAnsi="Times New Roman" w:cs="Times New Roman"/>
          <w:shd w:val="clear" w:color="auto" w:fill="FFFFFF"/>
        </w:rPr>
        <w:t>На занятия АФК провожу информационные беседы, напоминаю правила техники безопасности, провожу работу по формированию ЗОЖ.</w:t>
      </w:r>
    </w:p>
    <w:p w:rsidR="006D497A" w:rsidRPr="000838DF" w:rsidRDefault="006D497A" w:rsidP="006D497A">
      <w:pPr>
        <w:ind w:firstLine="709"/>
        <w:rPr>
          <w:rFonts w:ascii="Times New Roman" w:eastAsia="Calibri" w:hAnsi="Times New Roman" w:cs="Times New Roman"/>
          <w:shd w:val="clear" w:color="auto" w:fill="FFFFFF"/>
        </w:rPr>
      </w:pPr>
      <w:r w:rsidRPr="009E295B">
        <w:rPr>
          <w:rFonts w:ascii="Times New Roman" w:eastAsia="Calibri" w:hAnsi="Times New Roman" w:cs="Times New Roman"/>
          <w:shd w:val="clear" w:color="auto" w:fill="FFFFFF"/>
        </w:rPr>
        <w:t xml:space="preserve">Большое внимание на занятиях АФК уделяю коррекции двигательных навыков и профилактики появления сопутствующих заболеваний. Для этого использую комплексы упражнений для формировании правильной осанки, укрепление свода стопы, развитию крупной и мелкой моторики. </w:t>
      </w:r>
    </w:p>
    <w:p w:rsidR="006D497A" w:rsidRPr="000838DF" w:rsidRDefault="006D497A" w:rsidP="006D497A">
      <w:pPr>
        <w:shd w:val="clear" w:color="auto" w:fill="FFFFFF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 w:rsidRPr="009E295B">
        <w:rPr>
          <w:rFonts w:ascii="Times New Roman" w:eastAsia="Times New Roman" w:hAnsi="Times New Roman" w:cs="Times New Roman"/>
          <w:bCs/>
          <w:lang w:eastAsia="ru-RU"/>
        </w:rPr>
        <w:t>Игровая технология</w:t>
      </w:r>
      <w:r w:rsidRPr="009E295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9E295B">
        <w:rPr>
          <w:rFonts w:ascii="Times New Roman" w:eastAsia="Times New Roman" w:hAnsi="Times New Roman" w:cs="Times New Roman"/>
          <w:lang w:eastAsia="ru-RU"/>
        </w:rPr>
        <w:t xml:space="preserve">применяется мною практически на всех занятиях и на разных этапах урока. Данная технология способствует созданию дружеской атмосферы в </w:t>
      </w:r>
      <w:r w:rsidRPr="009E295B">
        <w:rPr>
          <w:rFonts w:ascii="Times New Roman" w:eastAsia="Times New Roman" w:hAnsi="Times New Roman" w:cs="Times New Roman"/>
          <w:lang w:eastAsia="ru-RU"/>
        </w:rPr>
        <w:lastRenderedPageBreak/>
        <w:t xml:space="preserve">коллективе, при этом позволяет сохранить элемент конкуренции; способствует улучшению спортивных показателей; информированности воспитанников о других видах спорта. </w:t>
      </w:r>
    </w:p>
    <w:p w:rsidR="006D497A" w:rsidRPr="009E295B" w:rsidRDefault="006D497A" w:rsidP="006D497A">
      <w:pPr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Pr="009E295B">
        <w:rPr>
          <w:rFonts w:ascii="Times New Roman" w:eastAsia="Calibri" w:hAnsi="Times New Roman" w:cs="Times New Roman"/>
        </w:rPr>
        <w:t xml:space="preserve">Во время игр дети охотно и с интересом выполняли то, что вне игры кажется им неинтересным и трудным. Соединение в подвижной игре трех компонентов – физического упражнения, эмоционального фона и умственной нагрузки приближает ребенка к естественной жизни, освоению взаимоотношений, развитию личностных качеств, что способствовало решению задач занятия. </w:t>
      </w:r>
    </w:p>
    <w:p w:rsidR="006D497A" w:rsidRPr="000838DF" w:rsidRDefault="006D497A" w:rsidP="006D497A">
      <w:pPr>
        <w:ind w:firstLine="709"/>
        <w:rPr>
          <w:bCs/>
        </w:rPr>
      </w:pPr>
      <w:r w:rsidRPr="009E295B">
        <w:rPr>
          <w:rFonts w:ascii="Times New Roman" w:eastAsia="Calibri" w:hAnsi="Times New Roman" w:cs="Times New Roman"/>
        </w:rPr>
        <w:t xml:space="preserve">В своей работе использую следующие средства: </w:t>
      </w:r>
      <w:r w:rsidRPr="009E295B">
        <w:rPr>
          <w:rFonts w:ascii="Times New Roman" w:eastAsia="Times New Roman" w:hAnsi="Times New Roman" w:cs="Times New Roman"/>
          <w:bCs/>
          <w:lang w:eastAsia="ru-RU"/>
        </w:rPr>
        <w:t>подвиж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ные игры разной интенсивности, </w:t>
      </w:r>
      <w:r w:rsidRPr="009E295B">
        <w:rPr>
          <w:rFonts w:ascii="Times New Roman" w:eastAsia="Times New Roman" w:hAnsi="Times New Roman" w:cs="Times New Roman"/>
          <w:bCs/>
          <w:lang w:eastAsia="ru-RU"/>
        </w:rPr>
        <w:t>игровые задания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F47F65">
        <w:rPr>
          <w:rFonts w:ascii="Times New Roman" w:eastAsia="Times New Roman" w:hAnsi="Times New Roman" w:cs="Times New Roman"/>
          <w:bCs/>
          <w:lang w:eastAsia="ru-RU"/>
        </w:rPr>
        <w:t>подвижные игры с элементами спортивных игр, соревнования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F47F65">
        <w:rPr>
          <w:bCs/>
        </w:rPr>
        <w:t>Считаю, что использование современных образовательных технологий обеспечивает гибкость образовательного процесса, повышает познавательный интерес, учащихся, способствует коррекции их недостатков развития всех функциональных систем, творческой активности. Благодаря внедрению современных технологий обучения дети с ограниченными возможностями здоровья имеют больший шанс приобрести необходимые умения, повысить уровень мотивации к обучению.</w:t>
      </w:r>
    </w:p>
    <w:p w:rsidR="006D497A" w:rsidRPr="00F47F65" w:rsidRDefault="006D497A" w:rsidP="006D497A">
      <w:pPr>
        <w:shd w:val="clear" w:color="auto" w:fill="FFFFFF"/>
        <w:textAlignment w:val="baseline"/>
        <w:rPr>
          <w:rFonts w:ascii="Times New Roman" w:eastAsia="Times New Roman" w:hAnsi="Times New Roman" w:cs="Times New Roman"/>
          <w:strike/>
          <w:lang w:eastAsia="ru-RU"/>
        </w:rPr>
      </w:pPr>
      <w:r>
        <w:rPr>
          <w:rFonts w:ascii="Times New Roman" w:eastAsia="Calibri" w:hAnsi="Times New Roman" w:cs="Times New Roman"/>
        </w:rPr>
        <w:t xml:space="preserve">   </w:t>
      </w:r>
      <w:r w:rsidRPr="009E295B">
        <w:rPr>
          <w:rFonts w:ascii="Times New Roman" w:eastAsia="Calibri" w:hAnsi="Times New Roman" w:cs="Times New Roman"/>
        </w:rPr>
        <w:t xml:space="preserve">Так же дети активно вовлекаются в </w:t>
      </w:r>
      <w:r w:rsidRPr="00F47F65">
        <w:rPr>
          <w:rFonts w:ascii="Times New Roman" w:eastAsia="Calibri" w:hAnsi="Times New Roman" w:cs="Times New Roman"/>
        </w:rPr>
        <w:t>подвижные</w:t>
      </w:r>
      <w:r w:rsidRPr="009E295B">
        <w:rPr>
          <w:rFonts w:ascii="Times New Roman" w:eastAsia="Calibri" w:hAnsi="Times New Roman" w:cs="Times New Roman"/>
        </w:rPr>
        <w:t xml:space="preserve"> игры с элементами спортивных игр,</w:t>
      </w:r>
      <w:r>
        <w:rPr>
          <w:rFonts w:ascii="Times New Roman" w:eastAsia="Calibri" w:hAnsi="Times New Roman" w:cs="Times New Roman"/>
        </w:rPr>
        <w:t xml:space="preserve"> соревнованиях.</w:t>
      </w:r>
      <w:r w:rsidRPr="009E295B">
        <w:rPr>
          <w:rFonts w:ascii="Times New Roman" w:eastAsia="Calibri" w:hAnsi="Times New Roman" w:cs="Times New Roman"/>
        </w:rPr>
        <w:t xml:space="preserve"> </w:t>
      </w:r>
    </w:p>
    <w:p w:rsidR="006D497A" w:rsidRPr="009D77C5" w:rsidRDefault="006D497A" w:rsidP="006D497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</w:t>
      </w:r>
      <w:r w:rsidRPr="009D77C5">
        <w:rPr>
          <w:sz w:val="28"/>
          <w:szCs w:val="28"/>
          <w:bdr w:val="none" w:sz="0" w:space="0" w:color="auto" w:frame="1"/>
        </w:rPr>
        <w:t>Считаю, что использование современных образовательных технологий обеспечивает гибкость образовательного процесса, повышает познавательный интерес, учащихся, способствует коррекции их недостатков развития всех функциональных систем, творческой активности. Благодаря внедрению современных технологий обучения дети с ограниченными возможностями здоровья имеют больший шанс приобрести необходимые умения, повысить уровень мотивации к обучению.</w:t>
      </w:r>
    </w:p>
    <w:p w:rsidR="006D497A" w:rsidRPr="009D77C5" w:rsidRDefault="006D497A" w:rsidP="006D497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9D77C5">
        <w:rPr>
          <w:sz w:val="28"/>
          <w:szCs w:val="28"/>
          <w:bdr w:val="none" w:sz="0" w:space="0" w:color="auto" w:frame="1"/>
        </w:rPr>
        <w:t xml:space="preserve">Под воздействием движений улучшается функция сердечно-сосудистой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 детского организма. Кроме того, занимаясь физкультурой и доступными видами спорта, ребенок </w:t>
      </w:r>
      <w:r>
        <w:rPr>
          <w:sz w:val="28"/>
          <w:szCs w:val="28"/>
          <w:bdr w:val="none" w:sz="0" w:space="0" w:color="auto" w:frame="1"/>
        </w:rPr>
        <w:t>чувствуют себя полноценным, активным, самостоятельным</w:t>
      </w:r>
      <w:r w:rsidRPr="009D77C5">
        <w:rPr>
          <w:sz w:val="28"/>
          <w:szCs w:val="28"/>
          <w:bdr w:val="none" w:sz="0" w:space="0" w:color="auto" w:frame="1"/>
        </w:rPr>
        <w:t>.</w:t>
      </w:r>
    </w:p>
    <w:p w:rsidR="006D497A" w:rsidRPr="009E295B" w:rsidRDefault="006D497A" w:rsidP="006D497A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497A" w:rsidRPr="00A33DD0" w:rsidRDefault="006D497A" w:rsidP="006D497A">
      <w:pPr>
        <w:ind w:firstLine="709"/>
        <w:jc w:val="lef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        </w:t>
      </w:r>
      <w:r w:rsidRPr="009E295B">
        <w:rPr>
          <w:rFonts w:ascii="Times New Roman" w:eastAsia="Calibri" w:hAnsi="Times New Roman" w:cs="Times New Roman"/>
          <w:b/>
          <w:bCs/>
        </w:rPr>
        <w:t>Список использованной литературы</w:t>
      </w:r>
      <w:r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br/>
      </w:r>
      <w:r w:rsidRPr="00D04F86">
        <w:rPr>
          <w:rFonts w:ascii="Times New Roman" w:eastAsia="Calibri" w:hAnsi="Times New Roman" w:cs="Times New Roman"/>
        </w:rPr>
        <w:t>1</w:t>
      </w:r>
      <w:r w:rsidRPr="009E295B">
        <w:rPr>
          <w:rFonts w:ascii="Times New Roman" w:eastAsia="Calibri" w:hAnsi="Times New Roman" w:cs="Times New Roman"/>
        </w:rPr>
        <w:t>.Дмитриев А. А. Адаптивная физическая культура в специа</w:t>
      </w:r>
      <w:r>
        <w:rPr>
          <w:rFonts w:ascii="Times New Roman" w:eastAsia="Calibri" w:hAnsi="Times New Roman" w:cs="Times New Roman"/>
        </w:rPr>
        <w:t>льном образовании М.; Академия;2002.-176</w:t>
      </w:r>
      <w:r>
        <w:rPr>
          <w:rFonts w:ascii="Times New Roman" w:eastAsia="Calibri" w:hAnsi="Times New Roman" w:cs="Times New Roman"/>
        </w:rPr>
        <w:br/>
      </w:r>
      <w:r w:rsidRPr="00D04F86">
        <w:rPr>
          <w:rFonts w:ascii="Times New Roman" w:eastAsia="Calibri" w:hAnsi="Times New Roman" w:cs="Times New Roman"/>
        </w:rPr>
        <w:t>2</w:t>
      </w:r>
      <w:r w:rsidRPr="009E295B">
        <w:rPr>
          <w:rFonts w:ascii="Times New Roman" w:eastAsia="Calibri" w:hAnsi="Times New Roman" w:cs="Times New Roman"/>
        </w:rPr>
        <w:t>.Евсеев С.П. Теория и организация адаптивной физической культуры / Под редакцией С. П. Евсеева.- М. :</w:t>
      </w:r>
      <w:r>
        <w:rPr>
          <w:rFonts w:ascii="Times New Roman" w:eastAsia="Calibri" w:hAnsi="Times New Roman" w:cs="Times New Roman"/>
        </w:rPr>
        <w:t xml:space="preserve"> Советский спорт.-Том 1; 2005.</w:t>
      </w:r>
      <w:r>
        <w:rPr>
          <w:rFonts w:ascii="Times New Roman" w:eastAsia="Calibri" w:hAnsi="Times New Roman" w:cs="Times New Roman"/>
        </w:rPr>
        <w:br/>
      </w:r>
      <w:r w:rsidRPr="000838DF">
        <w:rPr>
          <w:rFonts w:ascii="Times New Roman" w:eastAsia="Calibri" w:hAnsi="Times New Roman" w:cs="Times New Roman"/>
        </w:rPr>
        <w:t>3</w:t>
      </w:r>
      <w:r w:rsidRPr="009E295B">
        <w:rPr>
          <w:rFonts w:ascii="Times New Roman" w:eastAsia="Calibri" w:hAnsi="Times New Roman" w:cs="Times New Roman"/>
        </w:rPr>
        <w:t>. Гогунов Е. Н.; Марьянов Б. И. Психология физического воспитания и спорта / Е. Н. Гогунов; Б. И. Марьянов.-М.: Академия; 2004.</w:t>
      </w:r>
    </w:p>
    <w:p w:rsidR="00DF7241" w:rsidRDefault="00DF7241"/>
    <w:sectPr w:rsidR="00DF7241" w:rsidSect="00AA42B0">
      <w:pgSz w:w="11906" w:h="16838"/>
      <w:pgMar w:top="1134" w:right="567" w:bottom="851" w:left="1134" w:header="709" w:footer="312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B6E9F"/>
    <w:multiLevelType w:val="multilevel"/>
    <w:tmpl w:val="33BE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7A"/>
    <w:rsid w:val="006D497A"/>
    <w:rsid w:val="007712BD"/>
    <w:rsid w:val="00935AD0"/>
    <w:rsid w:val="009E0B74"/>
    <w:rsid w:val="00AA42B0"/>
    <w:rsid w:val="00D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9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9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1338</Words>
  <Characters>7629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2024-03-27T14:22:00Z</dcterms:created>
  <dcterms:modified xsi:type="dcterms:W3CDTF">2024-03-27T14:23:00Z</dcterms:modified>
</cp:coreProperties>
</file>