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8271B" w14:textId="0956CBA8" w:rsidR="0032719C" w:rsidRPr="00363700" w:rsidRDefault="0032719C" w:rsidP="008A0AC3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363700">
        <w:rPr>
          <w:rFonts w:ascii="Times New Roman" w:hAnsi="Times New Roman" w:cs="Times New Roman"/>
          <w:bCs/>
          <w:sz w:val="40"/>
          <w:szCs w:val="40"/>
        </w:rPr>
        <w:t>Государственное казенное общеобразовательное учреждение</w:t>
      </w:r>
    </w:p>
    <w:p w14:paraId="61CF929E" w14:textId="42756961" w:rsidR="0032719C" w:rsidRPr="00363700" w:rsidRDefault="0032719C" w:rsidP="008A0AC3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363700">
        <w:rPr>
          <w:rFonts w:ascii="Times New Roman" w:hAnsi="Times New Roman" w:cs="Times New Roman"/>
          <w:bCs/>
          <w:sz w:val="40"/>
          <w:szCs w:val="40"/>
        </w:rPr>
        <w:t>«Среднеахтубинская школа – интернат»</w:t>
      </w:r>
    </w:p>
    <w:p w14:paraId="2D5885D5" w14:textId="3812FCD1" w:rsidR="0032719C" w:rsidRPr="00363700" w:rsidRDefault="0032719C" w:rsidP="008A0AC3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14:paraId="4B79BFDB" w14:textId="18C21DE9" w:rsidR="0032719C" w:rsidRPr="0032719C" w:rsidRDefault="0032719C" w:rsidP="008A0AC3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6A0235F4" w14:textId="71DCC853" w:rsidR="0032719C" w:rsidRPr="0032719C" w:rsidRDefault="0032719C" w:rsidP="008A0AC3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3DFE0D91" w14:textId="565B3F6D" w:rsidR="0032719C" w:rsidRPr="0032719C" w:rsidRDefault="0032719C" w:rsidP="008A0AC3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059D2AF1" w14:textId="79851A11" w:rsidR="0032719C" w:rsidRPr="0032719C" w:rsidRDefault="0032719C" w:rsidP="008A0AC3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6EB207D3" w14:textId="77777777" w:rsidR="0032719C" w:rsidRPr="0032719C" w:rsidRDefault="0032719C" w:rsidP="008A0AC3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2C0BA568" w14:textId="77777777" w:rsidR="0032719C" w:rsidRPr="0032719C" w:rsidRDefault="0032719C" w:rsidP="0032719C">
      <w:pPr>
        <w:rPr>
          <w:rFonts w:ascii="Times New Roman" w:hAnsi="Times New Roman" w:cs="Times New Roman"/>
          <w:bCs/>
          <w:sz w:val="32"/>
          <w:szCs w:val="32"/>
        </w:rPr>
      </w:pPr>
    </w:p>
    <w:p w14:paraId="75392D52" w14:textId="77777777" w:rsidR="0032719C" w:rsidRPr="0032719C" w:rsidRDefault="0032719C" w:rsidP="0032719C">
      <w:pPr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FEC0421" w14:textId="55D55C0C" w:rsidR="008A0AC3" w:rsidRPr="00DF38F8" w:rsidRDefault="008A0AC3" w:rsidP="0032719C">
      <w:pPr>
        <w:jc w:val="center"/>
        <w:rPr>
          <w:rFonts w:ascii="Times New Roman" w:hAnsi="Times New Roman" w:cs="Times New Roman"/>
          <w:bCs/>
          <w:sz w:val="44"/>
          <w:szCs w:val="32"/>
        </w:rPr>
      </w:pPr>
      <w:r w:rsidRPr="00DF38F8">
        <w:rPr>
          <w:rFonts w:ascii="Times New Roman" w:hAnsi="Times New Roman" w:cs="Times New Roman"/>
          <w:bCs/>
          <w:sz w:val="44"/>
          <w:szCs w:val="32"/>
        </w:rPr>
        <w:t>Общешкольное родительское собрание</w:t>
      </w:r>
    </w:p>
    <w:p w14:paraId="14F3DC90" w14:textId="77777777" w:rsidR="00363700" w:rsidRDefault="008A0AC3" w:rsidP="0032719C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DF38F8">
        <w:rPr>
          <w:rFonts w:ascii="Times New Roman" w:hAnsi="Times New Roman" w:cs="Times New Roman"/>
          <w:b/>
          <w:bCs/>
          <w:sz w:val="32"/>
          <w:szCs w:val="32"/>
        </w:rPr>
        <w:t>Тема:</w:t>
      </w:r>
      <w:r w:rsidRPr="0032719C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14:paraId="76FF04D2" w14:textId="77777777" w:rsidR="00363700" w:rsidRDefault="008A0AC3" w:rsidP="0032719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63700">
        <w:rPr>
          <w:rFonts w:ascii="Times New Roman" w:hAnsi="Times New Roman" w:cs="Times New Roman"/>
          <w:b/>
          <w:bCs/>
          <w:sz w:val="40"/>
          <w:szCs w:val="40"/>
        </w:rPr>
        <w:t xml:space="preserve">«Трудовое воспитание во внеурочное время </w:t>
      </w:r>
    </w:p>
    <w:p w14:paraId="2C674CCB" w14:textId="1FC58153" w:rsidR="00C34C3D" w:rsidRPr="00363700" w:rsidRDefault="008A0AC3" w:rsidP="0032719C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63700">
        <w:rPr>
          <w:rFonts w:ascii="Times New Roman" w:hAnsi="Times New Roman" w:cs="Times New Roman"/>
          <w:b/>
          <w:bCs/>
          <w:sz w:val="40"/>
          <w:szCs w:val="40"/>
        </w:rPr>
        <w:t>в школе – интернате»</w:t>
      </w:r>
    </w:p>
    <w:p w14:paraId="3D3450FB" w14:textId="77777777" w:rsidR="0032719C" w:rsidRPr="00363700" w:rsidRDefault="0032719C" w:rsidP="008A0AC3">
      <w:pPr>
        <w:spacing w:after="0"/>
        <w:rPr>
          <w:rFonts w:ascii="Times New Roman" w:hAnsi="Times New Roman" w:cs="Times New Roman"/>
          <w:bCs/>
          <w:sz w:val="40"/>
          <w:szCs w:val="40"/>
        </w:rPr>
      </w:pPr>
    </w:p>
    <w:p w14:paraId="56A5C90F" w14:textId="77777777" w:rsidR="0032719C" w:rsidRPr="00363700" w:rsidRDefault="0032719C" w:rsidP="008A0AC3">
      <w:pPr>
        <w:spacing w:after="0"/>
        <w:rPr>
          <w:rFonts w:ascii="Times New Roman" w:hAnsi="Times New Roman" w:cs="Times New Roman"/>
          <w:bCs/>
          <w:sz w:val="40"/>
          <w:szCs w:val="40"/>
        </w:rPr>
      </w:pPr>
    </w:p>
    <w:p w14:paraId="12AE84FD" w14:textId="77777777" w:rsidR="0032719C" w:rsidRPr="0032719C" w:rsidRDefault="0032719C" w:rsidP="008A0AC3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7E7FD20C" w14:textId="77777777" w:rsidR="0032719C" w:rsidRPr="0032719C" w:rsidRDefault="0032719C" w:rsidP="008A0AC3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7F44AEA9" w14:textId="77777777" w:rsidR="0032719C" w:rsidRPr="0032719C" w:rsidRDefault="0032719C" w:rsidP="008A0AC3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1BA4E5AE" w14:textId="77777777" w:rsidR="0032719C" w:rsidRPr="0032719C" w:rsidRDefault="0032719C" w:rsidP="008A0AC3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0724015D" w14:textId="77777777" w:rsidR="0032719C" w:rsidRPr="0032719C" w:rsidRDefault="0032719C" w:rsidP="008A0AC3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4B86641C" w14:textId="64B0F18D" w:rsidR="00DF38F8" w:rsidRDefault="0032719C" w:rsidP="008A0AC3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32719C">
        <w:rPr>
          <w:rFonts w:ascii="Times New Roman" w:hAnsi="Times New Roman" w:cs="Times New Roman"/>
          <w:bCs/>
          <w:sz w:val="32"/>
          <w:szCs w:val="32"/>
        </w:rPr>
        <w:t xml:space="preserve">                      </w:t>
      </w:r>
      <w:r w:rsidR="00363700">
        <w:rPr>
          <w:rFonts w:ascii="Times New Roman" w:hAnsi="Times New Roman" w:cs="Times New Roman"/>
          <w:bCs/>
          <w:sz w:val="32"/>
          <w:szCs w:val="32"/>
        </w:rPr>
        <w:t xml:space="preserve">                            </w:t>
      </w:r>
    </w:p>
    <w:p w14:paraId="176AE6C3" w14:textId="77777777" w:rsidR="00DF38F8" w:rsidRDefault="00DF38F8" w:rsidP="008A0AC3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6BB6F30F" w14:textId="77777777" w:rsidR="00DF38F8" w:rsidRDefault="00DF38F8" w:rsidP="00DF38F8">
      <w:pPr>
        <w:spacing w:after="0"/>
        <w:jc w:val="righ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Провела воспитатель</w:t>
      </w:r>
      <w:r w:rsidR="0032719C" w:rsidRPr="0032719C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         </w:t>
      </w:r>
    </w:p>
    <w:p w14:paraId="34EB14DA" w14:textId="2561DF52" w:rsidR="0032719C" w:rsidRPr="0032719C" w:rsidRDefault="00DF38F8" w:rsidP="00DF38F8">
      <w:pPr>
        <w:spacing w:after="0"/>
        <w:jc w:val="righ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363700">
        <w:rPr>
          <w:rFonts w:ascii="Times New Roman" w:hAnsi="Times New Roman" w:cs="Times New Roman"/>
          <w:bCs/>
          <w:sz w:val="32"/>
          <w:szCs w:val="32"/>
        </w:rPr>
        <w:t>г</w:t>
      </w:r>
      <w:r w:rsidR="0032719C" w:rsidRPr="0032719C">
        <w:rPr>
          <w:rFonts w:ascii="Times New Roman" w:hAnsi="Times New Roman" w:cs="Times New Roman"/>
          <w:bCs/>
          <w:sz w:val="32"/>
          <w:szCs w:val="32"/>
        </w:rPr>
        <w:t>р. «Радуга»</w:t>
      </w:r>
    </w:p>
    <w:p w14:paraId="19009D87" w14:textId="0126A34E" w:rsidR="0032719C" w:rsidRPr="0032719C" w:rsidRDefault="0032719C" w:rsidP="00DF38F8">
      <w:pPr>
        <w:spacing w:after="0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32719C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         Скосарева Н.В.</w:t>
      </w:r>
    </w:p>
    <w:p w14:paraId="42538C47" w14:textId="1A394854" w:rsidR="0032719C" w:rsidRPr="0032719C" w:rsidRDefault="0032719C" w:rsidP="008A0AC3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229876DD" w14:textId="4E14C68A" w:rsidR="0032719C" w:rsidRPr="0032719C" w:rsidRDefault="0032719C" w:rsidP="008A0AC3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0E117633" w14:textId="4EF042BE" w:rsidR="0032719C" w:rsidRPr="0032719C" w:rsidRDefault="0032719C" w:rsidP="008A0AC3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723D400C" w14:textId="32CF0213" w:rsidR="0032719C" w:rsidRPr="0032719C" w:rsidRDefault="0032719C" w:rsidP="008A0AC3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226FA5C6" w14:textId="1F3509CB" w:rsidR="0032719C" w:rsidRDefault="0032719C" w:rsidP="00363700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32719C">
        <w:rPr>
          <w:rFonts w:ascii="Times New Roman" w:hAnsi="Times New Roman" w:cs="Times New Roman"/>
          <w:bCs/>
          <w:sz w:val="32"/>
          <w:szCs w:val="32"/>
        </w:rPr>
        <w:t>2019</w:t>
      </w:r>
      <w:r w:rsidR="00363700">
        <w:rPr>
          <w:rFonts w:ascii="Times New Roman" w:hAnsi="Times New Roman" w:cs="Times New Roman"/>
          <w:bCs/>
          <w:sz w:val="32"/>
          <w:szCs w:val="32"/>
        </w:rPr>
        <w:t>г.</w:t>
      </w:r>
    </w:p>
    <w:p w14:paraId="11F9C351" w14:textId="3BB824FC" w:rsidR="008A0AC3" w:rsidRPr="0032719C" w:rsidRDefault="008A0AC3" w:rsidP="00DF38F8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Форма: </w:t>
      </w:r>
      <w:r w:rsidRPr="000B32AE">
        <w:rPr>
          <w:rFonts w:ascii="Times New Roman" w:hAnsi="Times New Roman" w:cs="Times New Roman"/>
          <w:bCs/>
          <w:sz w:val="32"/>
          <w:szCs w:val="32"/>
        </w:rPr>
        <w:t>лекция.</w:t>
      </w:r>
    </w:p>
    <w:p w14:paraId="35C6BD6A" w14:textId="77777777" w:rsidR="008A0AC3" w:rsidRDefault="008A0AC3" w:rsidP="00DF38F8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Целевая аудитория: </w:t>
      </w:r>
      <w:r w:rsidRPr="000B32AE">
        <w:rPr>
          <w:rFonts w:ascii="Times New Roman" w:hAnsi="Times New Roman" w:cs="Times New Roman"/>
          <w:bCs/>
          <w:sz w:val="32"/>
          <w:szCs w:val="32"/>
        </w:rPr>
        <w:t>родители всех классов.</w:t>
      </w:r>
    </w:p>
    <w:p w14:paraId="245D4DD2" w14:textId="77777777" w:rsidR="008A0AC3" w:rsidRDefault="008A0AC3" w:rsidP="00DF38F8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Оборудование: </w:t>
      </w:r>
      <w:r w:rsidRPr="000B32AE">
        <w:rPr>
          <w:rFonts w:ascii="Times New Roman" w:hAnsi="Times New Roman" w:cs="Times New Roman"/>
          <w:bCs/>
          <w:sz w:val="32"/>
          <w:szCs w:val="32"/>
        </w:rPr>
        <w:t>проектор, электронная презентация.</w:t>
      </w:r>
    </w:p>
    <w:p w14:paraId="2A7F419D" w14:textId="77777777" w:rsidR="008A0AC3" w:rsidRDefault="008A0AC3" w:rsidP="00DF38F8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Цель:</w:t>
      </w:r>
      <w:r w:rsidR="000B32A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B32AE" w:rsidRPr="000B32AE">
        <w:rPr>
          <w:rFonts w:ascii="Times New Roman" w:hAnsi="Times New Roman" w:cs="Times New Roman"/>
          <w:bCs/>
          <w:sz w:val="32"/>
          <w:szCs w:val="32"/>
        </w:rPr>
        <w:t>познакомить родителей с опытом трудового воспитания во внеурочное время.</w:t>
      </w:r>
    </w:p>
    <w:p w14:paraId="6F04F315" w14:textId="77777777" w:rsidR="008A0AC3" w:rsidRDefault="008A0AC3" w:rsidP="00DF38F8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BEE5EAC" w14:textId="16221785" w:rsidR="00782325" w:rsidRPr="00363700" w:rsidRDefault="00EC0BD4" w:rsidP="003637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63700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782325" w:rsidRPr="0036370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DF38F8" w:rsidRPr="0036370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</w:t>
      </w:r>
      <w:r w:rsidR="00782325" w:rsidRPr="0036370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82325" w:rsidRPr="003637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- всегда был основой для человеческой жизни и культуры.</w:t>
      </w:r>
    </w:p>
    <w:p w14:paraId="4C55D385" w14:textId="3D515B55" w:rsidR="00782325" w:rsidRPr="00363700" w:rsidRDefault="00782325" w:rsidP="003637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363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              </w:t>
      </w:r>
      <w:proofErr w:type="gramStart"/>
      <w:r w:rsidRPr="003637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 и</w:t>
      </w:r>
      <w:proofErr w:type="gramEnd"/>
      <w:r w:rsidRPr="00363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  воспитательной  </w:t>
      </w:r>
      <w:r w:rsidR="003637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 труд     должен быть од</w:t>
      </w:r>
      <w:r w:rsidRPr="0036370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 из самых основных элементов.</w:t>
      </w:r>
    </w:p>
    <w:p w14:paraId="13A0615F" w14:textId="77777777" w:rsidR="00782325" w:rsidRPr="00363700" w:rsidRDefault="00782325" w:rsidP="003637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6370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А. С. Макаренко.</w:t>
      </w:r>
    </w:p>
    <w:p w14:paraId="0AC43B01" w14:textId="77777777" w:rsidR="008A0AC3" w:rsidRDefault="008A0AC3" w:rsidP="00363700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5183F66" w14:textId="77777777" w:rsidR="008A0AC3" w:rsidRDefault="008A0AC3" w:rsidP="00DF38F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Добрый вечер, уважаемые родители! Мы рады вас видеть сегодня на нашем очередном родительском собрании.</w:t>
      </w:r>
    </w:p>
    <w:p w14:paraId="2E450213" w14:textId="77777777" w:rsidR="008A0AC3" w:rsidRDefault="008A0AC3" w:rsidP="00DF38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Поднимите, пожалуйста, руки те, кто считает, труд не нужен человеку…</w:t>
      </w:r>
    </w:p>
    <w:p w14:paraId="286D5A76" w14:textId="77777777" w:rsidR="008A0AC3" w:rsidRDefault="008A0AC3" w:rsidP="00DF38F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теперь те, кто уверен, что труд необходим человеку как воздух….</w:t>
      </w:r>
    </w:p>
    <w:p w14:paraId="06342641" w14:textId="77777777" w:rsidR="008A0AC3" w:rsidRDefault="008A0AC3" w:rsidP="00DF38F8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И без подсчета видно, что вы все единогласны в этом вопросе. </w:t>
      </w:r>
      <w:r w:rsidR="00657F61">
        <w:rPr>
          <w:rStyle w:val="c0"/>
          <w:color w:val="000000"/>
          <w:sz w:val="28"/>
          <w:szCs w:val="28"/>
        </w:rPr>
        <w:t>А</w:t>
      </w:r>
      <w:r>
        <w:rPr>
          <w:rStyle w:val="c0"/>
          <w:color w:val="000000"/>
          <w:sz w:val="28"/>
          <w:szCs w:val="28"/>
        </w:rPr>
        <w:t xml:space="preserve"> скажите, пожалуйста, когда, в каком возрасте нам необходимо подключать наших детей к трудовой деятельности</w:t>
      </w:r>
      <w:r w:rsidR="000B32AE">
        <w:rPr>
          <w:rStyle w:val="c0"/>
          <w:color w:val="000000"/>
          <w:sz w:val="28"/>
          <w:szCs w:val="28"/>
        </w:rPr>
        <w:t>?</w:t>
      </w:r>
    </w:p>
    <w:p w14:paraId="19AC46BC" w14:textId="77777777" w:rsidR="00657F61" w:rsidRDefault="00657F61" w:rsidP="00DF38F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Конечно, как можно раньше.</w:t>
      </w:r>
    </w:p>
    <w:p w14:paraId="012259D7" w14:textId="77777777" w:rsidR="008A0AC3" w:rsidRDefault="008A0AC3" w:rsidP="00DF38F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Труд</w:t>
      </w:r>
      <w:r>
        <w:rPr>
          <w:rStyle w:val="c0"/>
          <w:color w:val="000000"/>
          <w:sz w:val="28"/>
          <w:szCs w:val="28"/>
        </w:rPr>
        <w:t> - является основным видом деятельности человека. До того дня, пока наши дети начнут</w:t>
      </w:r>
      <w:r w:rsidR="00657F61">
        <w:rPr>
          <w:rStyle w:val="c0"/>
          <w:color w:val="000000"/>
          <w:sz w:val="28"/>
          <w:szCs w:val="28"/>
        </w:rPr>
        <w:t xml:space="preserve"> заниматься профессиональной деятельностью</w:t>
      </w:r>
      <w:r>
        <w:rPr>
          <w:rStyle w:val="c0"/>
          <w:color w:val="000000"/>
          <w:sz w:val="28"/>
          <w:szCs w:val="28"/>
        </w:rPr>
        <w:t>, пройдет немало лет. Дети будут учиться в школе</w:t>
      </w:r>
      <w:r w:rsidR="00657F61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и приобретать определенные трудовые навыки</w:t>
      </w:r>
      <w:r>
        <w:rPr>
          <w:rStyle w:val="c3"/>
          <w:b/>
          <w:bCs/>
          <w:color w:val="000000"/>
          <w:sz w:val="28"/>
          <w:szCs w:val="28"/>
        </w:rPr>
        <w:t>.</w:t>
      </w:r>
      <w:r w:rsidR="00657F61">
        <w:rPr>
          <w:rStyle w:val="c3"/>
          <w:b/>
          <w:bCs/>
          <w:color w:val="000000"/>
          <w:sz w:val="28"/>
          <w:szCs w:val="28"/>
        </w:rPr>
        <w:t xml:space="preserve"> </w:t>
      </w:r>
    </w:p>
    <w:p w14:paraId="1DDD41C8" w14:textId="77777777" w:rsidR="00657F61" w:rsidRDefault="00657F61" w:rsidP="00DF38F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Сегодня я вас познакомлю, как в нашей школе дети трудятся. Тема нашего собрания «</w:t>
      </w:r>
      <w:r w:rsidRPr="00657F61">
        <w:rPr>
          <w:bCs/>
          <w:sz w:val="28"/>
          <w:szCs w:val="28"/>
        </w:rPr>
        <w:t>Трудовое воспитание во внеурочное время в школе – интернате»</w:t>
      </w:r>
    </w:p>
    <w:p w14:paraId="4C3163BB" w14:textId="77777777" w:rsidR="00657F61" w:rsidRDefault="00EC0BD4" w:rsidP="00DF38F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C0BD4">
        <w:rPr>
          <w:sz w:val="28"/>
          <w:szCs w:val="28"/>
        </w:rPr>
        <w:t>Труд играет большую роль в судьбе детей и служит эффективным средством адаптации к самостоятельной жизни по окончании школы. Привитие трудолюбия, трудовых умений и навыков является важным направлением в организации воспитательного процесса интерната. Трудовая деятельность представляет собой важную сферу самореализации и самовыражения личности, обеспечивает раскрытие потенциальных возможностей и способов индивида.</w:t>
      </w:r>
    </w:p>
    <w:p w14:paraId="2572C5A5" w14:textId="77777777" w:rsidR="00701261" w:rsidRPr="00DF38F8" w:rsidRDefault="00894A05" w:rsidP="00DF38F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DF38F8">
        <w:rPr>
          <w:sz w:val="28"/>
          <w:szCs w:val="28"/>
          <w:shd w:val="clear" w:color="auto" w:fill="FFFFFF"/>
        </w:rPr>
        <w:t xml:space="preserve">Самым элементарным видом труда является самообслуживание. Воспитатели стараются привить детям привычку к самообслуживанию, чтобы это стало нормой, естественным процессом. </w:t>
      </w:r>
    </w:p>
    <w:p w14:paraId="1DCBEC9E" w14:textId="3F1504F0" w:rsidR="00894A05" w:rsidRPr="00DF38F8" w:rsidRDefault="00701261" w:rsidP="00DF38F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DF38F8">
        <w:rPr>
          <w:sz w:val="28"/>
          <w:szCs w:val="28"/>
          <w:shd w:val="clear" w:color="auto" w:fill="FFFFFF"/>
        </w:rPr>
        <w:t xml:space="preserve">Формирование </w:t>
      </w:r>
      <w:proofErr w:type="spellStart"/>
      <w:r w:rsidRPr="00DF38F8">
        <w:rPr>
          <w:sz w:val="28"/>
          <w:szCs w:val="28"/>
          <w:shd w:val="clear" w:color="auto" w:fill="FFFFFF"/>
        </w:rPr>
        <w:t>санитарно</w:t>
      </w:r>
      <w:proofErr w:type="spellEnd"/>
      <w:r w:rsidRPr="00DF38F8">
        <w:rPr>
          <w:sz w:val="28"/>
          <w:szCs w:val="28"/>
          <w:shd w:val="clear" w:color="auto" w:fill="FFFFFF"/>
        </w:rPr>
        <w:t xml:space="preserve"> -гигиенических норм происходит во время утреннего и вечернего туалета. Где дети чистят зубы, умываются, моют уши, ноги, стирают носки. Что бы ребята лучше запоминали действия взрослый многократно повторяет, показывает на примере. Детям очень нравятся телепередачи и мультфильмы, где герои учат соблюдать гигиену и объясняют, для чего это нужно делать. Так же в школе имеются различные памятки, схемы, где показано, в каком порядке производятся те или иные действия. Например, как чистить зубы, как правильно мыть руки.</w:t>
      </w:r>
    </w:p>
    <w:p w14:paraId="246B354B" w14:textId="731C17D9" w:rsidR="00701261" w:rsidRPr="00DF38F8" w:rsidRDefault="00701261" w:rsidP="00DF38F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DF38F8">
        <w:rPr>
          <w:sz w:val="28"/>
          <w:szCs w:val="28"/>
          <w:shd w:val="clear" w:color="auto" w:fill="FFFFFF"/>
        </w:rPr>
        <w:t>Данными навыками дети, как правило овладевают к концу первого – второго года обучения. Но за некоторыми детьми требуется контроль гораздо дольше.</w:t>
      </w:r>
    </w:p>
    <w:p w14:paraId="17CBCAFB" w14:textId="6A2BC142" w:rsidR="00701261" w:rsidRPr="00DF38F8" w:rsidRDefault="00623295" w:rsidP="00DF38F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DF38F8">
        <w:rPr>
          <w:sz w:val="28"/>
          <w:szCs w:val="28"/>
          <w:shd w:val="clear" w:color="auto" w:fill="FFFFFF"/>
        </w:rPr>
        <w:lastRenderedPageBreak/>
        <w:t xml:space="preserve">Так же воспитанников с самого начала обучения приучают следить за внешним видом, содержать в порядке свою одежду, следить за чистотой ног, рук, ногтей. Для этого в школе – интернате проводятся различные рейды. Например «Наш внешний вид о многом говорит», «Мы, чистюли!». Рейды бывают, как групповые, так и общешкольные. В группах рейды проводят санитары под руководством воспитателя, в школе совет интерната и совет школы под руководством завучей. Данные мероприятия носят соревновательный характер и заставляют детей выглядеть соответствующе. </w:t>
      </w:r>
    </w:p>
    <w:p w14:paraId="65405149" w14:textId="77777777" w:rsidR="007A6273" w:rsidRPr="00DF38F8" w:rsidRDefault="00623295" w:rsidP="00DF38F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DF38F8">
        <w:rPr>
          <w:sz w:val="28"/>
          <w:szCs w:val="28"/>
          <w:shd w:val="clear" w:color="auto" w:fill="FFFFFF"/>
        </w:rPr>
        <w:t xml:space="preserve">Так же большое внимание в школе – интернате уделяется порядку в помещении, на рабочем месте. Дети с самых первых дней учатся заправлять кровати, </w:t>
      </w:r>
      <w:r w:rsidR="007A6273" w:rsidRPr="00DF38F8">
        <w:rPr>
          <w:sz w:val="28"/>
          <w:szCs w:val="28"/>
          <w:shd w:val="clear" w:color="auto" w:fill="FFFFFF"/>
        </w:rPr>
        <w:t>содержать в порядке свой шкаф и тумбочку. Воспитатели учат детей подметать пол, вытирать пыль. Для этого широко используются различные практикумы. На практикуме сначала воспитатель показывает, как нужно делать, затем повторяют дети и выбирается, кто сделал лучше. Например, практикум по заправке кроватей. Сначала обучения показывает воспитатель, затем уже может показывать ребенок, у которого получается лучше всех, затем объявляется конкурс на самую лучшую кровать. Ребята с удовольствием участвуют в конкурсах.</w:t>
      </w:r>
    </w:p>
    <w:p w14:paraId="2BA1EC5A" w14:textId="4C1F156A" w:rsidR="00623295" w:rsidRPr="00DF38F8" w:rsidRDefault="007A6273" w:rsidP="00DF38F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DF38F8">
        <w:rPr>
          <w:sz w:val="28"/>
          <w:szCs w:val="28"/>
          <w:shd w:val="clear" w:color="auto" w:fill="FFFFFF"/>
        </w:rPr>
        <w:t xml:space="preserve">Существуют конкурсы – операции «Самый лучший шкаф», «Лучшая кровать», «Лучшая спальня» и т. д. В конце каждой четверти подводятся итоги этих конкурсов и победителей награждают. Дети, особенно младшего возраста стремятся к победе и стараются соблюдать чистоту и порядок. </w:t>
      </w:r>
    </w:p>
    <w:p w14:paraId="2B858F8B" w14:textId="583461E2" w:rsidR="007A6273" w:rsidRPr="00DF38F8" w:rsidRDefault="007A6273" w:rsidP="00DF38F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DF38F8">
        <w:rPr>
          <w:sz w:val="28"/>
          <w:szCs w:val="28"/>
          <w:shd w:val="clear" w:color="auto" w:fill="FFFFFF"/>
        </w:rPr>
        <w:t xml:space="preserve">Данные мероприятия способствуют формированию </w:t>
      </w:r>
      <w:proofErr w:type="spellStart"/>
      <w:r w:rsidRPr="00DF38F8">
        <w:rPr>
          <w:sz w:val="28"/>
          <w:szCs w:val="28"/>
          <w:shd w:val="clear" w:color="auto" w:fill="FFFFFF"/>
        </w:rPr>
        <w:t>санитарно</w:t>
      </w:r>
      <w:proofErr w:type="spellEnd"/>
      <w:r w:rsidRPr="00DF38F8">
        <w:rPr>
          <w:sz w:val="28"/>
          <w:szCs w:val="28"/>
          <w:shd w:val="clear" w:color="auto" w:fill="FFFFFF"/>
        </w:rPr>
        <w:t xml:space="preserve"> – гигиенических норм, элементарных трудовых навыков и воспитанию трудолюбия, ответственности. Эта работа продолжается </w:t>
      </w:r>
      <w:r w:rsidR="00273D03" w:rsidRPr="00DF38F8">
        <w:rPr>
          <w:sz w:val="28"/>
          <w:szCs w:val="28"/>
          <w:shd w:val="clear" w:color="auto" w:fill="FFFFFF"/>
        </w:rPr>
        <w:t>все последующие годы обучения.</w:t>
      </w:r>
    </w:p>
    <w:p w14:paraId="6C9C00A1" w14:textId="0FAE0954" w:rsidR="00273D03" w:rsidRPr="00DF38F8" w:rsidRDefault="00273D03" w:rsidP="00DF38F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DF38F8">
        <w:rPr>
          <w:sz w:val="28"/>
          <w:szCs w:val="28"/>
          <w:shd w:val="clear" w:color="auto" w:fill="FFFFFF"/>
        </w:rPr>
        <w:t>На воспитание трудолюбия положительно влияет такая форма организации труда, как дежурство. Уже со второго полугодия 1 класса дети начинают дежурить по спальне. В их обязанности входит с утра подмести пол в спальне, вытереть пыль с подоконника, кроватей и тумбочек, постелить ровно ковры и проследит, что бы товарищи хорошо заправили свои кровати, повесили полотенца и навели порядок в шкафах. В течении дня дежурный отвечает за порядок в своей спальне. Дежурят все дети по очереди.</w:t>
      </w:r>
    </w:p>
    <w:p w14:paraId="4E8DF2F1" w14:textId="77777777" w:rsidR="00217A38" w:rsidRPr="00DF38F8" w:rsidRDefault="00273D03" w:rsidP="00DF38F8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F38F8">
        <w:rPr>
          <w:sz w:val="28"/>
          <w:szCs w:val="28"/>
          <w:shd w:val="clear" w:color="auto" w:fill="FFFFFF"/>
        </w:rPr>
        <w:t>С четвёртого класса дети начинают дежурить в классе. Дежурство происходит по той же схеме. Так же дети дежурят по школе, интернату, столовой. Дежурная группа поддерживает порядок интернате. В столовой дети оказывают посильную помощь при накрывании столов и уборке.</w:t>
      </w:r>
      <w:r w:rsidR="00217A38" w:rsidRPr="00DF38F8">
        <w:rPr>
          <w:sz w:val="28"/>
          <w:szCs w:val="28"/>
          <w:shd w:val="clear" w:color="auto" w:fill="FFFFFF"/>
        </w:rPr>
        <w:t xml:space="preserve"> Дежурят все дети по очереди. Получается в месяц не очень много дежурств на каждого ребенка. </w:t>
      </w:r>
    </w:p>
    <w:p w14:paraId="1296A6AD" w14:textId="58FE0EDD" w:rsidR="00217A38" w:rsidRPr="00DF38F8" w:rsidRDefault="00217A38" w:rsidP="00DF38F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DF38F8">
        <w:rPr>
          <w:sz w:val="28"/>
          <w:szCs w:val="28"/>
          <w:shd w:val="clear" w:color="auto" w:fill="FFFFFF"/>
        </w:rPr>
        <w:t>Дежурства воспитывают такие качества, как ответственность, справедливость, трудолюбие.</w:t>
      </w:r>
    </w:p>
    <w:p w14:paraId="258D0941" w14:textId="4EFAF4CB" w:rsidR="00B401B9" w:rsidRPr="00DF38F8" w:rsidRDefault="00B401B9" w:rsidP="00DF38F8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DF38F8">
        <w:rPr>
          <w:sz w:val="28"/>
          <w:szCs w:val="28"/>
          <w:shd w:val="clear" w:color="auto" w:fill="FFFFFF"/>
        </w:rPr>
        <w:t>Далее я хотела бы рассказать о коллективных делах. Они занимают большое место во внеурочной трудовой деятельности.</w:t>
      </w:r>
    </w:p>
    <w:p w14:paraId="5E41E5BD" w14:textId="64B85935" w:rsidR="00B401B9" w:rsidRDefault="00B401B9" w:rsidP="00DF38F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участие ребята принимают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акции «Наш двор».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акция организована по инициативе администрации школы. Но активно поддерживается всеми педагогами и учащимися школы. Целью данной трудовой акции является воспитание трудолюбия у детей, ответственности за общее дело, содержание территории школы в порядке. Эта акция длительная, проходит каждый год в весенне-осенний период. Акция состоит из различного рода операций. Таких как: «Наш участок самый лучший»,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«Цветущая клумба», «А у нас чистота» и др. Эта акция носит соревновательный характер. Дети стараются привести в порядок выделенный им участок. Сроки различных трудовых операций устанавливает, как администрации школы, так и воспитатели групп. С ребятами обсуждается объём работ, который необходимо выполнить, сроки в которые нужно уложиться. В прошлом году с девочками обсуждалось расположение цветника на игровой площадке. Девочки с удовольствие занимались высадкой цветов, формированием клумбы.</w:t>
      </w:r>
    </w:p>
    <w:p w14:paraId="211765D2" w14:textId="1ABB2AF1" w:rsidR="00B401B9" w:rsidRDefault="00B401B9" w:rsidP="00DF38F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Большую популярность приобрела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операция «Наша улица».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данной операции является уборка прилегающих к школе улиц. Она кратковременна. Чаще всего занимает один день. Часто ребята сами являются инициаторами проведения этой акции. Мотивы, которые ими движут различны. Некоторые просто хотят вырваться из стен интерната, кому-то хочется разнообразия. Но все ребята понимают, что они делают нужное дело. Не все жители нашего посёлка добросовестно исполняют свои обязанности и зачастую не могут навести порядок около своего дома и прилегающей к ним улице. В этой акции участвуют все ребята одновременно. Мы разбиваемся на группы. Каждая группа выбирает себе участок улицы. После расчистки территории обязательно подводятся итоги</w:t>
      </w:r>
      <w:r w:rsidR="0073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делятся своими впечатлениями от проведенной операции. Несмотря на то, что все понимают важность этого мероприятия, не всегда все ребята удовлетворены результатом. Кто-то из ребят расстраивался, что всё равно в ближайшее время накидают мусор. Мы пытаемся ребят убедить, что если мы не будем помогать местным жителям и коммунальным службам, то мусора будет ещё больше, и нам самим неприятно будет ходить по этим улицам. Так же приводили доводы, что не все жители по состоянию своего здоровья могут заняться уборкой территории и им нужно помочь. Несмотря на все трудности, каждый год ребята проводят эту акцию.</w:t>
      </w:r>
    </w:p>
    <w:p w14:paraId="38A3B189" w14:textId="77777777" w:rsidR="007343A4" w:rsidRDefault="00B401B9" w:rsidP="00DF38F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по инициативе воспитателей групп проводится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операция «Помогай не словом, а делом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Целью данной операции является помощь учащимся младших классов. Несмотря на то, что инициатором этой операции является педагог, ребята с удовольствием поддерживают эту инициативу. Данные операции имеют различные названия. Например, «Цветы на подоконнике», «В руки веники возьмём», «А у нас чистота!» и т.д. Данная операция носит краткосрочный характер. Например, малышам необходима помощь в проведении генеральной уборки. </w:t>
      </w:r>
      <w:r w:rsidR="0073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– старшеклассники под руководством воспитателя распределяют обязанности, обговаривают, как будут проводить генеральную уборку, определяют, для чего это нужно.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</w:t>
      </w:r>
      <w:r w:rsidR="0073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подводятся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итоги. </w:t>
      </w:r>
    </w:p>
    <w:p w14:paraId="19A9DAD2" w14:textId="0A0B4E91" w:rsidR="00B401B9" w:rsidRDefault="007343A4" w:rsidP="00DF38F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ежегодно проводится</w:t>
      </w:r>
      <w:r w:rsidR="00B401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операция «Чистый двор». </w:t>
      </w:r>
    </w:p>
    <w:p w14:paraId="243C603D" w14:textId="0F5413D3" w:rsidR="00B401B9" w:rsidRDefault="00B401B9" w:rsidP="00DF38F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данной операции является помощь ребятам из </w:t>
      </w:r>
      <w:r w:rsidR="0073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 в уборке закреплённой за ними территории. Каждую весну и осень ребята</w:t>
      </w:r>
      <w:r w:rsidR="0073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старшеклассники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оказывают шефскую помощь по уборке листьев, по перекопке почвы, при посадке растений ребятам младших классов. Эта трудовая операция так же, как и предыдущая начинается со стартовой беседы. </w:t>
      </w:r>
      <w:r w:rsidR="0073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ребятами вместе обсужда</w:t>
      </w:r>
      <w:r w:rsidR="007343A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зачем это нужно. Учащиеся сами делают вывод, что малыши самостоятельно не справятся с таким объемом работы, а каждый кусочек школьного двора должен быть в порядке. Ребята под руководством педагога, разбиваются на группы, которые выполняют различные работы. При формировании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микрогрупп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3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стараю</w:t>
      </w:r>
      <w:r w:rsidR="007343A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учитывать интересы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физические возможности детей. </w:t>
      </w:r>
      <w:r w:rsidR="0073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Мальчишки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удовольствием перекапывают землю и не любят убирать листья и делать лунки, девочки с удовольствием сажают цветы. Всем ребятам находится дело. Конечно, не всегда им приходится выполнять только ту работу, которая им нравится, но именно такие поручения и воспитывают трудолюбие, ответственность за порученное дело. </w:t>
      </w:r>
    </w:p>
    <w:p w14:paraId="3B44D59C" w14:textId="735B2A7D" w:rsidR="00B401B9" w:rsidRDefault="00B401B9" w:rsidP="00DF38F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</w:t>
      </w:r>
      <w:r w:rsidR="0073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несколько лет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воспитанники нашей группы </w:t>
      </w:r>
      <w:r w:rsidR="0073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«Радуга» и девочки группы «Успех»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моим руководством являются инициаторами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операции «Цветущий двор».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творческого объединения «Семицветик» учащиеся каждую весну выращивают рассаду цветов для украшения клумб и игровых площадок интерната. Если первый год инициатором посадки являлась я, то последующие годы ребята сами напоминали, что скоро весна и пора уже сеять рассаду. Работа по посеву семян начинается задолго до весны. Осенью дети готовят землю, т.к. в феврале, марте земля ещё промерзшая и набрать её практически невозможно. Ребята всегда заранее интересуются, какие цветы я планирую сажать. Мы смотрим презентации, видеоролики об особенностях ухода за различными растениями. В процессе просмотра делаем выводы, что одно и то же растение не будет расти в любом месте. Например, петунья всю свои красоту покажет только на солнце, в тени же цветение не будет обильным, листва не будет пышной. Цветы стараемся подбирать неприхотливые, что бы за ними было возможно ухаживать весь сезон. Эта работа очень нравится детям. Они с удовольствием ухаживают за рассадой, пикируют её и занимаются высадкой на клумбы.</w:t>
      </w:r>
    </w:p>
    <w:p w14:paraId="66D8A4F2" w14:textId="52CEFB6C" w:rsidR="00B401B9" w:rsidRPr="004129C2" w:rsidRDefault="00B401B9" w:rsidP="00DF3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Особого внимания заслуживает </w:t>
      </w:r>
      <w:r w:rsidRPr="000C7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операция «Забота»,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которой ребята принимают активное участие. Целью данной операции является помощь ветеранам ВОВ, труда, пожилым людям. Операция «Забота» носит длительный характер. В обязанности всех детей группы входит помощь ветерану. Перед тем, как совершить очередной рейд к ветерану, сами ребята или воспитатель узнают у ветерана, какого рода помощь ему необходима. Иногда сам ветеран приходит и просит помощи. Затем воспитатель вместе со всеми ребятами обсуждают, как будем выполнять работу. Ребята выбирают, кто из ребят в этот раз пойдёт к ветерану. Выбор детей зависит от того, какую именно работу необходимо выполнять. Если это работа по дому, то идут на помощь девочки, если более тяжёлые работы во дворе, они по силам мальчикам. В основном ветеран просит помощи для работы во дворе. На общем совете решается, кто пойдёт к ветерану, кому по силам данная работа. Все мальчики с удовольствием приходят на помощь. </w:t>
      </w:r>
      <w:r w:rsidR="000E0E8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 чист</w:t>
      </w:r>
      <w:r w:rsidR="000E0E84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снег, весной и осенью перекапывали почву, </w:t>
      </w:r>
      <w:r w:rsidR="000E0E8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помогают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сажать</w:t>
      </w:r>
      <w:r w:rsidR="000E0E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3CBC05" w14:textId="0F559A60" w:rsidR="00B401B9" w:rsidRDefault="00B401B9" w:rsidP="00DF38F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работа проводится в системе и осознаётся всеми детьми, для чего это необходимо. После операции подводятся итоги в форме группового собрания. Ребята, которые посещали ветерана, отчитываются о проделанной работе: какие работы выполнили, что вызвало затруднение. Отмечают, кто из ребят отличился, кто недобросовестно выполнял задание. Но в основном все ребята трудятся на совесть. </w:t>
      </w:r>
    </w:p>
    <w:p w14:paraId="02064231" w14:textId="526CC5F6" w:rsidR="00C53280" w:rsidRDefault="00D65FCD" w:rsidP="00DF38F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 о трудовом воспитании, нельзя не упомянуть о занятиях по профориентации. С самого начала обучения в школе – интернат учащиеся знакомятся с различными профессиями, узнают больше о рабочих специальностях, проникаются уважением к людям труда. Эта работа так же ведется в системе.</w:t>
      </w:r>
    </w:p>
    <w:p w14:paraId="28514056" w14:textId="31F35EC3" w:rsidR="00C53280" w:rsidRPr="00C53280" w:rsidRDefault="00C53280" w:rsidP="00DF38F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280">
        <w:rPr>
          <w:rFonts w:ascii="Times New Roman" w:hAnsi="Times New Roman" w:cs="Times New Roman"/>
          <w:sz w:val="28"/>
          <w:szCs w:val="28"/>
        </w:rPr>
        <w:t xml:space="preserve">Одной из наиболее эффективных форм работы по профпросвещению школьников являются внеклассные занятия. Они проводились в различных формах. Это форма </w:t>
      </w:r>
      <w:r w:rsidRPr="00C53280">
        <w:rPr>
          <w:rFonts w:ascii="Times New Roman" w:hAnsi="Times New Roman" w:cs="Times New Roman"/>
          <w:sz w:val="28"/>
          <w:szCs w:val="28"/>
        </w:rPr>
        <w:lastRenderedPageBreak/>
        <w:t>клубного часа, беседы – диалога, заочных путешествий на предприятия, устных журналов. Все эти формы включают в себя не просто сухое изложение материала. Материал преподносится детям с использованием видеоматериалов, презентаций, наглядности. Беседа строится в форме диалога, опираясь на практический опыт детей.</w:t>
      </w:r>
    </w:p>
    <w:p w14:paraId="6DDF64E8" w14:textId="1211F1B9" w:rsidR="0023330E" w:rsidRDefault="00C53280" w:rsidP="00DF3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280">
        <w:rPr>
          <w:rFonts w:ascii="Times New Roman" w:hAnsi="Times New Roman" w:cs="Times New Roman"/>
          <w:sz w:val="28"/>
          <w:szCs w:val="28"/>
        </w:rPr>
        <w:t>Например, на клубном часе «Профессия штукатур – маляр»</w:t>
      </w:r>
      <w:r w:rsidR="0023330E">
        <w:rPr>
          <w:rFonts w:ascii="Times New Roman" w:hAnsi="Times New Roman" w:cs="Times New Roman"/>
          <w:sz w:val="28"/>
          <w:szCs w:val="28"/>
        </w:rPr>
        <w:t>,</w:t>
      </w:r>
      <w:r w:rsidRPr="00C53280">
        <w:rPr>
          <w:rFonts w:ascii="Times New Roman" w:hAnsi="Times New Roman" w:cs="Times New Roman"/>
          <w:sz w:val="28"/>
          <w:szCs w:val="28"/>
        </w:rPr>
        <w:t xml:space="preserve"> новый материал детям преподносился посредством видеороликов. Каждый этап работы просматривался и комментировался воспитателем. На занятии о профессии хлебороба видеоматериал состоял из видеороликов о работе комбайнёра, водителя, тракториста, специалиста по поливке растений.</w:t>
      </w:r>
    </w:p>
    <w:p w14:paraId="557310C2" w14:textId="78C28591" w:rsidR="0023330E" w:rsidRDefault="0023330E" w:rsidP="00DF3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очень интересной форме прошло занятие по ознакомлению с профессией озеленителя. Оно состояло, как из теоретической части, где дети узнали, что это за профессия, какие качества нужны человеку, чтобы работать озеленителем, как можно обучиться данной профессии. Так и практическая часть, где дети с помощью компьютерных технологий сами составляли клумбы, «сажали сад», подрезали кусты.</w:t>
      </w:r>
    </w:p>
    <w:p w14:paraId="5AB30525" w14:textId="08F77971" w:rsidR="00CC2D7B" w:rsidRDefault="0023330E" w:rsidP="00DF3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популярностью как у детей, так и у педагогов пользуются экскурсии на предприятия. Здесь дети имеют возможность</w:t>
      </w:r>
      <w:r w:rsidR="00CC2D7B">
        <w:rPr>
          <w:rFonts w:ascii="Times New Roman" w:hAnsi="Times New Roman" w:cs="Times New Roman"/>
          <w:sz w:val="28"/>
          <w:szCs w:val="28"/>
        </w:rPr>
        <w:t xml:space="preserve"> не только увидеть труд людей той или иной профессии, но иногда и самим прикоснуться к нему. Ребята нашей школы побывали на предприятиях по производству кирпичей, в столярной мастерской, </w:t>
      </w:r>
      <w:proofErr w:type="spellStart"/>
      <w:r w:rsidR="00CC2D7B">
        <w:rPr>
          <w:rFonts w:ascii="Times New Roman" w:hAnsi="Times New Roman" w:cs="Times New Roman"/>
          <w:sz w:val="28"/>
          <w:szCs w:val="28"/>
        </w:rPr>
        <w:t>автослесарной</w:t>
      </w:r>
      <w:proofErr w:type="spellEnd"/>
      <w:r w:rsidR="00CC2D7B">
        <w:rPr>
          <w:rFonts w:ascii="Times New Roman" w:hAnsi="Times New Roman" w:cs="Times New Roman"/>
          <w:sz w:val="28"/>
          <w:szCs w:val="28"/>
        </w:rPr>
        <w:t xml:space="preserve"> мастерской, на автомойке. Побывали в мастерской по ремонту обуви, на стройке, на предприятии по пошиву одежды, в прачечной.</w:t>
      </w:r>
    </w:p>
    <w:p w14:paraId="714711A1" w14:textId="2151462F" w:rsidR="00CC2D7B" w:rsidRDefault="00CC2D7B" w:rsidP="00DF3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не на всех предприятиях удаётся побывать. И здесь нам на помощь приходит такая интересная форма занятий, как заочная экскурсия. При помощи компьютерных технологий мы с ребятами побывали на различных предприятиях. Воспитатели находят в интернете видеоролики о различных профессиях и показывают их детям. Затем увиденное обсуждается, подвод</w:t>
      </w:r>
      <w:r w:rsidR="00B2175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тся итог.</w:t>
      </w:r>
      <w:r w:rsidR="00B2175E">
        <w:rPr>
          <w:rFonts w:ascii="Times New Roman" w:hAnsi="Times New Roman" w:cs="Times New Roman"/>
          <w:sz w:val="28"/>
          <w:szCs w:val="28"/>
        </w:rPr>
        <w:t xml:space="preserve"> Например, можно побывать на ферме, на птицефабрике, на заводе. </w:t>
      </w:r>
    </w:p>
    <w:p w14:paraId="45FE3983" w14:textId="7D15CFB3" w:rsidR="00B2175E" w:rsidRDefault="00B2175E" w:rsidP="00DF3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хочется отметить такую форму профориентационной работы, как занятие – практикум. Например, при помощи этой формы мы знакомили с профессией дворника. Ребята сначала чем занимается дворник, посмотрели интервью с человеком данной профессии. В практической части ребята разделились на команды. Каждая команда получила задание, подмести определённый участок двора. В конце подвели итог, чья команда лучше всех справилась.</w:t>
      </w:r>
    </w:p>
    <w:p w14:paraId="48CE1045" w14:textId="42CF3BF9" w:rsidR="00B2175E" w:rsidRDefault="00B2175E" w:rsidP="00DF3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видите, мы знакомим детей с рабочими специальностями. Данными профессиями наши дети могут в дальнейшем овладеть и успешно трудиться.</w:t>
      </w:r>
    </w:p>
    <w:p w14:paraId="56A55999" w14:textId="0F25237E" w:rsidR="00363700" w:rsidRDefault="00B2175E" w:rsidP="00DF3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профориентационная работа во внеурочное время тесно переплетается с трудовым обучением на уроках труда. Все педагоги нашей школы имеют взаимосвязь</w:t>
      </w:r>
      <w:r w:rsidR="00717310">
        <w:rPr>
          <w:rFonts w:ascii="Times New Roman" w:hAnsi="Times New Roman" w:cs="Times New Roman"/>
          <w:sz w:val="28"/>
          <w:szCs w:val="28"/>
        </w:rPr>
        <w:t xml:space="preserve"> друг с другом, что сказывается на результатах работы по трудовому воспитанию. Большинство наших детей поступают </w:t>
      </w:r>
      <w:r w:rsidR="00363700">
        <w:rPr>
          <w:rFonts w:ascii="Times New Roman" w:hAnsi="Times New Roman" w:cs="Times New Roman"/>
          <w:sz w:val="28"/>
          <w:szCs w:val="28"/>
        </w:rPr>
        <w:t>в профессиональные училища</w:t>
      </w:r>
      <w:r w:rsidR="00717310">
        <w:rPr>
          <w:rFonts w:ascii="Times New Roman" w:hAnsi="Times New Roman" w:cs="Times New Roman"/>
          <w:sz w:val="28"/>
          <w:szCs w:val="28"/>
        </w:rPr>
        <w:t xml:space="preserve"> </w:t>
      </w:r>
      <w:r w:rsidR="00363700">
        <w:rPr>
          <w:rFonts w:ascii="Times New Roman" w:hAnsi="Times New Roman" w:cs="Times New Roman"/>
          <w:sz w:val="28"/>
          <w:szCs w:val="28"/>
        </w:rPr>
        <w:t>г. Волжского</w:t>
      </w:r>
      <w:bookmarkStart w:id="0" w:name="_GoBack"/>
      <w:bookmarkEnd w:id="0"/>
      <w:r w:rsidR="00717310">
        <w:rPr>
          <w:rFonts w:ascii="Times New Roman" w:hAnsi="Times New Roman" w:cs="Times New Roman"/>
          <w:sz w:val="28"/>
          <w:szCs w:val="28"/>
        </w:rPr>
        <w:t xml:space="preserve"> и</w:t>
      </w:r>
    </w:p>
    <w:p w14:paraId="233C8811" w14:textId="752990CF" w:rsidR="00B2175E" w:rsidRDefault="00717310" w:rsidP="00DF3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Ленинска. Многие успешно трудятся. Во многом этому способствует и работа социального педагога школы, которая так же ведет активную работу по профориентации, особенно в старших классах. Дети знакомятся с профессиональными </w:t>
      </w:r>
      <w:r>
        <w:rPr>
          <w:rFonts w:ascii="Times New Roman" w:hAnsi="Times New Roman" w:cs="Times New Roman"/>
          <w:sz w:val="28"/>
          <w:szCs w:val="28"/>
        </w:rPr>
        <w:lastRenderedPageBreak/>
        <w:t>учебными заведениями, посещают их. И как итог заканчивают данные учебные заведения.</w:t>
      </w:r>
    </w:p>
    <w:p w14:paraId="32A84106" w14:textId="4C322BC2" w:rsidR="00717310" w:rsidRDefault="00717310" w:rsidP="00DF38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всего вышеизложенного, можно сделать вывод, что в школе – интернате проводиться большая внеурочная работа по трудовому воспитанию и профориентации. Которая способствует </w:t>
      </w:r>
      <w:r w:rsidR="00FD2E64">
        <w:rPr>
          <w:rFonts w:ascii="Times New Roman" w:hAnsi="Times New Roman" w:cs="Times New Roman"/>
          <w:sz w:val="28"/>
          <w:szCs w:val="28"/>
        </w:rPr>
        <w:t xml:space="preserve">развитию </w:t>
      </w:r>
      <w:r>
        <w:rPr>
          <w:rFonts w:ascii="Times New Roman" w:hAnsi="Times New Roman" w:cs="Times New Roman"/>
          <w:sz w:val="28"/>
          <w:szCs w:val="28"/>
        </w:rPr>
        <w:t>трудолюбия, самостоятельности, ответс</w:t>
      </w:r>
      <w:r w:rsidR="00FD2E6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венности</w:t>
      </w:r>
      <w:r w:rsidR="00FD2E64">
        <w:rPr>
          <w:rFonts w:ascii="Times New Roman" w:hAnsi="Times New Roman" w:cs="Times New Roman"/>
          <w:sz w:val="28"/>
          <w:szCs w:val="28"/>
        </w:rPr>
        <w:t>, готовит детей к профессиональному самоопределению.</w:t>
      </w:r>
    </w:p>
    <w:p w14:paraId="695095B9" w14:textId="17EB24E7" w:rsidR="007A6273" w:rsidRPr="00DF38F8" w:rsidRDefault="007A6273" w:rsidP="00DF38F8">
      <w:pPr>
        <w:pStyle w:val="c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14:paraId="2C213E69" w14:textId="77777777" w:rsidR="00701261" w:rsidRDefault="00701261" w:rsidP="00657F61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333333"/>
          <w:sz w:val="32"/>
          <w:szCs w:val="32"/>
          <w:shd w:val="clear" w:color="auto" w:fill="FFFFFF"/>
        </w:rPr>
      </w:pPr>
    </w:p>
    <w:p w14:paraId="334125F1" w14:textId="77777777" w:rsidR="00894A05" w:rsidRDefault="00894A05" w:rsidP="00657F61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333333"/>
          <w:sz w:val="32"/>
          <w:szCs w:val="32"/>
          <w:shd w:val="clear" w:color="auto" w:fill="FFFFFF"/>
        </w:rPr>
      </w:pPr>
    </w:p>
    <w:p w14:paraId="10B3B483" w14:textId="6646AB7B" w:rsidR="008A0AC3" w:rsidRPr="008A0AC3" w:rsidRDefault="008A0AC3" w:rsidP="008A0AC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sectPr w:rsidR="008A0AC3" w:rsidRPr="008A0AC3" w:rsidSect="00363700">
      <w:footerReference w:type="default" r:id="rId6"/>
      <w:pgSz w:w="11906" w:h="16838"/>
      <w:pgMar w:top="1134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D872E" w14:textId="77777777" w:rsidR="00C258A8" w:rsidRDefault="00C258A8" w:rsidP="00986938">
      <w:pPr>
        <w:spacing w:after="0" w:line="240" w:lineRule="auto"/>
      </w:pPr>
      <w:r>
        <w:separator/>
      </w:r>
    </w:p>
  </w:endnote>
  <w:endnote w:type="continuationSeparator" w:id="0">
    <w:p w14:paraId="40FF2A89" w14:textId="77777777" w:rsidR="00C258A8" w:rsidRDefault="00C258A8" w:rsidP="00986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3228E" w14:textId="142ED290" w:rsidR="00986938" w:rsidRDefault="00986938">
    <w:pPr>
      <w:pStyle w:val="a5"/>
      <w:jc w:val="right"/>
    </w:pPr>
  </w:p>
  <w:p w14:paraId="2D013D99" w14:textId="77777777" w:rsidR="00986938" w:rsidRDefault="009869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3D89D" w14:textId="77777777" w:rsidR="00C258A8" w:rsidRDefault="00C258A8" w:rsidP="00986938">
      <w:pPr>
        <w:spacing w:after="0" w:line="240" w:lineRule="auto"/>
      </w:pPr>
      <w:r>
        <w:separator/>
      </w:r>
    </w:p>
  </w:footnote>
  <w:footnote w:type="continuationSeparator" w:id="0">
    <w:p w14:paraId="07C2C354" w14:textId="77777777" w:rsidR="00C258A8" w:rsidRDefault="00C258A8" w:rsidP="00986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AC3"/>
    <w:rsid w:val="000B32AE"/>
    <w:rsid w:val="000E0E84"/>
    <w:rsid w:val="00217A38"/>
    <w:rsid w:val="0023330E"/>
    <w:rsid w:val="00273D03"/>
    <w:rsid w:val="0032719C"/>
    <w:rsid w:val="00363700"/>
    <w:rsid w:val="0048079B"/>
    <w:rsid w:val="005B373C"/>
    <w:rsid w:val="00623295"/>
    <w:rsid w:val="00657F61"/>
    <w:rsid w:val="00701261"/>
    <w:rsid w:val="00717310"/>
    <w:rsid w:val="007343A4"/>
    <w:rsid w:val="00782325"/>
    <w:rsid w:val="007A6273"/>
    <w:rsid w:val="00894A05"/>
    <w:rsid w:val="008A0AC3"/>
    <w:rsid w:val="00986938"/>
    <w:rsid w:val="00A85C52"/>
    <w:rsid w:val="00B2175E"/>
    <w:rsid w:val="00B401B9"/>
    <w:rsid w:val="00C258A8"/>
    <w:rsid w:val="00C34C3D"/>
    <w:rsid w:val="00C53280"/>
    <w:rsid w:val="00CC2D7B"/>
    <w:rsid w:val="00D65FCD"/>
    <w:rsid w:val="00DF38F8"/>
    <w:rsid w:val="00EC0BD4"/>
    <w:rsid w:val="00FD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D00F"/>
  <w15:chartTrackingRefBased/>
  <w15:docId w15:val="{4C7D8CA2-43F7-486F-8FEF-8C694F86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A0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A0AC3"/>
  </w:style>
  <w:style w:type="character" w:customStyle="1" w:styleId="c3">
    <w:name w:val="c3"/>
    <w:basedOn w:val="a0"/>
    <w:rsid w:val="008A0AC3"/>
  </w:style>
  <w:style w:type="paragraph" w:customStyle="1" w:styleId="c1">
    <w:name w:val="c1"/>
    <w:basedOn w:val="a"/>
    <w:rsid w:val="0078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86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6938"/>
  </w:style>
  <w:style w:type="paragraph" w:styleId="a5">
    <w:name w:val="footer"/>
    <w:basedOn w:val="a"/>
    <w:link w:val="a6"/>
    <w:uiPriority w:val="99"/>
    <w:unhideWhenUsed/>
    <w:rsid w:val="00986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6938"/>
  </w:style>
  <w:style w:type="paragraph" w:styleId="a7">
    <w:name w:val="Balloon Text"/>
    <w:basedOn w:val="a"/>
    <w:link w:val="a8"/>
    <w:uiPriority w:val="99"/>
    <w:semiHidden/>
    <w:unhideWhenUsed/>
    <w:rsid w:val="00DF3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3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2433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vadim</cp:lastModifiedBy>
  <cp:revision>8</cp:revision>
  <cp:lastPrinted>2019-11-20T09:23:00Z</cp:lastPrinted>
  <dcterms:created xsi:type="dcterms:W3CDTF">2019-10-14T14:32:00Z</dcterms:created>
  <dcterms:modified xsi:type="dcterms:W3CDTF">2019-11-24T12:46:00Z</dcterms:modified>
</cp:coreProperties>
</file>