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CAB32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auto"/>
          <w:lang w:val="ru-RU"/>
        </w:rPr>
      </w:pPr>
      <w:r>
        <w:rPr>
          <w:rFonts w:hint="default" w:cs="Times New Roman"/>
          <w:color w:val="auto"/>
          <w:lang w:val="ru-RU"/>
        </w:rPr>
        <w:t>ГКОУ «Среднеахтубинская школа-интернат»</w:t>
      </w:r>
    </w:p>
    <w:p w14:paraId="69793AB6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F0D9E5C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3212AF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0F86A4B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DF752EF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F299B0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21471B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E0EEC53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1C3761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1E7224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43C8EE5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Отчет по теме самообразования </w:t>
      </w:r>
    </w:p>
    <w:p w14:paraId="6245B7BE">
      <w:pPr>
        <w:pStyle w:val="5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«Нетрадиционные техники рисования с детьми с ОВЗ, как средство развития творческих способностей детей»</w:t>
      </w:r>
    </w:p>
    <w:p w14:paraId="1881E599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7F7A2C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1927D0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FD2052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A73C542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A7724A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E1A0F9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917653F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7F36238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B77A57F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DA3E630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2D777F8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2915E17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2ACE64B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CC8B2B9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2C258AD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                                                               Подготовила:</w:t>
      </w:r>
    </w:p>
    <w:p w14:paraId="3BB73589">
      <w:pPr>
        <w:pStyle w:val="6"/>
        <w:shd w:val="clear" w:color="auto" w:fill="FFFFFF"/>
        <w:spacing w:before="0" w:beforeAutospacing="0" w:after="0" w:afterAutospacing="0"/>
        <w:jc w:val="righ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 В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оспитатель</w:t>
      </w:r>
      <w:r>
        <w:rPr>
          <w:rFonts w:hint="default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группы «Затейники»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3F7A5AC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                                                                    Шеренкова </w:t>
      </w:r>
      <w:r>
        <w:rPr>
          <w:rFonts w:hint="default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В</w:t>
      </w:r>
      <w:r>
        <w:rPr>
          <w:rFonts w:hint="default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hint="default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.</w:t>
      </w:r>
    </w:p>
    <w:p w14:paraId="25166869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02B3475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860CF27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02FAD65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4911220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5C80DA4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F0B1E48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46D8D0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7604B0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7EA397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DCF4D56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ED22316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6C7E76E">
      <w:pPr>
        <w:pStyle w:val="6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16E067DD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A7C96CD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р</w:t>
      </w: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п</w:t>
      </w: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Средняя Ахтуба </w:t>
      </w:r>
    </w:p>
    <w:p w14:paraId="0DA24478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2025г</w:t>
      </w: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.</w:t>
      </w:r>
    </w:p>
    <w:p w14:paraId="40BB28A5"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D6D1E1C">
      <w:pPr>
        <w:spacing w:after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6B632BA">
      <w:pPr>
        <w:pStyle w:val="5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 w:eastAsiaTheme="minorHAnsi"/>
          <w:color w:val="000000" w:themeColor="text1"/>
          <w:sz w:val="28"/>
          <w:szCs w:val="28"/>
          <w:shd w:val="clear" w:color="auto" w:fill="FFFFFF"/>
          <w:lang w:eastAsia="en-US"/>
          <w14:textFill>
            <w14:solidFill>
              <w14:schemeClr w14:val="tx1"/>
            </w14:solidFill>
          </w14:textFill>
        </w:rPr>
      </w:pPr>
    </w:p>
    <w:p w14:paraId="26F94BB5">
      <w:pPr>
        <w:pStyle w:val="5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«Нетрадиционные техники рисования с детьми с ОВЗ, как средство развития творческих способностей детей»</w:t>
      </w:r>
    </w:p>
    <w:p w14:paraId="71D685BC">
      <w:pPr>
        <w:pStyle w:val="5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358D3D1D">
      <w:pPr>
        <w:pStyle w:val="5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53AC53FE">
      <w:pPr>
        <w:pStyle w:val="5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hint="default"/>
          <w:b w:val="0"/>
          <w:bCs w:val="0"/>
          <w:color w:val="000000"/>
          <w:sz w:val="28"/>
          <w:szCs w:val="28"/>
          <w:lang w:val="ru-RU"/>
        </w:rPr>
      </w:pPr>
      <w:r>
        <w:rPr>
          <w:rFonts w:hint="default"/>
          <w:b/>
          <w:bCs/>
          <w:color w:val="000000"/>
          <w:sz w:val="28"/>
          <w:szCs w:val="28"/>
          <w:lang w:val="ru-RU"/>
        </w:rPr>
        <w:tab/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При написании отчета 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я использовала следующую литературу:</w:t>
      </w:r>
    </w:p>
    <w:p w14:paraId="3B0F50BF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hint="default"/>
          <w:b w:val="0"/>
          <w:bCs w:val="0"/>
          <w:color w:val="000000"/>
          <w:sz w:val="28"/>
          <w:szCs w:val="28"/>
          <w:lang w:val="en-US"/>
        </w:rPr>
      </w:pP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>Веретко Е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>Н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Влияние изотерапии на ребенка с недоразвитием интелекта/Искусство и образование - 2010 №2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- С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120-123;</w:t>
      </w:r>
    </w:p>
    <w:p w14:paraId="1B99D384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hint="default"/>
          <w:b w:val="0"/>
          <w:bCs w:val="0"/>
          <w:color w:val="000000"/>
          <w:sz w:val="28"/>
          <w:szCs w:val="28"/>
          <w:lang w:val="en-US"/>
        </w:rPr>
      </w:pP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>Захарова Ю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>В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Использование нетрадиционных техник изображения при обучении рисованию дошкольников с нтелектуальной недостаточностью/ Воспитание и обучение детей с нарушением развитя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- 2008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- С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23-27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</w:p>
    <w:p w14:paraId="41D95EA6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>Никитина А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>В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Нетрадиционные техники рисования в детском саду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Планирование, конспекты занятий: Пособие для воспитателй и заинтересованных родителй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 -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СПБ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>: КАРО, 2010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</w:p>
    <w:p w14:paraId="20B563C4">
      <w:pPr>
        <w:pStyle w:val="5"/>
        <w:numPr>
          <w:numId w:val="0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0BC43902">
      <w:pPr>
        <w:pStyle w:val="5"/>
        <w:shd w:val="clear" w:color="auto" w:fill="FFFFFF"/>
        <w:spacing w:before="0" w:beforeAutospacing="0" w:after="0" w:afterAutospacing="0" w:line="450" w:lineRule="atLeast"/>
        <w:ind w:firstLine="708" w:firstLineChars="0"/>
        <w:jc w:val="both"/>
        <w:textAlignment w:val="baseline"/>
        <w:rPr>
          <w:rFonts w:hint="default"/>
          <w:b w:val="0"/>
          <w:bCs w:val="0"/>
          <w:color w:val="000000"/>
          <w:sz w:val="28"/>
          <w:szCs w:val="28"/>
          <w:lang w:val="en-US"/>
        </w:rPr>
      </w:pP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>«Нетрадиционные техники рисования помогут детям почуствовать себя свободными, помогут раскрепоститься, увидеть и передать на бумаге то, что обычными способами сделать намного труднее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А главное нетрадиционные техники рисования  дают ребенку возможность удивиться и порадоваться миру»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</w:p>
    <w:p w14:paraId="7F9B1DB6">
      <w:pPr>
        <w:pStyle w:val="5"/>
        <w:shd w:val="clear" w:color="auto" w:fill="FFFFFF"/>
        <w:spacing w:before="0" w:beforeAutospacing="0" w:after="0" w:afterAutospacing="0" w:line="360" w:lineRule="auto"/>
        <w:ind w:firstLine="708" w:firstLineChars="0"/>
        <w:jc w:val="both"/>
        <w:textAlignment w:val="baseline"/>
        <w:rPr>
          <w:rFonts w:hint="default"/>
          <w:b w:val="0"/>
          <w:bCs w:val="0"/>
          <w:color w:val="000000"/>
          <w:sz w:val="28"/>
          <w:szCs w:val="28"/>
          <w:lang w:val="ru-RU"/>
        </w:rPr>
      </w:pP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>Творческая деятельность играет важную роль в жизни человека, тем более в жизни детей с ограниченными возможностями здоровья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Творчество помогает справиться с внутренними трудностями, негативными переживаниями, которые кажутся непреодалимыми для ребенка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Свои чуства  и эмоции, а также знания и отношения к ребенку легче выразить  с помощью зрительных образов,  чем вербально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 xml:space="preserve">. 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>Детей сложно удивить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Игры с красками и работа с  разным материалом - это две благоприятные темы, удовлетворяющие  любопытство детей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Они становяться активными участниками, интересуются происходящим, тем самым у них развиваются позновательные интересы, творческие способности, обогощается и активизируется словарный запас</w:t>
      </w:r>
      <w:r>
        <w:rPr>
          <w:rFonts w:hint="default"/>
          <w:b w:val="0"/>
          <w:bCs w:val="0"/>
          <w:color w:val="000000"/>
          <w:sz w:val="28"/>
          <w:szCs w:val="28"/>
          <w:lang w:val="en-US"/>
        </w:rPr>
        <w:t>.</w:t>
      </w:r>
    </w:p>
    <w:p w14:paraId="150D853C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Нетрадиционное рисование - это использование знакомых предметов в качестве художественного материала, так как художественное творчество не знает ограничений ни в материале, ни в интрументах, ни в технике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</w:p>
    <w:p w14:paraId="1AD61402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Нужно отметить, что почти все дети рисуют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Рисуя ребенок развивает определенные способности: зрительную оценку формы, умение ориентироваться в пространстве, чуствовать цвета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Кроме того, занятия по рисованию доставляют детям радость, создают положительный настрой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</w:p>
    <w:p w14:paraId="2F2A975D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своей работе с детьми ОВЗ я ипользую нетрационные способы рисования, новые виды материалов, что позволяет развивать фантазию, творческое мышление, развиити воображения и чуства прекрасного в созданном рисунке, так как они особенно интересны для детей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</w:p>
    <w:p w14:paraId="32D29D68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Различные манипуляции с красками, материалами, необычные техники помогают ребенку преодалеть страх перед чистым листом, помогают удовлетворить его любопытство и преодалеть такие качества, как боязнь показаться смешным, неумелым, непонятным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Рисование необычными материалами, оригинальными техниками позволяет детям с ограниченными возможностями ощутить яркие положительные эмоции, так как напоминает игру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</w:p>
    <w:p w14:paraId="1CA5C727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Все необычное привлекает внимание  детей, заставляет удивляться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У них развивается позвонательный интерес, происходит обогащение и активизация словарного запаса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Необычное рисование дает толчок к развитию воображения. Творчества, самостоятельности, инициативы, проявлению индивидуальности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Нетрадиционные техники изображения требуют точного соблюдения последовательности производимых действий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C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ледовательно, дети учатся планировать процесс рисования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Работа с нетрадиционными техниками изображения стимулирует положительную мотивацию рисуночной деятельности,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вызывает радостное настроение у детей перед краской, боязнь не справиься с процессом рисования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4F9C0965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Проведение занятий с использование нетрационных техник  рисования способствует:</w:t>
      </w:r>
    </w:p>
    <w:p w14:paraId="4574B447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снятию детских страхов;</w:t>
      </w:r>
    </w:p>
    <w:p w14:paraId="55B32AFD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развивает уверенность в своих силах;</w:t>
      </w:r>
    </w:p>
    <w:p w14:paraId="1BBCBF4A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развивает пространственное мышление;</w:t>
      </w:r>
    </w:p>
    <w:p w14:paraId="3B75327D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учат детей работать с разнообразным материалом;</w:t>
      </w:r>
    </w:p>
    <w:p w14:paraId="27C0B124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развивает мелкую моторику рук;</w:t>
      </w:r>
    </w:p>
    <w:p w14:paraId="311489D4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-развивает творческие способности, воображение, фантазию;</w:t>
      </w:r>
    </w:p>
    <w:p w14:paraId="780CF47A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способствует получению эстетического удовольствия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</w:p>
    <w:p w14:paraId="1AC758BE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процессе общения с детьми я заметила, что использование нетрадиционных техник рисования повысило интерес ребят к рисованию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Существует много техник нетрадиционого рисования. Их необычность состоит в том, что они позволяют детям быстрее достичь желаемого результата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Применение нетрационных техник в обучении детей с ОВЗ способствует развитию изобразительных и технических умений и навыков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517FE492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Знакомство детей с нетрадиционными приемами начинаем с наиболее простых и доступных техник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. </w:t>
      </w:r>
    </w:p>
    <w:p w14:paraId="5D9E4DED">
      <w:pPr>
        <w:pStyle w:val="5"/>
        <w:shd w:val="clear" w:color="auto" w:fill="FFFFFF"/>
        <w:spacing w:before="0" w:beforeAutospacing="0" w:after="0" w:afterAutospacing="0" w:line="360" w:lineRule="auto"/>
        <w:ind w:firstLine="708" w:firstLineChars="0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Это рисоание пальчиками, это тычок жесткой кистью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Затем знакомим детей с более для них сложными техниками: печать поролоном,рисование мятой бумагой, печатание листьями, рисунки ладошками и другие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6775DC61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 детьми применяются наиболее простые и легкие приемы рисования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Дети очень ранимы, обидчивы, их настроение меняется очень быстро и часто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  <w:t>Поэтому в работе с детьми я придерживалась принципа: «Главное - процесс, а не результат», ведь именно сам процесс доставляет детям удовольствие, позволяет работать им спокойнои расслабленно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Самим детям не важен результат их работы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А я всегда даю их работам положительную оценку и хвалю их за участие в процессе</w:t>
      </w:r>
      <w:r>
        <w:rPr>
          <w:rFonts w:hint="default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</w:p>
    <w:p w14:paraId="340C2928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Техники нетрадиционого рисования с детьми:</w:t>
      </w:r>
    </w:p>
    <w:p w14:paraId="7B839DC0"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hint="default" w:cs="Times New Roman"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Рисование пальчиками</w:t>
      </w:r>
    </w:p>
    <w:p w14:paraId="6F1DB48D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Ребенку предлогается опустить в краску пальчик и нанести пятнышки на бумагу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На каждый пальчик набирается краска разного цвета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В процессе рисования  можно пользоваться влажными салфетками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После занятий руки моются с мылом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В технике можно рисовать цветы, ягоды, гусеницу, божьих коровок в траве, листью на деревьях и многое другое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</w:p>
    <w:p w14:paraId="502E9A80"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hint="default" w:cs="Times New Roman"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Тычок жесткой  кистью</w:t>
      </w:r>
    </w:p>
    <w:p w14:paraId="51F13690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Показываю детям как опустить в гуашь сухую жесткую кисть и ударить ею по бумаге, держа вертикально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Тычками заполняется силуэт пушистого животногоили растения сначала по контуру. Затем внутри его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Можно наносить тычки по всему листку для изображения снегопада, листвы деревьев, травы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7FF1D5FA"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hint="default" w:cs="Times New Roman"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Рисование ватной палочкой</w:t>
      </w:r>
    </w:p>
    <w:p w14:paraId="5E89288D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Ребенок или взрослый рисует контурное изображение предмета, затем делает отпечатки ватной палочкой, размещая их близко друг к другу, по карандашному контуру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Затем можно заполнить и середину изображения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На каждый цвет береться чистая палочка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Эта техника доступна даже малышам, позволяет быстро получить много одинаковых кружочкой, украсить одежду, посуду, получить необычное фактурное изображение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 xml:space="preserve">. </w:t>
      </w:r>
    </w:p>
    <w:p w14:paraId="611DE46F"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hint="default" w:cs="Times New Roman"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 xml:space="preserve">Аквамозайка </w:t>
      </w:r>
    </w:p>
    <w:p w14:paraId="3E77EC65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Аквамозайка - идеальное развивающая игра для детей, которая помогает создавать уникальные картинки по трафаретам с помощью бусинок различных цветов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Аквамозайка  не только развивает усидчивость, аккуратность и креативное мышление, но и дарят радость творчества детям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ab/>
        <w:t>В набор входят пластиковый контейнер для убодного хранения бусинок, 2 подставки - трафарета, 8 двухсторонних карточек с картинками, бутылочка-пульвезатор для воды, ручка- дозатор для бусинок и лопатка для снятия готовой фигурки с трафарета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</w:p>
    <w:p w14:paraId="75822209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ab/>
        <w:t>Игра развивает зрительное внимание, мелкую моторику,фантазию и память; умение складывать различные картинки с помощью бусинок разного цвета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Закреплять знания цветов спектра и их оттенков, учит детей работать самостоятельно, выбирая при этом бусинки нужных цветов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</w:p>
    <w:p w14:paraId="5A9BD0AB">
      <w:pPr>
        <w:pStyle w:val="5"/>
        <w:shd w:val="clear" w:color="auto" w:fill="FFFFFF"/>
        <w:spacing w:before="0" w:beforeAutospacing="0" w:after="0" w:afterAutospacing="0" w:line="360" w:lineRule="auto"/>
        <w:ind w:firstLine="708" w:firstLineChars="0"/>
        <w:jc w:val="both"/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Последовательность игры: ребенку предлогается выбрать картинку, которую он собирается делать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На специальном трафарете, с помощью пинцета выкладывется рисунок, опираясь на образец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Оказывается работать пинцетом очень сложно без подготовки, поэтому некоторые дети выкладывали бусинки с помощью пальцев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48179416">
      <w:pPr>
        <w:pStyle w:val="5"/>
        <w:shd w:val="clear" w:color="auto" w:fill="FFFFFF"/>
        <w:spacing w:before="0" w:beforeAutospacing="0" w:after="0" w:afterAutospacing="0" w:line="360" w:lineRule="auto"/>
        <w:ind w:firstLine="708" w:firstLineChars="0"/>
        <w:jc w:val="both"/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ab/>
        <w:t>Готовое изделие равномерно взбрызгивали водой из бутылочки и оставляли высыхать на два и более часов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Мы хорошо трудились у нас получились красивые изделия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Из готовых изделий можно делать брелки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60349497">
      <w:pPr>
        <w:pStyle w:val="5"/>
        <w:shd w:val="clear" w:color="auto" w:fill="FFFFFF"/>
        <w:spacing w:before="0" w:beforeAutospacing="0" w:after="0" w:afterAutospacing="0" w:line="360" w:lineRule="auto"/>
        <w:ind w:firstLine="708" w:firstLineChars="0"/>
        <w:jc w:val="both"/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ab/>
        <w:t>Детям очень понравилось создавать игрушки, с котрыми они потом с интересом играли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 xml:space="preserve">. </w:t>
      </w:r>
    </w:p>
    <w:p w14:paraId="2E9F150C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ab/>
        <w:t xml:space="preserve">Делая вывод можно сказать, что нетрадиционные техники рисования являются эффективным методом обучения детей с ОВЗ изобразительной деятельности и имееют ярковыраженную </w:t>
      </w:r>
      <w:bookmarkStart w:id="0" w:name="_GoBack"/>
      <w:bookmarkEnd w:id="0"/>
      <w:r>
        <w:rPr>
          <w:rFonts w:hint="default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коррекционно-развивающую направленность</w:t>
      </w: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.</w:t>
      </w:r>
    </w:p>
    <w:p w14:paraId="2A38A788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ab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14C0CF"/>
    <w:multiLevelType w:val="singleLevel"/>
    <w:tmpl w:val="7114C0CF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5A"/>
    <w:rsid w:val="000B578C"/>
    <w:rsid w:val="001C64B9"/>
    <w:rsid w:val="00210613"/>
    <w:rsid w:val="002C46ED"/>
    <w:rsid w:val="006750A5"/>
    <w:rsid w:val="006E6A01"/>
    <w:rsid w:val="007A5E5A"/>
    <w:rsid w:val="00967083"/>
    <w:rsid w:val="00A10B3B"/>
    <w:rsid w:val="00A97AC0"/>
    <w:rsid w:val="00B738BA"/>
    <w:rsid w:val="00C51C7B"/>
    <w:rsid w:val="00E520AA"/>
    <w:rsid w:val="00EF6255"/>
    <w:rsid w:val="00FF4E1B"/>
    <w:rsid w:val="16DC1F75"/>
    <w:rsid w:val="397E082C"/>
    <w:rsid w:val="4B751CEE"/>
    <w:rsid w:val="7A08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headlin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1137</Words>
  <Characters>6484</Characters>
  <Lines>54</Lines>
  <Paragraphs>15</Paragraphs>
  <TotalTime>101</TotalTime>
  <ScaleCrop>false</ScaleCrop>
  <LinksUpToDate>false</LinksUpToDate>
  <CharactersWithSpaces>7606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2017-04-19T06:56:00Z</dcterms:created>
  <dc:creator>ADMIN</dc:creator>
  <cp:lastModifiedBy>1</cp:lastModifiedBy>
  <cp:lastPrinted>2025-03-25T11:34:20Z</cp:lastPrinted>
  <dcterms:modified xsi:type="dcterms:W3CDTF">2025-03-25T11:36:26Z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9A8779BE87EB491586F50EAEC32D5140_12</vt:lpwstr>
  </property>
</Properties>
</file>