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C735" w14:textId="77777777" w:rsidR="00850D6B" w:rsidRDefault="00850D6B" w:rsidP="00850D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ru-RU"/>
        </w:rPr>
      </w:pPr>
      <w:bookmarkStart w:id="0" w:name="7f5c74d1918671ca96c0bea4d7526642bdee7454"/>
      <w:bookmarkEnd w:id="0"/>
      <w:r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ru-RU"/>
        </w:rPr>
        <w:t xml:space="preserve">ПРИНЯТО                                                                 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УТВЕРЖДЕНО</w:t>
      </w:r>
    </w:p>
    <w:p w14:paraId="329114E5" w14:textId="3CA4BE7D" w:rsidR="00850D6B" w:rsidRDefault="00850D6B" w:rsidP="00850D6B">
      <w:pPr>
        <w:widowControl w:val="0"/>
        <w:shd w:val="clear" w:color="auto" w:fill="FFFFFF"/>
        <w:autoSpaceDE w:val="0"/>
        <w:autoSpaceDN w:val="0"/>
        <w:spacing w:after="0" w:line="240" w:lineRule="auto"/>
        <w:ind w:right="44"/>
        <w:rPr>
          <w:rFonts w:ascii="Times New Roman" w:eastAsia="Times New Roman" w:hAnsi="Times New Roman" w:cs="Arial Unicode MS"/>
          <w:color w:val="000000"/>
          <w:sz w:val="24"/>
          <w:szCs w:val="24"/>
        </w:rPr>
      </w:pPr>
      <w:r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ru-RU"/>
        </w:rPr>
        <w:t xml:space="preserve">Педагогическим советом                             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ab/>
        <w:t xml:space="preserve"> Приказом от «</w:t>
      </w:r>
      <w:r w:rsidR="007F4A90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» </w:t>
      </w:r>
      <w:r w:rsidR="007F4A90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2025 г. №</w:t>
      </w:r>
      <w:r w:rsidR="007F4A90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17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</w:t>
      </w:r>
    </w:p>
    <w:p w14:paraId="02DB6A77" w14:textId="77777777" w:rsidR="00850D6B" w:rsidRDefault="00850D6B" w:rsidP="00850D6B">
      <w:pPr>
        <w:widowControl w:val="0"/>
        <w:shd w:val="clear" w:color="auto" w:fill="FFFFFF"/>
        <w:autoSpaceDE w:val="0"/>
        <w:autoSpaceDN w:val="0"/>
        <w:spacing w:after="0" w:line="240" w:lineRule="auto"/>
        <w:ind w:right="44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МБУ ДО «Каратузская </w:t>
      </w:r>
      <w:proofErr w:type="gramStart"/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ДШИ»   </w:t>
      </w:r>
      <w:proofErr w:type="gramEnd"/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ru-RU"/>
        </w:rPr>
        <w:t xml:space="preserve">И.о. 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/>
        </w:rPr>
        <w:t>МБУ ДО «Каратузская ДШИ»</w:t>
      </w:r>
    </w:p>
    <w:p w14:paraId="368FFF78" w14:textId="56193319" w:rsidR="00850D6B" w:rsidRDefault="00850D6B" w:rsidP="00850D6B">
      <w:pPr>
        <w:widowControl w:val="0"/>
        <w:shd w:val="clear" w:color="auto" w:fill="FFFFFF"/>
        <w:autoSpaceDE w:val="0"/>
        <w:autoSpaceDN w:val="0"/>
        <w:spacing w:after="0" w:line="240" w:lineRule="auto"/>
        <w:ind w:right="44"/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Протокол № </w:t>
      </w:r>
      <w:r w:rsidR="007F4A90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ru-RU"/>
        </w:rPr>
        <w:t xml:space="preserve">  </w:t>
      </w:r>
    </w:p>
    <w:p w14:paraId="4D4866D4" w14:textId="1D308273" w:rsidR="00850D6B" w:rsidRDefault="00850D6B" w:rsidP="00850D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от «</w:t>
      </w:r>
      <w:r w:rsidR="007F4A90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» марта 2025 г.                                 </w:t>
      </w:r>
      <w:r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/>
        </w:rPr>
        <w:t xml:space="preserve">                ______________________</w:t>
      </w:r>
      <w:proofErr w:type="gramStart"/>
      <w:r>
        <w:rPr>
          <w:rFonts w:ascii="Times New Roman" w:eastAsia="Times New Roman" w:hAnsi="Times New Roman" w:cs="Arial Unicode MS"/>
          <w:color w:val="000000"/>
          <w:spacing w:val="-2"/>
          <w:sz w:val="24"/>
          <w:szCs w:val="24"/>
          <w:lang w:eastAsia="ru-RU"/>
        </w:rPr>
        <w:t xml:space="preserve">_  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М.А.</w:t>
      </w:r>
      <w:proofErr w:type="gramEnd"/>
      <w:r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Кошелькова</w:t>
      </w:r>
    </w:p>
    <w:p w14:paraId="6D9DA163" w14:textId="77777777" w:rsidR="00850D6B" w:rsidRDefault="00850D6B" w:rsidP="00850D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14:paraId="53455304" w14:textId="77777777" w:rsidR="00850D6B" w:rsidRDefault="00850D6B" w:rsidP="00850D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14:paraId="258EAAA1" w14:textId="77777777" w:rsidR="00850D6B" w:rsidRDefault="00850D6B" w:rsidP="00850D6B">
      <w:pPr>
        <w:spacing w:after="0" w:line="240" w:lineRule="auto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</w:p>
    <w:p w14:paraId="6D34A4B9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СОГЛАСОВАНО</w:t>
      </w:r>
    </w:p>
    <w:p w14:paraId="17A03CEE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Родительским комитетом</w:t>
      </w:r>
    </w:p>
    <w:p w14:paraId="794E2357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МБУ ДО «Каратузская ДШИ»</w:t>
      </w:r>
    </w:p>
    <w:p w14:paraId="45AEB93D" w14:textId="1FCA3188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 № </w:t>
      </w:r>
      <w:r w:rsidR="007F4A90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</w:p>
    <w:p w14:paraId="5B054415" w14:textId="2CD00D7A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7F4A90">
        <w:rPr>
          <w:rFonts w:ascii="Times New Roman" w:eastAsia="Times New Roman" w:hAnsi="Times New Roman"/>
          <w:bCs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 марта 2025 г.</w:t>
      </w:r>
    </w:p>
    <w:p w14:paraId="7411BB2F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46E6F1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616A8E8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E5AA1B3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5FA2C91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98C76AA" w14:textId="77777777" w:rsidR="00850D6B" w:rsidRDefault="00850D6B" w:rsidP="00850D6B">
      <w:pPr>
        <w:spacing w:after="0" w:line="240" w:lineRule="auto"/>
        <w:ind w:right="-10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CB1363E" w14:textId="72B43C7C" w:rsidR="003A18A0" w:rsidRPr="00850D6B" w:rsidRDefault="00BB78ED" w:rsidP="00850D6B">
      <w:pPr>
        <w:spacing w:after="0" w:line="240" w:lineRule="auto"/>
        <w:ind w:right="-10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</w:t>
      </w:r>
      <w:r w:rsidR="00C1538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ОРЯДОК</w:t>
      </w:r>
    </w:p>
    <w:p w14:paraId="457AC43C" w14:textId="1E148EEB" w:rsidR="003A18A0" w:rsidRDefault="00CB14EC" w:rsidP="00B55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55F4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приёма</w:t>
      </w:r>
      <w:r w:rsidR="003A18A0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C1538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на обучение</w:t>
      </w:r>
    </w:p>
    <w:p w14:paraId="11C7183A" w14:textId="10D04E53" w:rsidR="004A7508" w:rsidRDefault="00C1538B" w:rsidP="00B55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по</w:t>
      </w:r>
      <w:r w:rsidR="00CB14EC" w:rsidRPr="00B55F4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дополнительны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м</w:t>
      </w:r>
      <w:r w:rsidR="003A18A0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CB14EC" w:rsidRPr="00B55F4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предпрофессиональн</w:t>
      </w:r>
      <w:r w:rsidR="00BB78ED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ы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м</w:t>
      </w:r>
      <w:r w:rsidR="00CB14EC" w:rsidRPr="00B55F4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программ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ам</w:t>
      </w:r>
      <w:r w:rsidR="00CB14EC" w:rsidRPr="00B55F4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1DF9282A" w14:textId="77777777" w:rsidR="00CB14EC" w:rsidRPr="00B55F48" w:rsidRDefault="00CB14EC" w:rsidP="00B55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55F4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в области искусств</w:t>
      </w:r>
    </w:p>
    <w:p w14:paraId="7A86847C" w14:textId="77777777" w:rsidR="00CB14EC" w:rsidRPr="00B55F48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B55F48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br/>
      </w:r>
    </w:p>
    <w:p w14:paraId="15956FDA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20F0B9C4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4E135730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5704B51C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6AA4E9DB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53AC6BF8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18B6FB23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3ECD32B9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611FC835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1B5093C4" w14:textId="77777777" w:rsidR="00CB14EC" w:rsidRDefault="00CB14EC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7D417900" w14:textId="77777777" w:rsidR="00446262" w:rsidRDefault="00446262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53CBFB0C" w14:textId="77777777" w:rsidR="00850D6B" w:rsidRDefault="00850D6B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536AD38D" w14:textId="77777777" w:rsidR="00850D6B" w:rsidRDefault="00850D6B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44429A0B" w14:textId="77777777" w:rsidR="00850D6B" w:rsidRDefault="00850D6B" w:rsidP="00CB1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4A1C7F52" w14:textId="77777777" w:rsidR="00CB14EC" w:rsidRDefault="00CB14EC" w:rsidP="004C04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14:paraId="424D5923" w14:textId="77777777" w:rsidR="00DC61D1" w:rsidRPr="00BB78ED" w:rsidRDefault="00CB14EC" w:rsidP="00BB7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B78ED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с. Каратузское</w:t>
      </w:r>
    </w:p>
    <w:p w14:paraId="2C616038" w14:textId="77777777" w:rsidR="004C04D4" w:rsidRDefault="004C04D4" w:rsidP="003A18A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EB50947" w14:textId="77777777" w:rsidR="00CB14EC" w:rsidRDefault="00437089" w:rsidP="00446262">
      <w:pPr>
        <w:pStyle w:val="a3"/>
        <w:spacing w:line="257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1</w:t>
      </w:r>
      <w:r w:rsidR="00CB14EC"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14:paraId="7231C6D3" w14:textId="77777777" w:rsidR="004C04D4" w:rsidRDefault="004C04D4" w:rsidP="00446262">
      <w:pPr>
        <w:pStyle w:val="a3"/>
        <w:spacing w:line="257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AA58B47" w14:textId="0B032AA7" w:rsidR="004C04D4" w:rsidRDefault="00CB14EC" w:rsidP="00446262">
      <w:pPr>
        <w:pStyle w:val="a3"/>
        <w:spacing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ED">
        <w:rPr>
          <w:rFonts w:ascii="Times New Roman" w:hAnsi="Times New Roman"/>
          <w:sz w:val="28"/>
          <w:szCs w:val="28"/>
          <w:lang w:eastAsia="ru-RU"/>
        </w:rPr>
        <w:t>1.</w:t>
      </w:r>
      <w:r w:rsidR="00B32ACE" w:rsidRPr="00BB78ED">
        <w:rPr>
          <w:rFonts w:ascii="Times New Roman" w:hAnsi="Times New Roman"/>
          <w:sz w:val="28"/>
          <w:szCs w:val="28"/>
          <w:lang w:eastAsia="ru-RU"/>
        </w:rPr>
        <w:t>1</w:t>
      </w:r>
      <w:r w:rsidR="00BB78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B588C" w:rsidRPr="00BB78ED">
        <w:rPr>
          <w:rFonts w:ascii="Times New Roman" w:hAnsi="Times New Roman"/>
          <w:sz w:val="28"/>
          <w:szCs w:val="28"/>
          <w:lang w:eastAsia="ru-RU"/>
        </w:rPr>
        <w:t>Настоящ</w:t>
      </w:r>
      <w:r w:rsidR="00C1538B">
        <w:rPr>
          <w:rFonts w:ascii="Times New Roman" w:hAnsi="Times New Roman"/>
          <w:sz w:val="28"/>
          <w:szCs w:val="28"/>
          <w:lang w:eastAsia="ru-RU"/>
        </w:rPr>
        <w:t>ий П</w:t>
      </w:r>
      <w:r w:rsidR="004C04D4">
        <w:rPr>
          <w:rFonts w:ascii="Times New Roman" w:hAnsi="Times New Roman"/>
          <w:sz w:val="28"/>
          <w:szCs w:val="28"/>
          <w:lang w:eastAsia="ru-RU"/>
        </w:rPr>
        <w:t xml:space="preserve">орядок </w:t>
      </w:r>
      <w:r w:rsidR="00037D24">
        <w:rPr>
          <w:rFonts w:ascii="Times New Roman" w:hAnsi="Times New Roman"/>
          <w:sz w:val="28"/>
          <w:szCs w:val="28"/>
          <w:lang w:eastAsia="ru-RU"/>
        </w:rPr>
        <w:t xml:space="preserve">приема </w:t>
      </w:r>
      <w:r w:rsidR="00C1538B">
        <w:rPr>
          <w:rFonts w:ascii="Times New Roman" w:hAnsi="Times New Roman"/>
          <w:sz w:val="28"/>
          <w:szCs w:val="28"/>
          <w:lang w:eastAsia="ru-RU"/>
        </w:rPr>
        <w:t>на обучение по</w:t>
      </w:r>
      <w:r w:rsidR="00037D24">
        <w:rPr>
          <w:rFonts w:ascii="Times New Roman" w:hAnsi="Times New Roman"/>
          <w:sz w:val="28"/>
          <w:szCs w:val="28"/>
          <w:lang w:eastAsia="ru-RU"/>
        </w:rPr>
        <w:t xml:space="preserve"> дополнительны</w:t>
      </w:r>
      <w:r w:rsidR="00C1538B">
        <w:rPr>
          <w:rFonts w:ascii="Times New Roman" w:hAnsi="Times New Roman"/>
          <w:sz w:val="28"/>
          <w:szCs w:val="28"/>
          <w:lang w:eastAsia="ru-RU"/>
        </w:rPr>
        <w:t>м</w:t>
      </w:r>
      <w:r w:rsidR="00037D24">
        <w:rPr>
          <w:rFonts w:ascii="Times New Roman" w:hAnsi="Times New Roman"/>
          <w:sz w:val="28"/>
          <w:szCs w:val="28"/>
          <w:lang w:eastAsia="ru-RU"/>
        </w:rPr>
        <w:t xml:space="preserve"> предпрофессиональны</w:t>
      </w:r>
      <w:r w:rsidR="00C1538B">
        <w:rPr>
          <w:rFonts w:ascii="Times New Roman" w:hAnsi="Times New Roman"/>
          <w:sz w:val="28"/>
          <w:szCs w:val="28"/>
          <w:lang w:eastAsia="ru-RU"/>
        </w:rPr>
        <w:t>м</w:t>
      </w:r>
      <w:r w:rsidR="00037D24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C1538B">
        <w:rPr>
          <w:rFonts w:ascii="Times New Roman" w:hAnsi="Times New Roman"/>
          <w:sz w:val="28"/>
          <w:szCs w:val="28"/>
          <w:lang w:eastAsia="ru-RU"/>
        </w:rPr>
        <w:t>ам</w:t>
      </w:r>
      <w:r w:rsidR="00037D24">
        <w:rPr>
          <w:rFonts w:ascii="Times New Roman" w:hAnsi="Times New Roman"/>
          <w:sz w:val="28"/>
          <w:szCs w:val="28"/>
          <w:lang w:eastAsia="ru-RU"/>
        </w:rPr>
        <w:t xml:space="preserve"> в области искусств в МБУ ДО «Каратузская ДШИ»</w:t>
      </w:r>
      <w:r w:rsidR="00BB78ED">
        <w:rPr>
          <w:rFonts w:ascii="Times New Roman" w:hAnsi="Times New Roman"/>
          <w:sz w:val="28"/>
          <w:szCs w:val="28"/>
          <w:lang w:eastAsia="ru-RU"/>
        </w:rPr>
        <w:t xml:space="preserve"> разработаны в соответствии с Федеральным законом «Об образовании в Российской Федерации» № 273 от 29.12.2012 г. (в редакции от 25.12.2023 г.) подпункт д</w:t>
      </w:r>
      <w:r w:rsidR="004C04D4">
        <w:rPr>
          <w:rFonts w:ascii="Times New Roman" w:hAnsi="Times New Roman"/>
          <w:sz w:val="28"/>
          <w:szCs w:val="28"/>
          <w:lang w:eastAsia="ru-RU"/>
        </w:rPr>
        <w:t>)</w:t>
      </w:r>
      <w:r w:rsidR="00BB78ED">
        <w:rPr>
          <w:rFonts w:ascii="Times New Roman" w:hAnsi="Times New Roman"/>
          <w:sz w:val="28"/>
          <w:szCs w:val="28"/>
          <w:lang w:eastAsia="ru-RU"/>
        </w:rPr>
        <w:t xml:space="preserve"> пункта 2</w:t>
      </w:r>
      <w:r w:rsidR="004C04D4">
        <w:rPr>
          <w:rFonts w:ascii="Times New Roman" w:hAnsi="Times New Roman"/>
          <w:sz w:val="28"/>
          <w:szCs w:val="28"/>
          <w:lang w:eastAsia="ru-RU"/>
        </w:rPr>
        <w:t>)</w:t>
      </w:r>
      <w:r w:rsidR="00BB78ED">
        <w:rPr>
          <w:rFonts w:ascii="Times New Roman" w:hAnsi="Times New Roman"/>
          <w:sz w:val="28"/>
          <w:szCs w:val="28"/>
          <w:lang w:eastAsia="ru-RU"/>
        </w:rPr>
        <w:t xml:space="preserve"> части 2 статьи 29; часть 2 статьи 30; статья 55; статья 75</w:t>
      </w:r>
      <w:r w:rsidR="004C04D4">
        <w:rPr>
          <w:rFonts w:ascii="Times New Roman" w:hAnsi="Times New Roman"/>
          <w:sz w:val="28"/>
          <w:szCs w:val="28"/>
        </w:rPr>
        <w:t>; часть 6 статьи 83;</w:t>
      </w:r>
    </w:p>
    <w:p w14:paraId="3BDD2219" w14:textId="3B11F7CB" w:rsidR="007A585A" w:rsidRDefault="004C04D4" w:rsidP="00446262">
      <w:pPr>
        <w:pStyle w:val="a3"/>
        <w:spacing w:line="25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44626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 </w:t>
      </w:r>
      <w:r w:rsidR="00446262">
        <w:rPr>
          <w:rFonts w:ascii="Times New Roman" w:hAnsi="Times New Roman"/>
          <w:sz w:val="28"/>
          <w:szCs w:val="28"/>
        </w:rPr>
        <w:t>«</w:t>
      </w:r>
      <w:r w:rsidR="00446262" w:rsidRPr="00446262">
        <w:rPr>
          <w:rFonts w:ascii="Times New Roman" w:hAnsi="Times New Roman"/>
          <w:sz w:val="28"/>
          <w:szCs w:val="28"/>
        </w:rPr>
        <w:t>Об утверждении порядка приема на обучение по дополнительным предпрофессиональным программам в области искусств</w:t>
      </w:r>
      <w:r w:rsidR="00446262">
        <w:rPr>
          <w:rFonts w:ascii="Times New Roman" w:hAnsi="Times New Roman"/>
          <w:sz w:val="28"/>
          <w:szCs w:val="28"/>
        </w:rPr>
        <w:t>» №</w:t>
      </w:r>
      <w:r w:rsidR="00C1538B">
        <w:rPr>
          <w:rFonts w:ascii="Times New Roman" w:hAnsi="Times New Roman"/>
          <w:sz w:val="28"/>
          <w:szCs w:val="28"/>
        </w:rPr>
        <w:t xml:space="preserve"> 468</w:t>
      </w:r>
      <w:r>
        <w:rPr>
          <w:rFonts w:ascii="Times New Roman" w:hAnsi="Times New Roman"/>
          <w:sz w:val="28"/>
          <w:szCs w:val="28"/>
        </w:rPr>
        <w:t xml:space="preserve"> от 1</w:t>
      </w:r>
      <w:r w:rsidR="00C1538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C153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14456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</w:t>
      </w:r>
      <w:r w:rsidR="007A585A">
        <w:rPr>
          <w:rFonts w:ascii="Times New Roman" w:hAnsi="Times New Roman"/>
          <w:sz w:val="28"/>
          <w:szCs w:val="28"/>
        </w:rPr>
        <w:t>;</w:t>
      </w:r>
    </w:p>
    <w:p w14:paraId="2D71E3F0" w14:textId="77777777" w:rsidR="00B32ACE" w:rsidRPr="00BB78ED" w:rsidRDefault="007A585A" w:rsidP="00446262">
      <w:pPr>
        <w:pStyle w:val="a3"/>
        <w:spacing w:line="25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Учреждения.</w:t>
      </w:r>
      <w:r w:rsidR="00B32ACE" w:rsidRPr="00BB78ED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14:paraId="05423346" w14:textId="77777777" w:rsidR="00DA7147" w:rsidRPr="00BB78ED" w:rsidRDefault="00DA7147" w:rsidP="00446262">
      <w:pPr>
        <w:pStyle w:val="a3"/>
        <w:spacing w:line="257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B5CA09" w14:textId="77777777" w:rsidR="00E85C15" w:rsidRPr="00BB78ED" w:rsidRDefault="00815FB3" w:rsidP="00446262">
      <w:pPr>
        <w:pStyle w:val="a3"/>
        <w:spacing w:line="257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8ED">
        <w:rPr>
          <w:rFonts w:ascii="Times New Roman" w:hAnsi="Times New Roman"/>
          <w:sz w:val="28"/>
          <w:szCs w:val="28"/>
        </w:rPr>
        <w:t>1.2</w:t>
      </w:r>
      <w:r w:rsidR="00BB78ED">
        <w:rPr>
          <w:rFonts w:ascii="Times New Roman" w:hAnsi="Times New Roman"/>
          <w:sz w:val="28"/>
          <w:szCs w:val="28"/>
        </w:rPr>
        <w:t xml:space="preserve">. </w:t>
      </w:r>
      <w:r w:rsidR="00446262">
        <w:rPr>
          <w:rFonts w:ascii="Times New Roman" w:hAnsi="Times New Roman"/>
          <w:sz w:val="28"/>
          <w:szCs w:val="28"/>
        </w:rPr>
        <w:t>Д</w:t>
      </w:r>
      <w:r w:rsidR="00B32ACE" w:rsidRPr="00BB78ED">
        <w:rPr>
          <w:rFonts w:ascii="Times New Roman" w:hAnsi="Times New Roman"/>
          <w:sz w:val="28"/>
          <w:szCs w:val="28"/>
        </w:rPr>
        <w:t>ополнительные</w:t>
      </w:r>
      <w:r w:rsidR="00DB0923">
        <w:rPr>
          <w:rFonts w:ascii="Times New Roman" w:hAnsi="Times New Roman"/>
          <w:sz w:val="28"/>
          <w:szCs w:val="28"/>
        </w:rPr>
        <w:t xml:space="preserve"> </w:t>
      </w:r>
      <w:r w:rsidR="004C04D4">
        <w:rPr>
          <w:rFonts w:ascii="Times New Roman" w:hAnsi="Times New Roman"/>
          <w:sz w:val="28"/>
          <w:szCs w:val="28"/>
        </w:rPr>
        <w:t>предпрофессиональные</w:t>
      </w:r>
      <w:r w:rsidR="00B32ACE" w:rsidRPr="00BB78ED">
        <w:rPr>
          <w:rFonts w:ascii="Times New Roman" w:hAnsi="Times New Roman"/>
          <w:sz w:val="28"/>
          <w:szCs w:val="28"/>
        </w:rPr>
        <w:t xml:space="preserve">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</w:t>
      </w:r>
      <w:r w:rsidR="00BD4ABE" w:rsidRPr="00BB78E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414B1A7" w14:textId="77777777" w:rsidR="00DA7147" w:rsidRPr="00BB78ED" w:rsidRDefault="00DA7147" w:rsidP="00446262">
      <w:pPr>
        <w:pStyle w:val="a3"/>
        <w:spacing w:line="257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F05392" w14:textId="77777777" w:rsidR="00DA7147" w:rsidRPr="00BB78ED" w:rsidRDefault="00DA7147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</w:p>
    <w:p w14:paraId="16C2E447" w14:textId="77777777" w:rsidR="00DA7147" w:rsidRPr="00BB78ED" w:rsidRDefault="00DA7147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организации проведения приема формируются комиссии по индивидуальному отбору поступающих.</w:t>
      </w:r>
    </w:p>
    <w:p w14:paraId="4DBC4245" w14:textId="77777777" w:rsidR="00DA7147" w:rsidRPr="00BB78ED" w:rsidRDefault="00DA7147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по индивидуальному отбору поступающих (далее - комиссия) формируется по каждой дополнительной предпрофессиональной программе в области искусств (далее - предпрофессиональная программа) отдельно.</w:t>
      </w:r>
    </w:p>
    <w:p w14:paraId="4A474009" w14:textId="77777777" w:rsidR="00DA7147" w:rsidRPr="00BB78ED" w:rsidRDefault="00DA7147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1.6 Состав комиссии, порядок формирования и работы комиссии определяются МБУДО «Каратузская «ДШИ»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70737C" w14:textId="77777777" w:rsidR="00DA7147" w:rsidRDefault="003B588C" w:rsidP="00446262">
      <w:pPr>
        <w:spacing w:after="0" w:line="257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>1.7</w:t>
      </w:r>
      <w:r w:rsidR="00037D24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70305E"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 Правом поступления</w:t>
      </w:r>
      <w:r w:rsidR="00037D2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70305E"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пользуются все граждане Российской Федерации. Граждане иностранных государств, проживающих на территории Российской Федерации, принимаются в школу на общих основаниях. </w:t>
      </w:r>
    </w:p>
    <w:p w14:paraId="370B2A33" w14:textId="77777777" w:rsidR="00037D24" w:rsidRPr="00BB78ED" w:rsidRDefault="00037D24" w:rsidP="00446262">
      <w:pPr>
        <w:spacing w:after="0" w:line="257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25EAB50" w14:textId="77777777" w:rsidR="00DA7147" w:rsidRPr="00BB78ED" w:rsidRDefault="00C94E5C" w:rsidP="007A585A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ED">
        <w:rPr>
          <w:rFonts w:ascii="Times New Roman" w:hAnsi="Times New Roman"/>
          <w:sz w:val="28"/>
          <w:szCs w:val="28"/>
        </w:rPr>
        <w:t>1.8</w:t>
      </w:r>
      <w:r w:rsidR="00815FB3" w:rsidRPr="00BB78ED">
        <w:rPr>
          <w:rFonts w:ascii="Times New Roman" w:hAnsi="Times New Roman"/>
          <w:sz w:val="28"/>
          <w:szCs w:val="28"/>
        </w:rPr>
        <w:t xml:space="preserve"> Прослушивания, собеседования и обучение проводится на русском языке.</w:t>
      </w:r>
    </w:p>
    <w:p w14:paraId="44DEEC29" w14:textId="77777777" w:rsidR="00DA7147" w:rsidRPr="00BB78ED" w:rsidRDefault="00437089" w:rsidP="00446262">
      <w:pPr>
        <w:spacing w:after="300" w:line="257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="00DA7147" w:rsidRPr="00BB78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Сроки и процедура проведения отбора поступающих</w:t>
      </w:r>
    </w:p>
    <w:p w14:paraId="3716C167" w14:textId="77777777" w:rsidR="00DA7147" w:rsidRPr="00BB78ED" w:rsidRDefault="00DA7147" w:rsidP="00446262">
      <w:pPr>
        <w:spacing w:after="300" w:line="257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2.1. Прием поступающих проводится с 15 апреля по 15 июня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пунктом </w:t>
      </w:r>
      <w:r w:rsidR="009C5EBA" w:rsidRPr="00BB78ED">
        <w:rPr>
          <w:rFonts w:ascii="Times New Roman" w:eastAsia="Times New Roman" w:hAnsi="Times New Roman"/>
          <w:sz w:val="28"/>
          <w:szCs w:val="28"/>
          <w:lang w:eastAsia="ru-RU"/>
        </w:rPr>
        <w:t>5.2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 </w:t>
      </w:r>
      <w:r w:rsidR="00760C6A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устанавливает сроки проведения приема в соответствующем году в рамках данного периода.</w:t>
      </w:r>
    </w:p>
    <w:p w14:paraId="7F066475" w14:textId="77777777" w:rsidR="00DA7147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чем за 14 календарных дней до начала приема документов </w:t>
      </w: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МБУ ДО «Каратузская ДШИ»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размещает на своем официальном сайте и на информационном стенде следующую информацию:</w:t>
      </w:r>
    </w:p>
    <w:p w14:paraId="3348C6C1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D1F90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правила</w:t>
      </w:r>
      <w:r w:rsidR="000D1F90" w:rsidRPr="00BB78E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1F90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порядке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приема в образовательную организацию;</w:t>
      </w:r>
    </w:p>
    <w:p w14:paraId="09FDA379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перечень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14:paraId="627505C3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формах </w:t>
      </w:r>
      <w:r w:rsidR="00446262" w:rsidRPr="00BB78ED">
        <w:rPr>
          <w:rFonts w:ascii="Times New Roman" w:eastAsia="Times New Roman" w:hAnsi="Times New Roman"/>
          <w:sz w:val="28"/>
          <w:szCs w:val="28"/>
          <w:lang w:eastAsia="ru-RU"/>
        </w:rPr>
        <w:t>проведения отбора</w:t>
      </w:r>
      <w:r w:rsidR="00446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поступающих;</w:t>
      </w:r>
    </w:p>
    <w:p w14:paraId="3E6AFB82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особенности проведения приема поступающих с ограниченными возможностями здоровья;</w:t>
      </w:r>
    </w:p>
    <w:p w14:paraId="293F72C2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количество мест для приема по каждой предпрофессиональной программе за счет бюджетных ассигнований бюджета</w:t>
      </w:r>
      <w:r w:rsidR="009C5EBA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«Каратузский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2224FBA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сведения о работе комиссии по приему и апелляционной комиссии;</w:t>
      </w:r>
    </w:p>
    <w:p w14:paraId="79593E7A" w14:textId="77777777" w:rsidR="000D1F90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правила подачи и рассмотрения апелляций по результатам приема в образовательную организацию;</w:t>
      </w:r>
    </w:p>
    <w:p w14:paraId="02CFB859" w14:textId="77777777" w:rsidR="007325E1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2.3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индивидуального отбора поступающих </w:t>
      </w: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>МБУ ДО</w:t>
      </w:r>
      <w:r w:rsidR="00B55F48"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 «</w:t>
      </w: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>Каратузская ДШИ»</w:t>
      </w:r>
      <w:r w:rsidR="00037D2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</w:t>
      </w:r>
      <w:r w:rsidR="00F70243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устное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тестирование, а также вправе проводить предварительные пр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ослушивания, просмотры, показы.</w:t>
      </w:r>
    </w:p>
    <w:p w14:paraId="75DFCDB9" w14:textId="77777777" w:rsidR="00DA7147" w:rsidRPr="00BB78ED" w:rsidRDefault="00DA7147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проведения отбора по конкретной предпрофессиональной программе устанавливаются </w:t>
      </w:r>
      <w:r w:rsidR="007325E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 ФГТ).</w:t>
      </w:r>
    </w:p>
    <w:p w14:paraId="25E43689" w14:textId="77777777" w:rsidR="00DA7147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2.4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МБУ ДО «Каратузская ДШИ»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устанавливает (с учетом ФГТ):</w:t>
      </w:r>
    </w:p>
    <w:p w14:paraId="3F0CE7C8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уровню творческих способностей и физическим данным поступающих (по каждой форме проведения отбора);</w:t>
      </w:r>
    </w:p>
    <w:p w14:paraId="6D24BE78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систему оценок, применяемую при проведении приема в данной образовательной организации;</w:t>
      </w:r>
    </w:p>
    <w:p w14:paraId="35ABE121" w14:textId="77777777" w:rsidR="00DA7147" w:rsidRPr="00BB78ED" w:rsidRDefault="00037D24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условия и особенности проведения приема для поступающих с ограниченными возможностями здоровья.</w:t>
      </w:r>
    </w:p>
    <w:p w14:paraId="1DE8793F" w14:textId="77777777" w:rsidR="00DA7147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2.5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программ.</w:t>
      </w:r>
    </w:p>
    <w:p w14:paraId="7A801996" w14:textId="77777777" w:rsidR="00DA7147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индивидуального отбора </w:t>
      </w:r>
      <w:r w:rsidR="0055381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поступающих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присутствие посторонних лиц не допускается.</w:t>
      </w:r>
    </w:p>
    <w:p w14:paraId="1F627612" w14:textId="77777777" w:rsidR="00DA7147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о результатах приема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14:paraId="1F585DA5" w14:textId="77777777" w:rsidR="00DA7147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каждом заседании комиссии ведется протокол, в котором отражается мнение всех членов комиссии.</w:t>
      </w:r>
    </w:p>
    <w:p w14:paraId="1C0D32E6" w14:textId="77777777" w:rsidR="007325E1" w:rsidRPr="00BB78ED" w:rsidRDefault="007325E1" w:rsidP="00446262">
      <w:pPr>
        <w:spacing w:after="300" w:line="257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2.9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пофамильного списка-рейтинга с указанием оценок, полученных каждым поступающим, на информационном стенде </w:t>
      </w:r>
      <w:r w:rsidR="00553817" w:rsidRPr="00BB78ED">
        <w:rPr>
          <w:rFonts w:ascii="Times New Roman" w:eastAsiaTheme="minorHAnsi" w:hAnsi="Times New Roman"/>
          <w:sz w:val="28"/>
          <w:szCs w:val="28"/>
          <w:lang w:eastAsia="ru-RU"/>
        </w:rPr>
        <w:t>МБУ ДО «</w:t>
      </w: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>Каратузская ДШИ»</w:t>
      </w:r>
      <w:r w:rsidR="00446262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Pr="00BB78E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1665E9F" w14:textId="77777777" w:rsidR="00E16110" w:rsidRDefault="007325E1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2.10</w:t>
      </w:r>
      <w:r w:rsidR="00037D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передает сведения об указанных результатах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директору</w:t>
      </w: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7147" w:rsidRPr="00BB78ED">
        <w:rPr>
          <w:rFonts w:ascii="Times New Roman" w:eastAsia="Times New Roman" w:hAnsi="Times New Roman"/>
          <w:sz w:val="28"/>
          <w:szCs w:val="28"/>
          <w:lang w:eastAsia="ru-RU"/>
        </w:rPr>
        <w:t>не позднее следующего рабочего дня после принятия решения о результатах отбора.</w:t>
      </w:r>
    </w:p>
    <w:p w14:paraId="0F48D507" w14:textId="77777777" w:rsidR="00733448" w:rsidRPr="00BB78ED" w:rsidRDefault="00733448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2A769F" w14:textId="77777777" w:rsidR="00E30B1A" w:rsidRDefault="00E30B1A" w:rsidP="00446262">
      <w:pPr>
        <w:pStyle w:val="a3"/>
        <w:spacing w:line="257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6E7AF2A" w14:textId="77777777" w:rsidR="00E30B1A" w:rsidRDefault="00E30B1A" w:rsidP="00446262">
      <w:pPr>
        <w:pStyle w:val="a3"/>
        <w:spacing w:line="257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8212A28" w14:textId="691572F2" w:rsidR="00DC61D1" w:rsidRPr="00BB78ED" w:rsidRDefault="00437089" w:rsidP="00446262">
      <w:pPr>
        <w:pStyle w:val="a3"/>
        <w:spacing w:line="257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3</w:t>
      </w:r>
      <w:r w:rsidR="00E16110" w:rsidRPr="00BB78ED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4B2874" w:rsidRPr="00BB78ED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Организация приема </w:t>
      </w:r>
      <w:r w:rsidR="00E16110" w:rsidRPr="00BB78ED">
        <w:rPr>
          <w:rFonts w:ascii="Times New Roman" w:hAnsi="Times New Roman"/>
          <w:b/>
          <w:sz w:val="28"/>
          <w:szCs w:val="28"/>
          <w:lang w:eastAsia="ru-RU"/>
        </w:rPr>
        <w:t>поступающих</w:t>
      </w:r>
    </w:p>
    <w:p w14:paraId="2B5B3EB6" w14:textId="77777777" w:rsidR="00B55F48" w:rsidRPr="00BB78ED" w:rsidRDefault="00B55F48" w:rsidP="00446262">
      <w:pPr>
        <w:pStyle w:val="a3"/>
        <w:spacing w:line="257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681A175" w14:textId="77777777" w:rsidR="00037D24" w:rsidRDefault="00DC61D1" w:rsidP="00446262">
      <w:pPr>
        <w:pStyle w:val="a3"/>
        <w:spacing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E16110" w:rsidRPr="00BB78ED">
        <w:rPr>
          <w:rFonts w:ascii="Times New Roman" w:eastAsiaTheme="minorHAnsi" w:hAnsi="Times New Roman"/>
          <w:sz w:val="28"/>
          <w:szCs w:val="28"/>
          <w:lang w:eastAsia="ru-RU"/>
        </w:rPr>
        <w:t>.1</w:t>
      </w:r>
      <w:r w:rsidR="00037D24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70305E"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Возраст поступающих</w:t>
      </w:r>
      <w:r w:rsidR="00037D2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обучения по дополнительным предпрофессиональным программам со сроком обучения 8 (9) лет не должен быть, как правило, старше 9 лет и моложе 6 лет 6 месяцев, со сроком обучения 5 (6) лет не должен быть, как правило, старше 12 и моложе 10 лет. </w:t>
      </w:r>
    </w:p>
    <w:p w14:paraId="161C0170" w14:textId="77777777" w:rsidR="007325E1" w:rsidRPr="00037D24" w:rsidRDefault="00FF5D3B" w:rsidP="00446262">
      <w:pPr>
        <w:pStyle w:val="a3"/>
        <w:spacing w:line="257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В отдельных случаях, с учетом индивидуальных особенностей поступающих и особенностей вида</w:t>
      </w:r>
      <w:r w:rsidR="00DC61D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 на основании решения П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едагогического совета</w:t>
      </w: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в порядке исключения, допускаются отступления от установленных возрастных требований к поступающим в школу.</w:t>
      </w:r>
    </w:p>
    <w:p w14:paraId="4B6FE9CC" w14:textId="77777777" w:rsidR="00255ACF" w:rsidRPr="00BB78ED" w:rsidRDefault="00037D24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Theme="minorHAnsi" w:hAnsi="Times New Roman"/>
          <w:color w:val="FF0000"/>
          <w:sz w:val="28"/>
          <w:szCs w:val="28"/>
          <w:lang w:eastAsia="ru-RU"/>
        </w:rPr>
        <w:tab/>
      </w:r>
      <w:r w:rsidR="00DC61D1" w:rsidRPr="00BB78ED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E16110" w:rsidRPr="00BB78ED">
        <w:rPr>
          <w:rFonts w:ascii="Times New Roman" w:eastAsiaTheme="minorHAnsi" w:hAnsi="Times New Roman"/>
          <w:sz w:val="28"/>
          <w:szCs w:val="28"/>
          <w:lang w:eastAsia="ru-RU"/>
        </w:rPr>
        <w:t>.2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E16110"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255ACF" w:rsidRPr="00BB78ED">
        <w:rPr>
          <w:rFonts w:ascii="Times New Roman" w:hAnsi="Times New Roman"/>
          <w:sz w:val="28"/>
          <w:szCs w:val="28"/>
        </w:rPr>
        <w:t xml:space="preserve">Возраст поступающих в Учреждение определяется по состоянию на 1 сентября текущего года. </w:t>
      </w:r>
    </w:p>
    <w:p w14:paraId="1F691539" w14:textId="77777777" w:rsidR="007B486D" w:rsidRPr="00BB78ED" w:rsidRDefault="007B486D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2D0D670" w14:textId="01B1D779" w:rsidR="00037D24" w:rsidRDefault="00037D24" w:rsidP="00E30B1A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bookmarkStart w:id="2" w:name="_Hlk189667111"/>
      <w:r w:rsidR="00AB4C4A" w:rsidRPr="00BB78ED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 xml:space="preserve">. </w:t>
      </w:r>
      <w:r w:rsidR="00E16110" w:rsidRPr="00BB78ED">
        <w:rPr>
          <w:rFonts w:ascii="Times New Roman" w:hAnsi="Times New Roman"/>
          <w:sz w:val="28"/>
          <w:szCs w:val="28"/>
        </w:rPr>
        <w:t>Прием в школу осуществляется по заявлению родителей (законных предста</w:t>
      </w:r>
      <w:r w:rsidR="00DC61D1" w:rsidRPr="00BB78ED">
        <w:rPr>
          <w:rFonts w:ascii="Times New Roman" w:hAnsi="Times New Roman"/>
          <w:sz w:val="28"/>
          <w:szCs w:val="28"/>
        </w:rPr>
        <w:t>вителей</w:t>
      </w:r>
      <w:r w:rsidR="00DC61D1" w:rsidRPr="00E30B1A">
        <w:rPr>
          <w:rFonts w:ascii="Times New Roman" w:hAnsi="Times New Roman"/>
          <w:sz w:val="28"/>
          <w:szCs w:val="28"/>
        </w:rPr>
        <w:t>)</w:t>
      </w:r>
      <w:r w:rsidR="00733448" w:rsidRPr="00E30B1A">
        <w:rPr>
          <w:rFonts w:ascii="Times New Roman" w:hAnsi="Times New Roman"/>
          <w:sz w:val="28"/>
          <w:szCs w:val="28"/>
        </w:rPr>
        <w:t xml:space="preserve"> (Приложение № </w:t>
      </w:r>
      <w:r w:rsidR="00E30B1A" w:rsidRPr="00E30B1A">
        <w:rPr>
          <w:rFonts w:ascii="Times New Roman" w:hAnsi="Times New Roman"/>
          <w:sz w:val="28"/>
          <w:szCs w:val="28"/>
        </w:rPr>
        <w:t>1</w:t>
      </w:r>
      <w:r w:rsidR="00733448" w:rsidRPr="00E30B1A">
        <w:rPr>
          <w:rFonts w:ascii="Times New Roman" w:hAnsi="Times New Roman"/>
          <w:sz w:val="28"/>
          <w:szCs w:val="28"/>
        </w:rPr>
        <w:t>)</w:t>
      </w:r>
      <w:r w:rsidR="00DC61D1" w:rsidRPr="00BB78ED">
        <w:rPr>
          <w:rFonts w:ascii="Times New Roman" w:hAnsi="Times New Roman"/>
          <w:sz w:val="28"/>
          <w:szCs w:val="28"/>
        </w:rPr>
        <w:t xml:space="preserve"> </w:t>
      </w:r>
      <w:r w:rsidR="00255ACF" w:rsidRPr="00BB78ED">
        <w:rPr>
          <w:rFonts w:ascii="Times New Roman" w:eastAsiaTheme="minorHAnsi" w:hAnsi="Times New Roman"/>
          <w:sz w:val="28"/>
          <w:szCs w:val="28"/>
          <w:lang w:eastAsia="ru-RU"/>
        </w:rPr>
        <w:t>при предост</w:t>
      </w:r>
      <w:r w:rsidR="009523C1" w:rsidRPr="00BB78ED">
        <w:rPr>
          <w:rFonts w:ascii="Times New Roman" w:eastAsiaTheme="minorHAnsi" w:hAnsi="Times New Roman"/>
          <w:sz w:val="28"/>
          <w:szCs w:val="28"/>
          <w:lang w:eastAsia="ru-RU"/>
        </w:rPr>
        <w:t>авлении следующих документов:</w:t>
      </w:r>
    </w:p>
    <w:p w14:paraId="20BF43E8" w14:textId="77777777" w:rsidR="009523C1" w:rsidRDefault="00D95967" w:rsidP="00446262">
      <w:pPr>
        <w:tabs>
          <w:tab w:val="left" w:pos="567"/>
        </w:tabs>
        <w:spacing w:before="100" w:beforeAutospacing="1" w:after="300"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B78E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9523C1" w:rsidRPr="00BB78ED">
        <w:rPr>
          <w:rFonts w:ascii="Times New Roman" w:eastAsiaTheme="minorHAnsi" w:hAnsi="Times New Roman"/>
          <w:sz w:val="28"/>
          <w:szCs w:val="28"/>
          <w:lang w:eastAsia="ru-RU"/>
        </w:rPr>
        <w:br/>
        <w:t>-</w:t>
      </w:r>
      <w:r w:rsidR="00255ACF" w:rsidRPr="00BB78ED">
        <w:rPr>
          <w:rFonts w:ascii="Times New Roman" w:eastAsiaTheme="minorHAnsi" w:hAnsi="Times New Roman"/>
          <w:sz w:val="28"/>
          <w:szCs w:val="28"/>
          <w:lang w:eastAsia="ru-RU"/>
        </w:rPr>
        <w:t>копии свидетельства о рождении</w:t>
      </w:r>
      <w:r w:rsidR="00B55F48" w:rsidRPr="00BB78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14:paraId="649CDE1E" w14:textId="77777777" w:rsidR="00037D24" w:rsidRPr="00BB78ED" w:rsidRDefault="00037D24" w:rsidP="00446262">
      <w:pPr>
        <w:tabs>
          <w:tab w:val="left" w:pos="567"/>
        </w:tabs>
        <w:spacing w:before="100" w:beforeAutospacing="1" w:after="300"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10216A3" w14:textId="77777777" w:rsidR="00CE7E01" w:rsidRDefault="009523C1" w:rsidP="00446262">
      <w:pPr>
        <w:tabs>
          <w:tab w:val="left" w:pos="567"/>
        </w:tabs>
        <w:spacing w:before="100" w:beforeAutospacing="1" w:after="300" w:line="257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-медицинской справки, подтверждающей возможность детей осваивать образовательные</w:t>
      </w:r>
      <w:r w:rsidR="00037D2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B78ED">
        <w:rPr>
          <w:rFonts w:ascii="Times New Roman" w:eastAsiaTheme="minorHAnsi" w:hAnsi="Times New Roman"/>
          <w:sz w:val="28"/>
          <w:szCs w:val="28"/>
        </w:rPr>
        <w:t>программы в области</w:t>
      </w:r>
      <w:r w:rsidR="000D1F90" w:rsidRPr="00BB78ED">
        <w:rPr>
          <w:rFonts w:ascii="Times New Roman" w:eastAsiaTheme="minorHAnsi" w:hAnsi="Times New Roman"/>
          <w:sz w:val="28"/>
          <w:szCs w:val="28"/>
        </w:rPr>
        <w:t xml:space="preserve"> хореографического </w:t>
      </w:r>
      <w:r w:rsidR="00037D24" w:rsidRPr="00BB78ED">
        <w:rPr>
          <w:rFonts w:ascii="Times New Roman" w:eastAsiaTheme="minorHAnsi" w:hAnsi="Times New Roman"/>
          <w:sz w:val="28"/>
          <w:szCs w:val="28"/>
        </w:rPr>
        <w:t>и изобразительного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искусства</w:t>
      </w:r>
      <w:r w:rsidR="00037D24">
        <w:rPr>
          <w:rFonts w:ascii="Times New Roman" w:eastAsiaTheme="minorHAnsi" w:hAnsi="Times New Roman"/>
          <w:sz w:val="28"/>
          <w:szCs w:val="28"/>
        </w:rPr>
        <w:t>;</w:t>
      </w:r>
    </w:p>
    <w:p w14:paraId="782B6113" w14:textId="77777777" w:rsidR="00037D24" w:rsidRDefault="00037D24" w:rsidP="00446262">
      <w:pPr>
        <w:tabs>
          <w:tab w:val="left" w:pos="567"/>
        </w:tabs>
        <w:spacing w:before="100" w:beforeAutospacing="1" w:after="300" w:line="257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-фотографии 3х4;</w:t>
      </w:r>
    </w:p>
    <w:p w14:paraId="33380B77" w14:textId="77777777" w:rsidR="00037D24" w:rsidRPr="00BB78ED" w:rsidRDefault="00037D24" w:rsidP="00446262">
      <w:pPr>
        <w:tabs>
          <w:tab w:val="left" w:pos="567"/>
        </w:tabs>
        <w:spacing w:before="100" w:beforeAutospacing="1" w:after="300" w:line="257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-копии страхового номера индивидуального лицевого счета. </w:t>
      </w:r>
    </w:p>
    <w:bookmarkEnd w:id="2"/>
    <w:p w14:paraId="081CADEC" w14:textId="77777777" w:rsidR="00CE7E01" w:rsidRPr="00BB78ED" w:rsidRDefault="00037D24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4C4A" w:rsidRPr="00BB78ED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</w:t>
      </w:r>
      <w:r w:rsidR="00255ACF" w:rsidRPr="00BB78ED">
        <w:rPr>
          <w:rFonts w:ascii="Times New Roman" w:hAnsi="Times New Roman"/>
          <w:sz w:val="28"/>
          <w:szCs w:val="28"/>
        </w:rPr>
        <w:t xml:space="preserve"> </w:t>
      </w:r>
      <w:r w:rsidR="00E16110" w:rsidRPr="00BB78ED">
        <w:rPr>
          <w:rFonts w:ascii="Times New Roman" w:hAnsi="Times New Roman"/>
          <w:sz w:val="28"/>
          <w:szCs w:val="28"/>
        </w:rPr>
        <w:t>Документы и материалы поступившего на обучение ребенка, хранятся в его личном деле.</w:t>
      </w:r>
    </w:p>
    <w:p w14:paraId="4F48FA78" w14:textId="77777777" w:rsidR="00B55F48" w:rsidRPr="00BB78ED" w:rsidRDefault="00B55F48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BDAF3A" w14:textId="77777777" w:rsidR="00E16110" w:rsidRPr="00BB78ED" w:rsidRDefault="00C71AF3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4C4A" w:rsidRPr="00BB78ED"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>.</w:t>
      </w:r>
      <w:r w:rsidR="00E16110" w:rsidRPr="00BB78ED">
        <w:rPr>
          <w:rFonts w:ascii="Times New Roman" w:hAnsi="Times New Roman"/>
          <w:sz w:val="28"/>
          <w:szCs w:val="28"/>
        </w:rPr>
        <w:t xml:space="preserve"> При выборе музыкального инструмента учитываются пожелания родителей (законных представителей) и (или) самого ребенка, однако определяющим является мнение преподавателей - членов приемной комиссии о соответствии музыкальных и физиологических данных ребенка возможностям обучаться игре на том или ином инструменте. </w:t>
      </w:r>
    </w:p>
    <w:p w14:paraId="30F8118C" w14:textId="77777777" w:rsidR="00CE7E01" w:rsidRPr="00BB78ED" w:rsidRDefault="00CE7E01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C5FAA8" w14:textId="77777777" w:rsidR="00E16110" w:rsidRPr="00BB78ED" w:rsidRDefault="00C71AF3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4C4A" w:rsidRPr="00BB78ED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</w:t>
      </w:r>
      <w:r w:rsidR="00E16110" w:rsidRPr="00BB78ED">
        <w:rPr>
          <w:rFonts w:ascii="Times New Roman" w:hAnsi="Times New Roman"/>
          <w:sz w:val="28"/>
          <w:szCs w:val="28"/>
        </w:rPr>
        <w:t xml:space="preserve"> Возможно поступление ребенка не в первый, а в другие классы Учреждения, за исключением выпускного, при наличии:</w:t>
      </w:r>
    </w:p>
    <w:p w14:paraId="412DCDDB" w14:textId="77777777" w:rsidR="00E16110" w:rsidRPr="00BB78ED" w:rsidRDefault="00E16110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78ED">
        <w:rPr>
          <w:rFonts w:ascii="Times New Roman" w:hAnsi="Times New Roman"/>
          <w:sz w:val="28"/>
          <w:szCs w:val="28"/>
        </w:rPr>
        <w:t xml:space="preserve"> -документа о пройденных учебных курсах, позволяющих произвести </w:t>
      </w:r>
      <w:proofErr w:type="spellStart"/>
      <w:r w:rsidRPr="00BB78ED">
        <w:rPr>
          <w:rFonts w:ascii="Times New Roman" w:hAnsi="Times New Roman"/>
          <w:sz w:val="28"/>
          <w:szCs w:val="28"/>
        </w:rPr>
        <w:t>перезачёт</w:t>
      </w:r>
      <w:proofErr w:type="spellEnd"/>
      <w:r w:rsidRPr="00BB78ED">
        <w:rPr>
          <w:rFonts w:ascii="Times New Roman" w:hAnsi="Times New Roman"/>
          <w:sz w:val="28"/>
          <w:szCs w:val="28"/>
        </w:rPr>
        <w:t xml:space="preserve"> учебных часов;</w:t>
      </w:r>
    </w:p>
    <w:p w14:paraId="153F27B3" w14:textId="77777777" w:rsidR="00E16110" w:rsidRPr="00BB78ED" w:rsidRDefault="00E16110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78ED">
        <w:rPr>
          <w:rFonts w:ascii="Times New Roman" w:hAnsi="Times New Roman"/>
          <w:sz w:val="28"/>
          <w:szCs w:val="28"/>
        </w:rPr>
        <w:lastRenderedPageBreak/>
        <w:t>-знаний, умений, навыков, которые ученик проде</w:t>
      </w:r>
      <w:r w:rsidR="004B2874" w:rsidRPr="00BB78ED">
        <w:rPr>
          <w:rFonts w:ascii="Times New Roman" w:hAnsi="Times New Roman"/>
          <w:sz w:val="28"/>
          <w:szCs w:val="28"/>
        </w:rPr>
        <w:t>монстрировал приёмной комиссии У</w:t>
      </w:r>
      <w:r w:rsidRPr="00BB78ED">
        <w:rPr>
          <w:rFonts w:ascii="Times New Roman" w:hAnsi="Times New Roman"/>
          <w:sz w:val="28"/>
          <w:szCs w:val="28"/>
        </w:rPr>
        <w:t xml:space="preserve">чреждения в случае их соответствия требованиям соответствующего года обучения по выбранной </w:t>
      </w:r>
      <w:r w:rsidR="0077572E" w:rsidRPr="00BB78ED">
        <w:rPr>
          <w:rFonts w:ascii="Times New Roman" w:hAnsi="Times New Roman"/>
          <w:sz w:val="28"/>
          <w:szCs w:val="28"/>
        </w:rPr>
        <w:t xml:space="preserve">образовательной программе. </w:t>
      </w:r>
    </w:p>
    <w:p w14:paraId="32E2A90A" w14:textId="77777777" w:rsidR="00FE47AF" w:rsidRPr="00BB78ED" w:rsidRDefault="00FE47AF" w:rsidP="00446262">
      <w:pPr>
        <w:tabs>
          <w:tab w:val="left" w:pos="567"/>
        </w:tabs>
        <w:spacing w:before="100" w:beforeAutospacing="1" w:after="100" w:afterAutospacing="1" w:line="257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7BA226" w14:textId="77777777" w:rsidR="00E85C15" w:rsidRPr="00BB78ED" w:rsidRDefault="00AB4C4A" w:rsidP="00446262">
      <w:pPr>
        <w:spacing w:after="0" w:line="25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ED">
        <w:rPr>
          <w:rFonts w:ascii="Times New Roman" w:hAnsi="Times New Roman"/>
          <w:sz w:val="28"/>
          <w:szCs w:val="28"/>
        </w:rPr>
        <w:t>3.7</w:t>
      </w:r>
      <w:r w:rsidR="00C71AF3">
        <w:rPr>
          <w:rFonts w:ascii="Times New Roman" w:hAnsi="Times New Roman"/>
          <w:sz w:val="28"/>
          <w:szCs w:val="28"/>
        </w:rPr>
        <w:t>.</w:t>
      </w:r>
      <w:r w:rsidR="006217DB" w:rsidRPr="00BB78ED">
        <w:rPr>
          <w:rFonts w:ascii="Times New Roman" w:hAnsi="Times New Roman"/>
          <w:sz w:val="28"/>
          <w:szCs w:val="28"/>
        </w:rPr>
        <w:t xml:space="preserve"> В Учреждение принимаются дети по переводу из других образовательных учреждений, реализующих дополнительные предпрофессиональные программы в области </w:t>
      </w:r>
      <w:r w:rsidRPr="00BB78ED">
        <w:rPr>
          <w:rFonts w:ascii="Times New Roman" w:hAnsi="Times New Roman"/>
          <w:sz w:val="28"/>
          <w:szCs w:val="28"/>
        </w:rPr>
        <w:t>искусств</w:t>
      </w:r>
      <w:r w:rsidR="006217DB" w:rsidRPr="00BB78ED">
        <w:rPr>
          <w:rFonts w:ascii="Times New Roman" w:hAnsi="Times New Roman"/>
          <w:sz w:val="28"/>
          <w:szCs w:val="28"/>
        </w:rPr>
        <w:t>, при</w:t>
      </w:r>
      <w:r w:rsidR="00760A6E" w:rsidRPr="00BB78ED">
        <w:rPr>
          <w:rFonts w:ascii="Times New Roman" w:hAnsi="Times New Roman"/>
          <w:sz w:val="28"/>
          <w:szCs w:val="28"/>
        </w:rPr>
        <w:t xml:space="preserve"> наличии академических справок и</w:t>
      </w:r>
      <w:r w:rsidR="006217DB" w:rsidRPr="00BB78ED">
        <w:rPr>
          <w:rFonts w:ascii="Times New Roman" w:hAnsi="Times New Roman"/>
          <w:sz w:val="28"/>
          <w:szCs w:val="28"/>
        </w:rPr>
        <w:t xml:space="preserve"> наличии вакантных мест.</w:t>
      </w:r>
    </w:p>
    <w:p w14:paraId="6E086A83" w14:textId="77777777" w:rsidR="00B80C95" w:rsidRPr="00BB78ED" w:rsidRDefault="00B80C95" w:rsidP="00446262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</w:p>
    <w:p w14:paraId="53EB1435" w14:textId="737F7860" w:rsidR="00B80C95" w:rsidRPr="00BB78ED" w:rsidRDefault="00B80C95" w:rsidP="00446262">
      <w:pPr>
        <w:spacing w:line="257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3.8</w:t>
      </w:r>
      <w:r w:rsidR="00C71AF3">
        <w:rPr>
          <w:rFonts w:ascii="Times New Roman" w:eastAsiaTheme="minorHAnsi" w:hAnsi="Times New Roman"/>
          <w:sz w:val="28"/>
          <w:szCs w:val="28"/>
        </w:rPr>
        <w:t>.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 Основанием для отказа </w:t>
      </w:r>
      <w:proofErr w:type="gramStart"/>
      <w:r w:rsidRPr="00BB78ED">
        <w:rPr>
          <w:rFonts w:ascii="Times New Roman" w:eastAsiaTheme="minorHAnsi" w:hAnsi="Times New Roman"/>
          <w:sz w:val="28"/>
          <w:szCs w:val="28"/>
        </w:rPr>
        <w:t>в</w:t>
      </w:r>
      <w:r w:rsidR="00E30B1A">
        <w:rPr>
          <w:rFonts w:ascii="Times New Roman" w:eastAsiaTheme="minorHAnsi" w:hAnsi="Times New Roman"/>
          <w:sz w:val="28"/>
          <w:szCs w:val="28"/>
        </w:rPr>
        <w:t xml:space="preserve"> </w:t>
      </w:r>
      <w:r w:rsidRPr="00BB78ED">
        <w:rPr>
          <w:rFonts w:ascii="Times New Roman" w:eastAsiaTheme="minorHAnsi" w:hAnsi="Times New Roman"/>
          <w:sz w:val="28"/>
          <w:szCs w:val="28"/>
        </w:rPr>
        <w:t>приёме</w:t>
      </w:r>
      <w:proofErr w:type="gramEnd"/>
      <w:r w:rsidRPr="00BB78ED">
        <w:rPr>
          <w:rFonts w:ascii="Times New Roman" w:eastAsiaTheme="minorHAnsi" w:hAnsi="Times New Roman"/>
          <w:sz w:val="28"/>
          <w:szCs w:val="28"/>
        </w:rPr>
        <w:t xml:space="preserve"> поступающего в Учреждение является:</w:t>
      </w:r>
    </w:p>
    <w:p w14:paraId="7C730F64" w14:textId="77777777" w:rsidR="00B80C95" w:rsidRPr="00BB78ED" w:rsidRDefault="00B80C95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-несоответствие результатов отбора требованиям к поступающим; </w:t>
      </w:r>
    </w:p>
    <w:p w14:paraId="65225CDF" w14:textId="77777777" w:rsidR="00B80C95" w:rsidRPr="00BB78ED" w:rsidRDefault="00B80C95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-отсутствие или несоответствие документов; </w:t>
      </w:r>
    </w:p>
    <w:p w14:paraId="7251C66D" w14:textId="77777777" w:rsidR="00B80C95" w:rsidRPr="00BB78ED" w:rsidRDefault="00B80C95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-несоответствие возраста, поступающего условиям предоставления образовательных услуг. </w:t>
      </w:r>
    </w:p>
    <w:p w14:paraId="4636479F" w14:textId="77777777" w:rsidR="00B80C95" w:rsidRPr="00BB78ED" w:rsidRDefault="00B80C95" w:rsidP="00446262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667AB3" w14:textId="77777777" w:rsidR="00CE7E01" w:rsidRPr="00BB78ED" w:rsidRDefault="00437089" w:rsidP="00446262">
      <w:pPr>
        <w:spacing w:after="300" w:line="257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CE7E01" w:rsidRPr="00BB78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Подача и рассмотрение апелляции</w:t>
      </w:r>
    </w:p>
    <w:p w14:paraId="157DFA00" w14:textId="77777777" w:rsidR="00CE7E01" w:rsidRPr="00BB78ED" w:rsidRDefault="00AB4C4A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14:paraId="1CEC84BB" w14:textId="77777777" w:rsidR="00CE7E01" w:rsidRPr="00BB78ED" w:rsidRDefault="00AB4C4A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апелляционной комиссии утверждается приказом директора. Апелляционная комиссия формируется в количестве не менее трех человек из числа работников Учреждения, не входящих в состав комиссий </w:t>
      </w:r>
      <w:proofErr w:type="gramStart"/>
      <w:r w:rsidR="00C71AF3" w:rsidRPr="00BB78ED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446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1AF3" w:rsidRPr="00BB78ED">
        <w:rPr>
          <w:rFonts w:ascii="Times New Roman" w:eastAsia="Times New Roman" w:hAnsi="Times New Roman"/>
          <w:sz w:val="28"/>
          <w:szCs w:val="28"/>
          <w:lang w:eastAsia="ru-RU"/>
        </w:rPr>
        <w:t>отбору</w:t>
      </w:r>
      <w:proofErr w:type="gramEnd"/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поступающих в соответствующем году.</w:t>
      </w:r>
    </w:p>
    <w:p w14:paraId="38ACAC49" w14:textId="77777777" w:rsidR="00C71AF3" w:rsidRDefault="00AB4C4A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поступающих.</w:t>
      </w:r>
      <w:r w:rsidR="00B55F48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35A48C1" w14:textId="77777777" w:rsidR="00CE7E01" w:rsidRPr="00BB78ED" w:rsidRDefault="00CE7E01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14:paraId="49A604F4" w14:textId="77777777" w:rsidR="00C71AF3" w:rsidRDefault="00AB4C4A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апелляцию.</w:t>
      </w:r>
    </w:p>
    <w:p w14:paraId="0118F39D" w14:textId="77777777" w:rsidR="00C71AF3" w:rsidRDefault="00CE7E01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14:paraId="354681E3" w14:textId="77777777" w:rsidR="00CE7E01" w:rsidRPr="00BB78ED" w:rsidRDefault="00CE7E01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14:paraId="6CF1AF9D" w14:textId="77777777" w:rsidR="00CE7E01" w:rsidRPr="00BB78ED" w:rsidRDefault="00CE7E01" w:rsidP="00446262">
      <w:pPr>
        <w:spacing w:after="30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На каждом заседании апелляционной комиссии ведется протокол.</w:t>
      </w:r>
    </w:p>
    <w:p w14:paraId="0EEB10B0" w14:textId="77777777" w:rsidR="00CE7E01" w:rsidRPr="00BB78ED" w:rsidRDefault="00437089" w:rsidP="00446262">
      <w:pPr>
        <w:spacing w:after="300" w:line="257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CE7E01" w:rsidRPr="00BB78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Повторное проведение отбора поступающих. Дополнительный прием</w:t>
      </w:r>
    </w:p>
    <w:p w14:paraId="6AEBE85B" w14:textId="77777777" w:rsidR="00CE7E01" w:rsidRPr="00BB78ED" w:rsidRDefault="00AB4C4A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Повторное проведение индивидуального отбора поступающих проводится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отбора.</w:t>
      </w:r>
    </w:p>
    <w:p w14:paraId="773DE2A4" w14:textId="77777777" w:rsidR="00CE7E01" w:rsidRPr="00BB78ED" w:rsidRDefault="00AB4C4A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6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пункта </w:t>
      </w:r>
      <w:r w:rsidR="00733579" w:rsidRPr="00BB78ED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73357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3579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</w:t>
      </w:r>
      <w:r w:rsidR="00733579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733579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2CA9E3" w14:textId="2611EB35" w:rsidR="00FE47AF" w:rsidRPr="00BB78ED" w:rsidRDefault="00AB4C4A" w:rsidP="00446262">
      <w:pPr>
        <w:spacing w:after="300"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Дополнительный индивидуальный отбор поступающих осуществляется в случае наличия свободных мест в сроки, установленные образовательной организацией (но не позднее </w:t>
      </w:r>
      <w:r w:rsidR="00C1538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38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CE7E01" w:rsidRPr="00BB78ED">
        <w:rPr>
          <w:rFonts w:ascii="Times New Roman" w:eastAsia="Times New Roman" w:hAnsi="Times New Roman"/>
          <w:sz w:val="28"/>
          <w:szCs w:val="28"/>
          <w:lang w:eastAsia="ru-RU"/>
        </w:rPr>
        <w:t>), в том же порядке, что и отбор поступающих, проводившийся в первоначальные сроки.</w:t>
      </w:r>
      <w:r w:rsidR="00FF5D3B" w:rsidRPr="00BB78ED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</w:p>
    <w:p w14:paraId="787E2A20" w14:textId="77777777" w:rsidR="00C20A20" w:rsidRPr="00BB78ED" w:rsidRDefault="00437089" w:rsidP="00446262">
      <w:pPr>
        <w:spacing w:line="257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6</w:t>
      </w:r>
      <w:r w:rsidR="00FE47AF" w:rsidRPr="00BB78ED">
        <w:rPr>
          <w:rFonts w:ascii="Times New Roman" w:eastAsiaTheme="minorHAnsi" w:hAnsi="Times New Roman"/>
          <w:b/>
          <w:sz w:val="28"/>
          <w:szCs w:val="28"/>
        </w:rPr>
        <w:t>.</w:t>
      </w:r>
      <w:r w:rsidR="006217DB" w:rsidRPr="00BB78E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32CB7" w:rsidRPr="00BB78ED">
        <w:rPr>
          <w:rFonts w:ascii="Times New Roman" w:eastAsiaTheme="minorHAnsi" w:hAnsi="Times New Roman"/>
          <w:b/>
          <w:sz w:val="28"/>
          <w:szCs w:val="28"/>
        </w:rPr>
        <w:t xml:space="preserve">Формы, требования и система оценок, применяемых при проведении индивидуального отбора поступающих на дополнительные предпрофессиональные программы в </w:t>
      </w:r>
      <w:r w:rsidR="00C71AF3" w:rsidRPr="00BB78ED">
        <w:rPr>
          <w:rFonts w:ascii="Times New Roman" w:eastAsiaTheme="minorHAnsi" w:hAnsi="Times New Roman"/>
          <w:b/>
          <w:sz w:val="28"/>
          <w:szCs w:val="28"/>
        </w:rPr>
        <w:t>области искусств</w:t>
      </w:r>
    </w:p>
    <w:p w14:paraId="1B230477" w14:textId="77777777" w:rsidR="006217DB" w:rsidRPr="00BB78ED" w:rsidRDefault="00D32CB7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296F0001" w14:textId="77777777" w:rsidR="00C71AF3" w:rsidRDefault="00AB4C4A" w:rsidP="00446262">
      <w:pPr>
        <w:spacing w:line="257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6</w:t>
      </w:r>
      <w:r w:rsidR="006217DB" w:rsidRPr="00BB78ED">
        <w:rPr>
          <w:rFonts w:ascii="Times New Roman" w:eastAsiaTheme="minorHAnsi" w:hAnsi="Times New Roman"/>
          <w:sz w:val="28"/>
          <w:szCs w:val="28"/>
        </w:rPr>
        <w:t>.1</w:t>
      </w:r>
      <w:r w:rsidR="00C71AF3">
        <w:rPr>
          <w:rFonts w:ascii="Times New Roman" w:eastAsiaTheme="minorHAnsi" w:hAnsi="Times New Roman"/>
          <w:sz w:val="28"/>
          <w:szCs w:val="28"/>
        </w:rPr>
        <w:t>.</w:t>
      </w:r>
      <w:r w:rsidR="006217DB"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Основными формами проведения индивидуального отбора </w:t>
      </w:r>
      <w:r w:rsidR="006217DB" w:rsidRPr="00BB78ED">
        <w:rPr>
          <w:rFonts w:ascii="Times New Roman" w:eastAsiaTheme="minorHAnsi" w:hAnsi="Times New Roman"/>
          <w:sz w:val="28"/>
          <w:szCs w:val="28"/>
        </w:rPr>
        <w:t>на предпрофессиональные программы в области музыкального искусства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 являются </w:t>
      </w:r>
      <w:r w:rsidR="00B80C95" w:rsidRPr="00BB78ED">
        <w:rPr>
          <w:rFonts w:ascii="Times New Roman" w:eastAsiaTheme="minorHAnsi" w:hAnsi="Times New Roman"/>
          <w:sz w:val="28"/>
          <w:szCs w:val="28"/>
        </w:rPr>
        <w:t xml:space="preserve">устное тестирование, 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>прослушивание и собеседование. Прослушивание позволяет определить наличие и уровень разв</w:t>
      </w:r>
      <w:r w:rsidR="00B80C95" w:rsidRPr="00BB78ED">
        <w:rPr>
          <w:rFonts w:ascii="Times New Roman" w:eastAsiaTheme="minorHAnsi" w:hAnsi="Times New Roman"/>
          <w:sz w:val="28"/>
          <w:szCs w:val="28"/>
        </w:rPr>
        <w:t>ития музыкальных способностей. Устное тестирование и с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>обеседование проводится с целью определения уровня интеллектуального развития ребенка, соответствующего его возрасту.</w:t>
      </w:r>
      <w:r w:rsidR="006217DB" w:rsidRPr="00BB78E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225FF7BD" w14:textId="77777777" w:rsidR="00C20A20" w:rsidRDefault="006217DB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lastRenderedPageBreak/>
        <w:t xml:space="preserve">Основными формами проведения индивидуального отбора на предпрофессиональные программы в области 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 xml:space="preserve">изобразительного 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искусства являются </w:t>
      </w:r>
      <w:r w:rsidR="00125C19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работ 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 xml:space="preserve">по рисунку </w:t>
      </w:r>
      <w:r w:rsidRPr="00BB78ED">
        <w:rPr>
          <w:rFonts w:ascii="Times New Roman" w:eastAsiaTheme="minorHAnsi" w:hAnsi="Times New Roman"/>
          <w:sz w:val="28"/>
          <w:szCs w:val="28"/>
        </w:rPr>
        <w:t>и собеседование.</w:t>
      </w:r>
    </w:p>
    <w:p w14:paraId="56AFCB2D" w14:textId="77777777" w:rsidR="00437089" w:rsidRDefault="00437089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Основными формами проведения индивидуального отбора на предпрофессиональные программы в области </w:t>
      </w:r>
      <w:r>
        <w:rPr>
          <w:rFonts w:ascii="Times New Roman" w:eastAsiaTheme="minorHAnsi" w:hAnsi="Times New Roman"/>
          <w:sz w:val="28"/>
          <w:szCs w:val="28"/>
        </w:rPr>
        <w:t>хореографического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искусства 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осмотр ребенка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(физические способности), </w:t>
      </w:r>
      <w:r w:rsidRPr="00BB78ED">
        <w:rPr>
          <w:rFonts w:ascii="Times New Roman" w:eastAsiaTheme="minorHAnsi" w:hAnsi="Times New Roman"/>
          <w:sz w:val="28"/>
          <w:szCs w:val="28"/>
        </w:rPr>
        <w:t>собеседование.</w:t>
      </w:r>
    </w:p>
    <w:p w14:paraId="31125C0F" w14:textId="77777777" w:rsidR="00B55F48" w:rsidRPr="00BB78ED" w:rsidRDefault="00B55F48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86275B4" w14:textId="77777777" w:rsidR="00B309C7" w:rsidRPr="00BB78ED" w:rsidRDefault="00AB4C4A" w:rsidP="00446262">
      <w:pPr>
        <w:spacing w:line="257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6</w:t>
      </w:r>
      <w:r w:rsidR="006217DB" w:rsidRPr="00BB78ED">
        <w:rPr>
          <w:rFonts w:ascii="Times New Roman" w:eastAsiaTheme="minorHAnsi" w:hAnsi="Times New Roman"/>
          <w:sz w:val="28"/>
          <w:szCs w:val="28"/>
        </w:rPr>
        <w:t>.2</w:t>
      </w:r>
      <w:r w:rsidR="00C71AF3">
        <w:rPr>
          <w:rFonts w:ascii="Times New Roman" w:eastAsiaTheme="minorHAnsi" w:hAnsi="Times New Roman"/>
          <w:sz w:val="28"/>
          <w:szCs w:val="28"/>
        </w:rPr>
        <w:t>.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r w:rsidR="007C29B2" w:rsidRPr="00BB78ED">
        <w:rPr>
          <w:rFonts w:ascii="Times New Roman" w:eastAsiaTheme="minorHAnsi" w:hAnsi="Times New Roman"/>
          <w:sz w:val="28"/>
          <w:szCs w:val="28"/>
        </w:rPr>
        <w:t xml:space="preserve">Во время </w:t>
      </w:r>
      <w:r w:rsidR="00C71AF3" w:rsidRPr="00BB78ED">
        <w:rPr>
          <w:rFonts w:ascii="Times New Roman" w:eastAsiaTheme="minorHAnsi" w:hAnsi="Times New Roman"/>
          <w:sz w:val="28"/>
          <w:szCs w:val="28"/>
        </w:rPr>
        <w:t>индивидуального отбора</w:t>
      </w:r>
      <w:r w:rsidR="007C29B2"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 xml:space="preserve">на предпрофессиональную программу в области музыкального искусства поступающий 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должен исполнить один-два куплета самостоятельно выученной песни. Дополнительно поступающий может исполнить самостоятельно подготовленные музыкальные произведения на любом инструменте. </w:t>
      </w:r>
    </w:p>
    <w:p w14:paraId="644A5474" w14:textId="77777777" w:rsidR="00B309C7" w:rsidRDefault="009D069C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Дополнительные задания для поступающих:</w:t>
      </w:r>
    </w:p>
    <w:p w14:paraId="1296CCB8" w14:textId="77777777" w:rsidR="00C71AF3" w:rsidRPr="00BB78ED" w:rsidRDefault="00C71AF3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E387BDF" w14:textId="77777777" w:rsidR="009D069C" w:rsidRPr="00BB78ED" w:rsidRDefault="009D069C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1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. Повторить (спеть на любой слог) звук, сыгранный на фортепиано. </w:t>
      </w:r>
    </w:p>
    <w:p w14:paraId="17F4E95D" w14:textId="77777777" w:rsidR="009D069C" w:rsidRPr="00BB78ED" w:rsidRDefault="009D069C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2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. Послушать небольшую музыкальную фразу, исполненную на инструменте и воспроизвести ее пением на любой слог. </w:t>
      </w:r>
    </w:p>
    <w:p w14:paraId="29A955F9" w14:textId="77777777" w:rsidR="009D069C" w:rsidRPr="00BB78ED" w:rsidRDefault="009D069C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3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>.</w:t>
      </w:r>
      <w:r w:rsidR="00C71AF3">
        <w:rPr>
          <w:rFonts w:ascii="Times New Roman" w:eastAsiaTheme="minorHAnsi" w:hAnsi="Times New Roman"/>
          <w:sz w:val="28"/>
          <w:szCs w:val="28"/>
        </w:rPr>
        <w:t xml:space="preserve"> 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Воспроизвести хлопками ритмический рисунок, предложенный преподавателем. </w:t>
      </w:r>
    </w:p>
    <w:p w14:paraId="60540C58" w14:textId="77777777" w:rsidR="009D069C" w:rsidRPr="00BB78ED" w:rsidRDefault="009D069C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4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>.</w:t>
      </w:r>
      <w:r w:rsidR="00C71AF3">
        <w:rPr>
          <w:rFonts w:ascii="Times New Roman" w:eastAsiaTheme="minorHAnsi" w:hAnsi="Times New Roman"/>
          <w:sz w:val="28"/>
          <w:szCs w:val="28"/>
        </w:rPr>
        <w:t xml:space="preserve"> 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>Определить настроение и художественный образ услыш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>анного музык</w:t>
      </w:r>
      <w:r w:rsidR="00823A1F" w:rsidRPr="00BB78ED">
        <w:rPr>
          <w:rFonts w:ascii="Times New Roman" w:eastAsiaTheme="minorHAnsi" w:hAnsi="Times New Roman"/>
          <w:sz w:val="28"/>
          <w:szCs w:val="28"/>
        </w:rPr>
        <w:t>ального фрагмента</w:t>
      </w:r>
      <w:r w:rsidR="00B55F48" w:rsidRPr="00BB78ED">
        <w:rPr>
          <w:rFonts w:ascii="Times New Roman" w:eastAsiaTheme="minorHAnsi" w:hAnsi="Times New Roman"/>
          <w:sz w:val="28"/>
          <w:szCs w:val="28"/>
        </w:rPr>
        <w:t>.</w:t>
      </w:r>
      <w:r w:rsidR="00823A1F" w:rsidRPr="00BB78E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36A7279" w14:textId="77777777" w:rsidR="00C20A20" w:rsidRPr="00BB78ED" w:rsidRDefault="00C20A20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5B65203" w14:textId="77777777" w:rsidR="009D069C" w:rsidRPr="00BB78ED" w:rsidRDefault="00AB4C4A" w:rsidP="00446262">
      <w:pPr>
        <w:spacing w:line="257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6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 xml:space="preserve">.3 Требования, предъявляемые к уровню творческих способностей </w:t>
      </w:r>
      <w:r w:rsidR="002E6150" w:rsidRPr="00BB78ED">
        <w:rPr>
          <w:rFonts w:ascii="Times New Roman" w:eastAsiaTheme="minorHAnsi" w:hAnsi="Times New Roman"/>
          <w:sz w:val="28"/>
          <w:szCs w:val="28"/>
        </w:rPr>
        <w:t>и физическим данным поступающих</w:t>
      </w:r>
      <w:r w:rsidR="00F21887" w:rsidRPr="00BB78ED">
        <w:rPr>
          <w:rFonts w:ascii="Times New Roman" w:eastAsiaTheme="minorHAnsi" w:hAnsi="Times New Roman"/>
          <w:sz w:val="28"/>
          <w:szCs w:val="28"/>
        </w:rPr>
        <w:t xml:space="preserve">: </w:t>
      </w:r>
    </w:p>
    <w:p w14:paraId="6E7536EC" w14:textId="77777777" w:rsidR="00A13DEC" w:rsidRPr="00BB78ED" w:rsidRDefault="00C14BFF" w:rsidP="00446262">
      <w:pPr>
        <w:spacing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Theme="minorHAnsi" w:hAnsi="Times New Roman"/>
          <w:sz w:val="28"/>
          <w:szCs w:val="28"/>
        </w:rPr>
        <w:t>6.3.1.</w:t>
      </w:r>
      <w:r w:rsidR="00C71AF3">
        <w:rPr>
          <w:rFonts w:ascii="Times New Roman" w:eastAsiaTheme="minorHAnsi" w:hAnsi="Times New Roman"/>
          <w:sz w:val="28"/>
          <w:szCs w:val="28"/>
        </w:rPr>
        <w:t xml:space="preserve"> 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>Музыкальные способности: Хорошо развитый музыкальный слух</w:t>
      </w:r>
      <w:r w:rsidR="00A13DEC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(точность исполнения песни и повторения предложенной мелодии или отдельных звуков)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>, чувство музыкального ритма</w:t>
      </w:r>
      <w:r w:rsidR="00125C19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(оценивается точность повторения ритмического рисунка исполняемой или предложенной мелодии хлопками)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>,</w:t>
      </w:r>
      <w:r w:rsidR="00C71AF3">
        <w:rPr>
          <w:rFonts w:ascii="Times New Roman" w:eastAsiaTheme="minorHAnsi" w:hAnsi="Times New Roman"/>
          <w:sz w:val="28"/>
          <w:szCs w:val="28"/>
        </w:rPr>
        <w:t xml:space="preserve"> 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>музыкальная память</w:t>
      </w:r>
      <w:r w:rsidR="00125C19"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r w:rsidR="00125C19" w:rsidRPr="00BB78ED">
        <w:rPr>
          <w:rFonts w:ascii="Times New Roman" w:eastAsia="Times New Roman" w:hAnsi="Times New Roman"/>
          <w:sz w:val="28"/>
          <w:szCs w:val="28"/>
          <w:lang w:eastAsia="ru-RU"/>
        </w:rPr>
        <w:t>(умение запомнить и точно повторить мелодию и ритмический рисунок после проигрывания на инструменте членом комиссии)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>, предрасположенность к занятиям искусством (творческая фантазия, эмоциональная отзывчивость)</w:t>
      </w:r>
      <w:r w:rsidR="00125C19" w:rsidRPr="00BB78ED">
        <w:rPr>
          <w:rFonts w:ascii="Times New Roman" w:eastAsiaTheme="minorHAnsi" w:hAnsi="Times New Roman"/>
          <w:sz w:val="28"/>
          <w:szCs w:val="28"/>
        </w:rPr>
        <w:t>.</w:t>
      </w:r>
      <w:r w:rsidR="00125C19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Приветствуется общительность</w:t>
      </w:r>
      <w:r w:rsidR="00B55F48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</w:t>
      </w:r>
      <w:r w:rsidR="00125C19" w:rsidRPr="00BB78ED">
        <w:rPr>
          <w:rFonts w:ascii="Times New Roman" w:eastAsia="Times New Roman" w:hAnsi="Times New Roman"/>
          <w:sz w:val="28"/>
          <w:szCs w:val="28"/>
          <w:lang w:eastAsia="ru-RU"/>
        </w:rPr>
        <w:t>, эмоциональность и выразительность исполнения.</w:t>
      </w:r>
    </w:p>
    <w:p w14:paraId="21C8E310" w14:textId="77777777" w:rsidR="009D069C" w:rsidRPr="00BB78ED" w:rsidRDefault="00C14BFF" w:rsidP="00446262">
      <w:pPr>
        <w:spacing w:line="257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6.3.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 xml:space="preserve">2. Исполнительские </w:t>
      </w:r>
      <w:r w:rsidR="002E6150" w:rsidRPr="00BB78ED">
        <w:rPr>
          <w:rFonts w:ascii="Times New Roman" w:eastAsiaTheme="minorHAnsi" w:hAnsi="Times New Roman"/>
          <w:sz w:val="28"/>
          <w:szCs w:val="28"/>
        </w:rPr>
        <w:t>данные: физически здоровые руки, быстрота двигательных реакций, достаточное физическое развитие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 xml:space="preserve"> (для лиц, поступающих на обучение игре на инструментах: баян, аккордеон). </w:t>
      </w:r>
    </w:p>
    <w:p w14:paraId="32BBA2DF" w14:textId="77777777" w:rsidR="00823A1F" w:rsidRPr="00BB78ED" w:rsidRDefault="00AB4C4A" w:rsidP="00446262">
      <w:pPr>
        <w:spacing w:line="257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6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>.4</w:t>
      </w:r>
      <w:r w:rsidR="00C71AF3">
        <w:rPr>
          <w:rFonts w:ascii="Times New Roman" w:eastAsiaTheme="minorHAnsi" w:hAnsi="Times New Roman"/>
          <w:sz w:val="28"/>
          <w:szCs w:val="28"/>
        </w:rPr>
        <w:t>.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3" w:name="_Hlk19961877"/>
      <w:r w:rsidR="009D069C" w:rsidRPr="00BB78ED">
        <w:rPr>
          <w:rFonts w:ascii="Times New Roman" w:eastAsiaTheme="minorHAnsi" w:hAnsi="Times New Roman"/>
          <w:sz w:val="28"/>
          <w:szCs w:val="28"/>
        </w:rPr>
        <w:t xml:space="preserve">Во время </w:t>
      </w:r>
      <w:r w:rsidR="00C71AF3" w:rsidRPr="00BB78ED">
        <w:rPr>
          <w:rFonts w:ascii="Times New Roman" w:eastAsiaTheme="minorHAnsi" w:hAnsi="Times New Roman"/>
          <w:sz w:val="28"/>
          <w:szCs w:val="28"/>
        </w:rPr>
        <w:t>индивидуального отбора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 xml:space="preserve"> на предпрофессиональную программу в области изобразительного искусства </w:t>
      </w:r>
      <w:bookmarkEnd w:id="3"/>
      <w:r w:rsidR="009D069C" w:rsidRPr="00BB78ED">
        <w:rPr>
          <w:rFonts w:ascii="Times New Roman" w:eastAsiaTheme="minorHAnsi" w:hAnsi="Times New Roman"/>
          <w:sz w:val="28"/>
          <w:szCs w:val="28"/>
        </w:rPr>
        <w:t>проверяются художественные способности поступающих: ч</w:t>
      </w:r>
      <w:r w:rsidR="00823A1F" w:rsidRPr="00BB78ED">
        <w:rPr>
          <w:rFonts w:ascii="Times New Roman" w:eastAsiaTheme="minorHAnsi" w:hAnsi="Times New Roman"/>
          <w:sz w:val="28"/>
          <w:szCs w:val="28"/>
        </w:rPr>
        <w:t>увство цвета, формы</w:t>
      </w:r>
      <w:r w:rsidR="00CC168E" w:rsidRPr="00BB78ED">
        <w:rPr>
          <w:rFonts w:ascii="Times New Roman" w:eastAsiaTheme="minorHAnsi" w:hAnsi="Times New Roman"/>
          <w:sz w:val="28"/>
          <w:szCs w:val="28"/>
        </w:rPr>
        <w:t xml:space="preserve">, художественная память, </w:t>
      </w:r>
      <w:r w:rsidR="00CC168E" w:rsidRPr="00BB78ED">
        <w:rPr>
          <w:rFonts w:ascii="Times New Roman" w:eastAsiaTheme="minorHAnsi" w:hAnsi="Times New Roman"/>
          <w:sz w:val="28"/>
          <w:szCs w:val="28"/>
        </w:rPr>
        <w:lastRenderedPageBreak/>
        <w:t>предрасположенность к занятиям искусством (творческая фантазия, эмоциональная отзывчивость)</w:t>
      </w:r>
      <w:r w:rsidR="009D069C" w:rsidRPr="00BB78ED">
        <w:rPr>
          <w:rFonts w:ascii="Times New Roman" w:eastAsiaTheme="minorHAnsi" w:hAnsi="Times New Roman"/>
          <w:sz w:val="28"/>
          <w:szCs w:val="28"/>
        </w:rPr>
        <w:t>.</w:t>
      </w:r>
    </w:p>
    <w:p w14:paraId="6364187B" w14:textId="77777777" w:rsidR="00125C19" w:rsidRPr="00BB78ED" w:rsidRDefault="00125C19" w:rsidP="00446262">
      <w:pPr>
        <w:spacing w:line="257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iCs/>
          <w:sz w:val="28"/>
          <w:szCs w:val="28"/>
          <w:lang w:eastAsia="ru-RU"/>
        </w:rPr>
        <w:t>Критерии отбора по рисунку:</w:t>
      </w:r>
    </w:p>
    <w:p w14:paraId="120C0DDD" w14:textId="77777777" w:rsidR="00125C19" w:rsidRPr="00BB78ED" w:rsidRDefault="00125C19" w:rsidP="00446262">
      <w:pPr>
        <w:spacing w:line="257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компоновка (грамотное размещение изображения натюрморта на заданном формате А-3);</w:t>
      </w:r>
    </w:p>
    <w:p w14:paraId="737C8F54" w14:textId="77777777" w:rsidR="00125C19" w:rsidRPr="00BB78ED" w:rsidRDefault="00125C19" w:rsidP="00446262">
      <w:pPr>
        <w:spacing w:line="257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- выразительность форм;</w:t>
      </w:r>
    </w:p>
    <w:p w14:paraId="0C9384A0" w14:textId="77777777" w:rsidR="00125C19" w:rsidRPr="00BB78ED" w:rsidRDefault="00B80C95" w:rsidP="00446262">
      <w:pPr>
        <w:spacing w:line="257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5C19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пропорции предметов (правильная передача характерных пропорциональных черт предметов натюрморта). </w:t>
      </w:r>
    </w:p>
    <w:p w14:paraId="1253B263" w14:textId="77777777" w:rsidR="00125C19" w:rsidRPr="00BB78ED" w:rsidRDefault="00125C19" w:rsidP="00446262">
      <w:pPr>
        <w:spacing w:line="257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- тональное решение (передача тональных отношений предметов натюрморта посредством линии, штриха, пятна). </w:t>
      </w:r>
    </w:p>
    <w:p w14:paraId="2FEF45A6" w14:textId="77777777" w:rsidR="00C20A20" w:rsidRDefault="00125C19" w:rsidP="00446262">
      <w:pPr>
        <w:spacing w:line="257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Выполнение работ по рисунку и композиции осущес</w:t>
      </w:r>
      <w:r w:rsidR="00B55F48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твляется поступающим в </w:t>
      </w:r>
      <w:r w:rsidR="00C71AF3" w:rsidRPr="00BB78ED">
        <w:rPr>
          <w:rFonts w:ascii="Times New Roman" w:eastAsia="Times New Roman" w:hAnsi="Times New Roman"/>
          <w:sz w:val="28"/>
          <w:szCs w:val="28"/>
          <w:lang w:eastAsia="ru-RU"/>
        </w:rPr>
        <w:t>один или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два дня.</w:t>
      </w:r>
    </w:p>
    <w:p w14:paraId="094FC84D" w14:textId="77777777" w:rsidR="00733579" w:rsidRPr="00BB78ED" w:rsidRDefault="00733579" w:rsidP="00446262">
      <w:pPr>
        <w:spacing w:line="257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C3E107" w14:textId="77777777" w:rsidR="000E7C19" w:rsidRPr="00BB78ED" w:rsidRDefault="000E7C19" w:rsidP="00446262">
      <w:pPr>
        <w:spacing w:line="257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6.5. Во время </w:t>
      </w:r>
      <w:r w:rsidR="00C71AF3" w:rsidRPr="00BB78ED">
        <w:rPr>
          <w:rFonts w:ascii="Times New Roman" w:eastAsiaTheme="minorHAnsi" w:hAnsi="Times New Roman"/>
          <w:sz w:val="28"/>
          <w:szCs w:val="28"/>
        </w:rPr>
        <w:t>индивидуального отбора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на предпрофессиональную программу в области </w:t>
      </w:r>
      <w:r w:rsidR="00C71AF3" w:rsidRPr="00BB78ED">
        <w:rPr>
          <w:rFonts w:ascii="Times New Roman" w:eastAsiaTheme="minorHAnsi" w:hAnsi="Times New Roman"/>
          <w:sz w:val="28"/>
          <w:szCs w:val="28"/>
        </w:rPr>
        <w:t>хореографического искусства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проводится </w:t>
      </w:r>
      <w:r w:rsidRPr="00BB78ED">
        <w:rPr>
          <w:rFonts w:ascii="Times New Roman" w:hAnsi="Times New Roman"/>
          <w:sz w:val="28"/>
          <w:szCs w:val="28"/>
        </w:rPr>
        <w:t xml:space="preserve">отбор детей, с целью выявления их творческих способностей к </w:t>
      </w:r>
      <w:proofErr w:type="spellStart"/>
      <w:r w:rsidRPr="00BB78ED">
        <w:rPr>
          <w:rFonts w:ascii="Times New Roman" w:hAnsi="Times New Roman"/>
          <w:sz w:val="28"/>
          <w:szCs w:val="28"/>
        </w:rPr>
        <w:t>хореографическо</w:t>
      </w:r>
      <w:proofErr w:type="spellEnd"/>
      <w:r w:rsidRPr="00BB78ED">
        <w:rPr>
          <w:rFonts w:ascii="Times New Roman" w:hAnsi="Times New Roman"/>
          <w:sz w:val="28"/>
          <w:szCs w:val="28"/>
        </w:rPr>
        <w:t xml:space="preserve">-исполнительской деятельности: </w:t>
      </w:r>
    </w:p>
    <w:p w14:paraId="799CA614" w14:textId="77777777" w:rsidR="00C14BFF" w:rsidRPr="00BB78ED" w:rsidRDefault="00C14BFF" w:rsidP="00446262">
      <w:pPr>
        <w:spacing w:line="257" w:lineRule="auto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Анатомическое строение тела: - пропорции тела реб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нка, осанка, </w:t>
      </w:r>
      <w:proofErr w:type="spellStart"/>
      <w:r w:rsidRPr="00BB78ED">
        <w:rPr>
          <w:rFonts w:ascii="Times New Roman" w:eastAsiaTheme="minorHAnsi" w:hAnsi="Times New Roman"/>
          <w:sz w:val="28"/>
          <w:szCs w:val="28"/>
        </w:rPr>
        <w:t>выворотность</w:t>
      </w:r>
      <w:proofErr w:type="spellEnd"/>
      <w:r w:rsidRPr="00BB78ED">
        <w:rPr>
          <w:rFonts w:ascii="Times New Roman" w:eastAsiaTheme="minorHAnsi" w:hAnsi="Times New Roman"/>
          <w:sz w:val="28"/>
          <w:szCs w:val="28"/>
        </w:rPr>
        <w:t xml:space="preserve"> ног, подъ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м стопы. </w:t>
      </w:r>
    </w:p>
    <w:p w14:paraId="099C339F" w14:textId="77777777" w:rsidR="00C14BFF" w:rsidRPr="00BB78ED" w:rsidRDefault="00C14BFF" w:rsidP="00446262">
      <w:pPr>
        <w:spacing w:line="257" w:lineRule="auto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Гибкость тела, прыжок: - способность выполнить «мостик», «шпагат», прыжки. </w:t>
      </w:r>
    </w:p>
    <w:p w14:paraId="48751308" w14:textId="77777777" w:rsidR="00C14BFF" w:rsidRPr="00BB78ED" w:rsidRDefault="00C14BFF" w:rsidP="00446262">
      <w:pPr>
        <w:spacing w:line="257" w:lineRule="auto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Слух и ритм: - умение повторить ритмический рисунок, воспроизведенный педагогом (3-5 фрагмента) </w:t>
      </w:r>
    </w:p>
    <w:p w14:paraId="4E68038E" w14:textId="77777777" w:rsidR="00C14BFF" w:rsidRPr="00BB78ED" w:rsidRDefault="00C14BFF" w:rsidP="00446262">
      <w:pPr>
        <w:spacing w:line="257" w:lineRule="auto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Память: - умение воспроизвести за педагогом танцевальный фрагмент (из </w:t>
      </w:r>
      <w:r w:rsidR="00C71AF3">
        <w:rPr>
          <w:rFonts w:ascii="Times New Roman" w:eastAsiaTheme="minorHAnsi" w:hAnsi="Times New Roman"/>
          <w:sz w:val="28"/>
          <w:szCs w:val="28"/>
        </w:rPr>
        <w:t>2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r w:rsidR="00C71AF3">
        <w:rPr>
          <w:rFonts w:ascii="Times New Roman" w:eastAsiaTheme="minorHAnsi" w:hAnsi="Times New Roman"/>
          <w:sz w:val="28"/>
          <w:szCs w:val="28"/>
        </w:rPr>
        <w:t>–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r w:rsidR="00C71AF3">
        <w:rPr>
          <w:rFonts w:ascii="Times New Roman" w:eastAsiaTheme="minorHAnsi" w:hAnsi="Times New Roman"/>
          <w:sz w:val="28"/>
          <w:szCs w:val="28"/>
        </w:rPr>
        <w:t>3 - х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 движений). </w:t>
      </w:r>
    </w:p>
    <w:p w14:paraId="075D3CC6" w14:textId="77777777" w:rsidR="000E7C19" w:rsidRPr="00437089" w:rsidRDefault="00C14BFF" w:rsidP="00446262">
      <w:pPr>
        <w:spacing w:line="257" w:lineRule="auto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Творческая фантазия: - способность исполнить танцевальный образ по прослушанному музыкальному фрагменту. </w:t>
      </w:r>
    </w:p>
    <w:p w14:paraId="1EF137C5" w14:textId="77777777" w:rsidR="00B309C7" w:rsidRPr="00BB78ED" w:rsidRDefault="00AB4C4A" w:rsidP="00446262">
      <w:pPr>
        <w:spacing w:line="257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6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>.</w:t>
      </w:r>
      <w:r w:rsidR="00C14BFF" w:rsidRPr="00BB78ED">
        <w:rPr>
          <w:rFonts w:ascii="Times New Roman" w:eastAsiaTheme="minorHAnsi" w:hAnsi="Times New Roman"/>
          <w:sz w:val="28"/>
          <w:szCs w:val="28"/>
        </w:rPr>
        <w:t>6.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 xml:space="preserve"> 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Система и критерии </w:t>
      </w:r>
      <w:r w:rsidR="00C71AF3" w:rsidRPr="00BB78ED">
        <w:rPr>
          <w:rFonts w:ascii="Times New Roman" w:eastAsiaTheme="minorHAnsi" w:hAnsi="Times New Roman"/>
          <w:sz w:val="28"/>
          <w:szCs w:val="28"/>
        </w:rPr>
        <w:t>оценок для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 xml:space="preserve"> поступающих на предпрофессиональные программы в области музыкального искусства.</w:t>
      </w:r>
    </w:p>
    <w:p w14:paraId="26F5511E" w14:textId="77777777" w:rsidR="00B309C7" w:rsidRPr="00BB78ED" w:rsidRDefault="00CC168E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32CB7" w:rsidRPr="00BB78ED">
        <w:rPr>
          <w:rFonts w:ascii="Times New Roman" w:eastAsiaTheme="minorHAnsi" w:hAnsi="Times New Roman"/>
          <w:sz w:val="28"/>
          <w:szCs w:val="28"/>
        </w:rPr>
        <w:t xml:space="preserve">Оценки выставляются по 5-балльной системе, дифференцированно по каждому разделу проверки данных. </w:t>
      </w:r>
    </w:p>
    <w:p w14:paraId="2C35A97E" w14:textId="77777777" w:rsidR="00C71AF3" w:rsidRDefault="00D32CB7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«5» - чистое интонирование; музыкальность, артистичность исполнения приготовленной ребёнком песни; точность воспроизведения заданного звука; верное воспроизведение заданного ритмического рисунка; эмоциональная отзывчивость на исполненные преподавателем музыкальные отрывки, точное определение настроения и художественного образа услышанного музыкального фрагмента.</w:t>
      </w:r>
    </w:p>
    <w:p w14:paraId="21B40617" w14:textId="77777777" w:rsidR="00B309C7" w:rsidRPr="00BB78ED" w:rsidRDefault="00D32CB7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25A667E" w14:textId="77777777" w:rsidR="00B309C7" w:rsidRDefault="00D32CB7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«4» - уверенное воспроизведение мелодической линии, небольшие интонационные и ритмические погрешности в исполнении приготовленной </w:t>
      </w:r>
      <w:r w:rsidRPr="00BB78ED">
        <w:rPr>
          <w:rFonts w:ascii="Times New Roman" w:eastAsiaTheme="minorHAnsi" w:hAnsi="Times New Roman"/>
          <w:sz w:val="28"/>
          <w:szCs w:val="28"/>
        </w:rPr>
        <w:lastRenderedPageBreak/>
        <w:t xml:space="preserve">ребёнком песни; воспроизведение заданного звука со 2-3 попытки; незначительные отклонения от правильного воспроизведения заданного ритмического рисунка; определение настроения и художественного образа услышанного музыкального фрагмента после 2-3 наводящих вопросов. </w:t>
      </w:r>
    </w:p>
    <w:p w14:paraId="311AA3DA" w14:textId="77777777" w:rsidR="00C71AF3" w:rsidRPr="00BB78ED" w:rsidRDefault="00C71AF3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C9EE3" w14:textId="77777777" w:rsidR="00B309C7" w:rsidRDefault="00D32CB7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«3» - отклонения в мелодической линии, интонационная и ритмическая неточность исполнения приготовленной ребёнком песни; воспроизведение заданного звука с 5-6 попытки; неверное воспроизведение заданного ритмического рисунка; определение настроения и художественного образа услышанного музыкального фрагмента после 4-5 наводящих вопросов. </w:t>
      </w:r>
    </w:p>
    <w:p w14:paraId="0D384941" w14:textId="77777777" w:rsidR="00C71AF3" w:rsidRPr="00BB78ED" w:rsidRDefault="00C71AF3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35EED79" w14:textId="77777777" w:rsidR="00B309C7" w:rsidRDefault="00D32CB7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«2» - ребёнок не интонирует, не чувствует движения мелодии, ритмический рисунок приготовленной песни полностью искажён; не может воспроизвести заданный звук с множества попыток; не может воспроизвести элементарный ритмический рисунок; не может определить настроение и художественный образ услышанного музыкального фрагмента. </w:t>
      </w:r>
    </w:p>
    <w:p w14:paraId="2BC910E7" w14:textId="77777777" w:rsidR="00C71AF3" w:rsidRPr="00BB78ED" w:rsidRDefault="00C71AF3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B9A2E81" w14:textId="77777777" w:rsidR="00D32CB7" w:rsidRPr="00BB78ED" w:rsidRDefault="00D32CB7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«1» - ребёнок отказывается от предложенных творческих заданий. Сумма баллов, выставленных всеми членами </w:t>
      </w:r>
      <w:r w:rsidR="00C71AF3">
        <w:rPr>
          <w:rFonts w:ascii="Times New Roman" w:eastAsiaTheme="minorHAnsi" w:hAnsi="Times New Roman"/>
          <w:sz w:val="28"/>
          <w:szCs w:val="28"/>
        </w:rPr>
        <w:t>комиссии</w:t>
      </w:r>
      <w:r w:rsidRPr="00BB78ED">
        <w:rPr>
          <w:rFonts w:ascii="Times New Roman" w:eastAsiaTheme="minorHAnsi" w:hAnsi="Times New Roman"/>
          <w:sz w:val="28"/>
          <w:szCs w:val="28"/>
        </w:rPr>
        <w:t>, является исходной для расчета среднего балла, который учитывается при конкурсном отборе поступающих</w:t>
      </w:r>
    </w:p>
    <w:p w14:paraId="44F6FABB" w14:textId="77777777" w:rsidR="00FF5D3B" w:rsidRPr="00BB78ED" w:rsidRDefault="00AB4C4A" w:rsidP="00446262">
      <w:pPr>
        <w:pStyle w:val="a3"/>
        <w:spacing w:line="257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78ED">
        <w:rPr>
          <w:rFonts w:ascii="Times New Roman" w:eastAsiaTheme="minorHAnsi" w:hAnsi="Times New Roman"/>
          <w:sz w:val="28"/>
          <w:szCs w:val="28"/>
        </w:rPr>
        <w:t>6</w:t>
      </w:r>
      <w:r w:rsidR="00823A1F" w:rsidRPr="00BB78ED">
        <w:rPr>
          <w:rFonts w:ascii="Times New Roman" w:eastAsiaTheme="minorHAnsi" w:hAnsi="Times New Roman"/>
          <w:sz w:val="28"/>
          <w:szCs w:val="28"/>
        </w:rPr>
        <w:t>.</w:t>
      </w:r>
      <w:r w:rsidR="00C14BFF" w:rsidRPr="00BB78ED">
        <w:rPr>
          <w:rFonts w:ascii="Times New Roman" w:eastAsiaTheme="minorHAnsi" w:hAnsi="Times New Roman"/>
          <w:sz w:val="28"/>
          <w:szCs w:val="28"/>
        </w:rPr>
        <w:t>7.</w:t>
      </w:r>
      <w:r w:rsidR="00823A1F" w:rsidRPr="00BB78ED">
        <w:rPr>
          <w:rFonts w:ascii="Times New Roman" w:eastAsiaTheme="minorHAnsi" w:hAnsi="Times New Roman"/>
          <w:sz w:val="28"/>
          <w:szCs w:val="28"/>
        </w:rPr>
        <w:t xml:space="preserve">  </w:t>
      </w:r>
      <w:bookmarkStart w:id="4" w:name="_Hlk19962659"/>
      <w:r w:rsidR="00B309C7" w:rsidRPr="00BB78ED">
        <w:rPr>
          <w:rFonts w:ascii="Times New Roman" w:eastAsiaTheme="minorHAnsi" w:hAnsi="Times New Roman"/>
          <w:sz w:val="28"/>
          <w:szCs w:val="28"/>
        </w:rPr>
        <w:t xml:space="preserve">Система и критерии </w:t>
      </w:r>
      <w:r w:rsidR="00C71AF3" w:rsidRPr="00BB78ED">
        <w:rPr>
          <w:rFonts w:ascii="Times New Roman" w:eastAsiaTheme="minorHAnsi" w:hAnsi="Times New Roman"/>
          <w:sz w:val="28"/>
          <w:szCs w:val="28"/>
        </w:rPr>
        <w:t>оценок для</w:t>
      </w:r>
      <w:r w:rsidR="00B309C7" w:rsidRPr="00BB78ED">
        <w:rPr>
          <w:rFonts w:ascii="Times New Roman" w:eastAsiaTheme="minorHAnsi" w:hAnsi="Times New Roman"/>
          <w:sz w:val="28"/>
          <w:szCs w:val="28"/>
        </w:rPr>
        <w:t xml:space="preserve"> поступающих на предпрофессиональные программы в области изобразительного искусства.</w:t>
      </w:r>
      <w:bookmarkEnd w:id="4"/>
    </w:p>
    <w:p w14:paraId="51FDB90A" w14:textId="77777777" w:rsidR="00CB14EC" w:rsidRPr="00BB78ED" w:rsidRDefault="00CC168E" w:rsidP="00446262">
      <w:pPr>
        <w:spacing w:line="257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    Оценки выставляются по 5-балльной системе, дифференцированно по каждому разделу проверки данных. </w:t>
      </w:r>
    </w:p>
    <w:p w14:paraId="0DB09E0F" w14:textId="77777777" w:rsidR="00C71AF3" w:rsidRDefault="00B309C7" w:rsidP="00446262">
      <w:pPr>
        <w:spacing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«5»</w:t>
      </w:r>
      <w:r w:rsidRPr="00BB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выставляется при исчерпывающем выполнении поставленной задачи, за безупречное исполнение технических элементов задания.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</w:t>
      </w:r>
    </w:p>
    <w:p w14:paraId="4BAC6EBB" w14:textId="77777777" w:rsidR="00C71AF3" w:rsidRDefault="00B309C7" w:rsidP="00446262">
      <w:pPr>
        <w:spacing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«4» выставляется при достаточно полном выполнении поставленной задачи (в целом), за хорошее исполнение технических элементов задания. В том случае, когда ребенком 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</w:t>
      </w:r>
      <w:r w:rsidR="00C71AF3" w:rsidRPr="00BB78ED">
        <w:rPr>
          <w:rFonts w:ascii="Times New Roman" w:eastAsia="Times New Roman" w:hAnsi="Times New Roman"/>
          <w:sz w:val="28"/>
          <w:szCs w:val="28"/>
          <w:lang w:eastAsia="ru-RU"/>
        </w:rPr>
        <w:t>небольшие погрешности,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разрушающие целостность выполненного задания.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120C823" w14:textId="77777777" w:rsidR="00C71AF3" w:rsidRDefault="00B309C7" w:rsidP="00446262">
      <w:pPr>
        <w:spacing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«3» выставляется при демонстрировании достаточного минимума в исполнении поставленной задачи, когда демонстрируется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осмысленное и индивидуальное отношение,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br/>
        <w:t>показывает</w:t>
      </w:r>
      <w:r w:rsidR="008D55E4" w:rsidRPr="00BB78E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недостаточное владение техническими приемами.</w:t>
      </w:r>
    </w:p>
    <w:p w14:paraId="51AAB623" w14:textId="77777777" w:rsidR="00C71AF3" w:rsidRDefault="00B309C7" w:rsidP="00446262">
      <w:pPr>
        <w:spacing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«2» выставляется при отсутствии выполнения минимального объема поставленной</w:t>
      </w:r>
      <w:r w:rsidR="00C71A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78ED">
        <w:rPr>
          <w:rFonts w:ascii="Times New Roman" w:eastAsia="Times New Roman" w:hAnsi="Times New Roman"/>
          <w:sz w:val="28"/>
          <w:szCs w:val="28"/>
          <w:lang w:eastAsia="ru-RU"/>
        </w:rPr>
        <w:t>задачи.</w:t>
      </w:r>
    </w:p>
    <w:p w14:paraId="1D1A4B3D" w14:textId="77777777" w:rsidR="00C71AF3" w:rsidRDefault="00C71AF3" w:rsidP="00446262">
      <w:pPr>
        <w:spacing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«1» - ребёнок отказывается от предложенных творческих заданий. Сумма баллов, выставленных всеми членами </w:t>
      </w:r>
      <w:r>
        <w:rPr>
          <w:rFonts w:ascii="Times New Roman" w:eastAsiaTheme="minorHAnsi" w:hAnsi="Times New Roman"/>
          <w:sz w:val="28"/>
          <w:szCs w:val="28"/>
        </w:rPr>
        <w:t>комиссии</w:t>
      </w:r>
      <w:r w:rsidRPr="00BB78ED">
        <w:rPr>
          <w:rFonts w:ascii="Times New Roman" w:eastAsiaTheme="minorHAnsi" w:hAnsi="Times New Roman"/>
          <w:sz w:val="28"/>
          <w:szCs w:val="28"/>
        </w:rPr>
        <w:t>, является исходной для расчета среднего балла, который учитывается при конкурсном отборе поступающих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C51391" w14:textId="77777777" w:rsidR="00C14BFF" w:rsidRPr="00C71AF3" w:rsidRDefault="00C71AF3" w:rsidP="00446262">
      <w:pPr>
        <w:spacing w:line="257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6.8. </w:t>
      </w:r>
      <w:r w:rsidR="00C14BFF" w:rsidRPr="00BB78ED">
        <w:rPr>
          <w:rFonts w:ascii="Times New Roman" w:eastAsiaTheme="minorHAnsi" w:hAnsi="Times New Roman"/>
          <w:sz w:val="28"/>
          <w:szCs w:val="28"/>
        </w:rPr>
        <w:t xml:space="preserve">Система и критерии </w:t>
      </w:r>
      <w:r w:rsidRPr="00BB78ED">
        <w:rPr>
          <w:rFonts w:ascii="Times New Roman" w:eastAsiaTheme="minorHAnsi" w:hAnsi="Times New Roman"/>
          <w:sz w:val="28"/>
          <w:szCs w:val="28"/>
        </w:rPr>
        <w:t>оценок для</w:t>
      </w:r>
      <w:r w:rsidR="00C14BFF" w:rsidRPr="00BB78ED">
        <w:rPr>
          <w:rFonts w:ascii="Times New Roman" w:eastAsiaTheme="minorHAnsi" w:hAnsi="Times New Roman"/>
          <w:sz w:val="28"/>
          <w:szCs w:val="28"/>
        </w:rPr>
        <w:t xml:space="preserve"> поступающих на предпрофессиональные программы в области</w:t>
      </w:r>
      <w:r>
        <w:rPr>
          <w:rFonts w:ascii="Times New Roman" w:eastAsiaTheme="minorHAnsi" w:hAnsi="Times New Roman"/>
          <w:sz w:val="28"/>
          <w:szCs w:val="28"/>
        </w:rPr>
        <w:t xml:space="preserve"> хореографического искусства</w:t>
      </w:r>
      <w:r w:rsidR="00C14BFF" w:rsidRPr="00BB78ED">
        <w:rPr>
          <w:rFonts w:ascii="Times New Roman" w:eastAsiaTheme="minorHAnsi" w:hAnsi="Times New Roman"/>
          <w:sz w:val="28"/>
          <w:szCs w:val="28"/>
        </w:rPr>
        <w:t>.</w:t>
      </w:r>
    </w:p>
    <w:p w14:paraId="678C6230" w14:textId="77777777" w:rsidR="00C14BFF" w:rsidRPr="00BB78ED" w:rsidRDefault="00C14BFF" w:rsidP="00446262">
      <w:pPr>
        <w:spacing w:line="257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«5» Правильная осанка (умеренно выраженные изгибы позвоночника), хорошая природная </w:t>
      </w:r>
      <w:proofErr w:type="spellStart"/>
      <w:r w:rsidRPr="00BB78ED">
        <w:rPr>
          <w:rFonts w:ascii="Times New Roman" w:eastAsiaTheme="minorHAnsi" w:hAnsi="Times New Roman"/>
          <w:sz w:val="28"/>
          <w:szCs w:val="28"/>
        </w:rPr>
        <w:t>выворотность</w:t>
      </w:r>
      <w:proofErr w:type="spellEnd"/>
      <w:r w:rsidRPr="00BB78ED">
        <w:rPr>
          <w:rFonts w:ascii="Times New Roman" w:eastAsiaTheme="minorHAnsi" w:hAnsi="Times New Roman"/>
          <w:sz w:val="28"/>
          <w:szCs w:val="28"/>
        </w:rPr>
        <w:t xml:space="preserve"> ног, эластичность и гибкость стопы; хорошая гибкость корпуса (свободный наклон впер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>д и прогиб назад), высота поднятия ноги (не ниже 90), л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гкость и высота прыжка; исполнение ритмического рисунка без ошибок; точное воспроизведение за педагогом всех танцевальных фрагментов; умение воспроизвести танцевальный образ прослушанному музыкальному фрагменту. </w:t>
      </w:r>
    </w:p>
    <w:p w14:paraId="0F9FB457" w14:textId="77777777" w:rsidR="00C14BFF" w:rsidRPr="00BB78ED" w:rsidRDefault="00C14BFF" w:rsidP="00446262">
      <w:pPr>
        <w:spacing w:line="257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«4» незначительные отклонения в осанке реб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нка, хорошая </w:t>
      </w:r>
      <w:proofErr w:type="spellStart"/>
      <w:r w:rsidRPr="00BB78ED">
        <w:rPr>
          <w:rFonts w:ascii="Times New Roman" w:eastAsiaTheme="minorHAnsi" w:hAnsi="Times New Roman"/>
          <w:sz w:val="28"/>
          <w:szCs w:val="28"/>
        </w:rPr>
        <w:t>выворотность</w:t>
      </w:r>
      <w:proofErr w:type="spellEnd"/>
      <w:r w:rsidRPr="00BB78ED">
        <w:rPr>
          <w:rFonts w:ascii="Times New Roman" w:eastAsiaTheme="minorHAnsi" w:hAnsi="Times New Roman"/>
          <w:sz w:val="28"/>
          <w:szCs w:val="28"/>
        </w:rPr>
        <w:t xml:space="preserve"> ног, эластичность связок стопы; хорошая гибкость корпуса (свободный наклон впер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>д и прогиб назад), высота поднятия ноги (не ниже 90), л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гкость и высота прыжка; повторение ритмического рисунка с 1-2 ошибками; неточное воспроизведение за педагогом всех танцевальных фрагментов; умение воспроизвести танцевальный образ прослушанному музыкальному фрагменту. </w:t>
      </w:r>
    </w:p>
    <w:p w14:paraId="7CD62C78" w14:textId="77777777" w:rsidR="00C14BFF" w:rsidRPr="00BB78ED" w:rsidRDefault="00C14BFF" w:rsidP="00446262">
      <w:pPr>
        <w:spacing w:line="257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«3» незначительные отклонения в осанке реб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нка, недостаточная </w:t>
      </w:r>
      <w:proofErr w:type="spellStart"/>
      <w:r w:rsidRPr="00BB78ED">
        <w:rPr>
          <w:rFonts w:ascii="Times New Roman" w:eastAsiaTheme="minorHAnsi" w:hAnsi="Times New Roman"/>
          <w:sz w:val="28"/>
          <w:szCs w:val="28"/>
        </w:rPr>
        <w:t>выворотность</w:t>
      </w:r>
      <w:proofErr w:type="spellEnd"/>
      <w:r w:rsidRPr="00BB78ED">
        <w:rPr>
          <w:rFonts w:ascii="Times New Roman" w:eastAsiaTheme="minorHAnsi" w:hAnsi="Times New Roman"/>
          <w:sz w:val="28"/>
          <w:szCs w:val="28"/>
        </w:rPr>
        <w:t xml:space="preserve"> ног, малоподвижные мышцы стопы, незначительные формы плоскостопия; минимальная гибкость тела, недостаточная амплитуда шага, недостаточная л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гкость и высота прыжка; повторение ритмического рисунка с 1-2 ошибками; неточное воспроизведение за педагогом всех танцевальных фрагментов; умение воспроизвести танцевальный образ прослушанному музыкальному фрагменту. </w:t>
      </w:r>
    </w:p>
    <w:p w14:paraId="3F74E0A5" w14:textId="77777777" w:rsidR="009D069C" w:rsidRDefault="00C14BFF" w:rsidP="00446262">
      <w:pPr>
        <w:spacing w:line="257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B78ED">
        <w:rPr>
          <w:rFonts w:ascii="Times New Roman" w:eastAsiaTheme="minorHAnsi" w:hAnsi="Times New Roman"/>
          <w:sz w:val="28"/>
          <w:szCs w:val="28"/>
        </w:rPr>
        <w:t>«2» значительные отклонения в осанке реб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нка, плохая </w:t>
      </w:r>
      <w:proofErr w:type="spellStart"/>
      <w:r w:rsidRPr="00BB78ED">
        <w:rPr>
          <w:rFonts w:ascii="Times New Roman" w:eastAsiaTheme="minorHAnsi" w:hAnsi="Times New Roman"/>
          <w:sz w:val="28"/>
          <w:szCs w:val="28"/>
        </w:rPr>
        <w:t>выворотность</w:t>
      </w:r>
      <w:proofErr w:type="spellEnd"/>
      <w:r w:rsidRPr="00BB78ED">
        <w:rPr>
          <w:rFonts w:ascii="Times New Roman" w:eastAsiaTheme="minorHAnsi" w:hAnsi="Times New Roman"/>
          <w:sz w:val="28"/>
          <w:szCs w:val="28"/>
        </w:rPr>
        <w:t xml:space="preserve"> ног, малоподвижные мышцы стопы; отсутствие гибкости тела и амплитуды шага» «недостаточная л</w:t>
      </w:r>
      <w:r w:rsidR="00C71AF3">
        <w:rPr>
          <w:rFonts w:ascii="Times New Roman" w:eastAsiaTheme="minorHAnsi" w:hAnsi="Times New Roman"/>
          <w:sz w:val="28"/>
          <w:szCs w:val="28"/>
        </w:rPr>
        <w:t>ё</w:t>
      </w:r>
      <w:r w:rsidRPr="00BB78ED">
        <w:rPr>
          <w:rFonts w:ascii="Times New Roman" w:eastAsiaTheme="minorHAnsi" w:hAnsi="Times New Roman"/>
          <w:sz w:val="28"/>
          <w:szCs w:val="28"/>
        </w:rPr>
        <w:t xml:space="preserve">гкость и высота прыжка; полностью неверное воспроизведение ритмических фрагментов; неточное воспроизведение за педагогом всех танцевальных фрагментов; неумение воспроизвести танцевальный образ прослушанному музыкальному фрагменту. </w:t>
      </w:r>
    </w:p>
    <w:p w14:paraId="01DAE6E6" w14:textId="77777777" w:rsidR="00C71AF3" w:rsidRPr="00C71AF3" w:rsidRDefault="00C71AF3" w:rsidP="00446262">
      <w:pPr>
        <w:spacing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8ED">
        <w:rPr>
          <w:rFonts w:ascii="Times New Roman" w:eastAsiaTheme="minorHAnsi" w:hAnsi="Times New Roman"/>
          <w:sz w:val="28"/>
          <w:szCs w:val="28"/>
        </w:rPr>
        <w:t xml:space="preserve">«1» - ребёнок отказывается от предложенных творческих заданий. Сумма баллов, выставленных всеми членами </w:t>
      </w:r>
      <w:r>
        <w:rPr>
          <w:rFonts w:ascii="Times New Roman" w:eastAsiaTheme="minorHAnsi" w:hAnsi="Times New Roman"/>
          <w:sz w:val="28"/>
          <w:szCs w:val="28"/>
        </w:rPr>
        <w:t>комиссии</w:t>
      </w:r>
      <w:r w:rsidRPr="00BB78ED">
        <w:rPr>
          <w:rFonts w:ascii="Times New Roman" w:eastAsiaTheme="minorHAnsi" w:hAnsi="Times New Roman"/>
          <w:sz w:val="28"/>
          <w:szCs w:val="28"/>
        </w:rPr>
        <w:t>, является исходной для расчета среднего балла, который учитывается при конкурсном отборе поступающих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D8A792" w14:textId="77777777" w:rsidR="00A13DEC" w:rsidRPr="00BB78ED" w:rsidRDefault="00437089" w:rsidP="00446262">
      <w:pPr>
        <w:spacing w:line="257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7</w:t>
      </w:r>
      <w:r w:rsidR="00A13DEC" w:rsidRPr="00BB78ED">
        <w:rPr>
          <w:rFonts w:ascii="Times New Roman" w:eastAsiaTheme="minorHAnsi" w:hAnsi="Times New Roman"/>
          <w:b/>
          <w:sz w:val="28"/>
          <w:szCs w:val="28"/>
        </w:rPr>
        <w:t xml:space="preserve">. Формы, требования и система оценок, применяемых при проведении индивидуального отбора поступающих на дополнительные предпрофессиональные программы в области искусств для </w:t>
      </w:r>
      <w:r w:rsidR="00A13DEC" w:rsidRPr="00BB78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поступающих с ограниченными возможностями здоровья</w:t>
      </w:r>
    </w:p>
    <w:p w14:paraId="23A177B7" w14:textId="77777777" w:rsidR="00A13DEC" w:rsidRPr="00BB78ED" w:rsidRDefault="00A13DEC" w:rsidP="00446262">
      <w:pPr>
        <w:shd w:val="clear" w:color="auto" w:fill="FFFFFF"/>
        <w:spacing w:after="0" w:line="257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78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47A72A3" w14:textId="77777777" w:rsidR="00A13DEC" w:rsidRPr="00BB78ED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C71A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Учреждение обеспечивает проведение индивидуального отбора поступающих из числа лиц с ограниченными возможностями здоровья и (или) инвалидов (далее вместе – поступающие с ограниченными возможностями здоровья)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14:paraId="688C91CE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73C28DAF" w14:textId="77777777" w:rsidR="00A13DEC" w:rsidRPr="00BB78ED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</w:t>
      </w:r>
      <w:r w:rsidR="00C71A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Учреждение по мере возможностей создает материально-технические условия для беспрепятственного доступа поступающих с ограниченными возможностями здоровья в здание, аудитории, туалетные и другие помещения, а также их пребывания в указанных помещениях (в том числе наличие пандусов, </w:t>
      </w:r>
      <w:r w:rsidR="00A13DEC" w:rsidRPr="00BB78E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поручней, при отсутствии лифтов 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аудитория должна располагаться на первом этаже здания).</w:t>
      </w:r>
    </w:p>
    <w:p w14:paraId="09C26A77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27AFC53" w14:textId="77777777" w:rsidR="00C71AF3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</w:t>
      </w:r>
      <w:r w:rsidR="00C71A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Индивидуальный отбор поступающих с ограниченными возможностями здоровья может быть организован в зависимости от их индивидуальных особенностей как в отдельной аудитории, так и совместно с другими поступающими.</w:t>
      </w:r>
    </w:p>
    <w:p w14:paraId="432EAC42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поступающих с ограниченными возможностями здоровья в одной аудитории при проведении индивидуального отбора не должно создавать для поступающих трудностей при выполнении творческих заданий.</w:t>
      </w:r>
    </w:p>
    <w:p w14:paraId="70932AFB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Допускается присутствие в аудитории во время проведения индивидуального отбора ассистента, оказывающего необходимую техническую помощь поступающим с ограниченными возможностями здоровья с учетом их индивидуальных особенностей (занять рабочее место, передвигаться, общаться с преподавателями, проводящими индивидуальный отбор и др.) из числа работников </w:t>
      </w:r>
      <w:r w:rsidR="00973230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 </w:t>
      </w: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привлеченных лиц.</w:t>
      </w:r>
    </w:p>
    <w:p w14:paraId="58E4C935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5C07D0FE" w14:textId="77777777" w:rsidR="00A13DEC" w:rsidRPr="00BB78ED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</w:t>
      </w:r>
      <w:r w:rsidR="00C71A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Поступающим с ограниченными возможностями здоровья в случае необходимости может быть увеличена продолжительность выполнения творческих заданий.</w:t>
      </w:r>
    </w:p>
    <w:p w14:paraId="32E978D7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41CD9E68" w14:textId="77777777" w:rsidR="00A13DEC" w:rsidRPr="00BB78ED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</w:t>
      </w:r>
      <w:r w:rsidR="00C71A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Поступающим с ограниченными возможностями здоровья предоставляется в доступной для них форме информация о порядке проведения индивидуального отбора.</w:t>
      </w:r>
    </w:p>
    <w:p w14:paraId="0842CE81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5F8F2B9" w14:textId="77777777" w:rsidR="00A13DEC" w:rsidRPr="00BB78ED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.6</w:t>
      </w:r>
      <w:r w:rsidR="00C71A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Поступающие с ограниченными возможностями здоровья могут при выполнения творческих заданий пользоваться техническими средствами, необходимыми им в связи с их индивидуальными особенностями.</w:t>
      </w:r>
    </w:p>
    <w:p w14:paraId="3A845E1A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031ADC72" w14:textId="77777777" w:rsidR="00A13DEC" w:rsidRPr="00BB78ED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.7</w:t>
      </w:r>
      <w:r w:rsidR="00C71A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проведении индивидуального отбора обеспечивается выполнение следующих дополнительных требований в зависимости </w:t>
      </w:r>
      <w:r w:rsidR="004C4C06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индивидуальных особенностей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поступающих:</w:t>
      </w:r>
    </w:p>
    <w:p w14:paraId="3887C274" w14:textId="77777777" w:rsidR="00973230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-для слабовидящих обеспечивается индивидуальное равномерное освещение не менее 300 люкс; </w:t>
      </w:r>
    </w:p>
    <w:p w14:paraId="4B3BA918" w14:textId="77777777" w:rsidR="00A13DEC" w:rsidRPr="00BB78ED" w:rsidRDefault="00973230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необходимости обеспечивается наличие увеличивающего устройства для выполнения задания, возможно также использование собственных увеличивающих устройств;</w:t>
      </w:r>
    </w:p>
    <w:p w14:paraId="4AD2DD1A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-для слабослышащих при необходимости обеспечивается наличие звукоусиливающей аппаратуры индивидуального пользования, возможно также использование собственной звукоусиливающей аппаратуры индивидуального пользования.</w:t>
      </w:r>
    </w:p>
    <w:p w14:paraId="1679110E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3D8FFB10" w14:textId="77777777" w:rsidR="00A13DEC" w:rsidRPr="00BB78ED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.8 Условия, указанные в настоящем разделе, предоставляются поступающим с ограниченными возможностями здоровья на основании наличия в заявлении о приеме сведений о необходимости создания соответствующих специальных условий.</w:t>
      </w:r>
    </w:p>
    <w:p w14:paraId="579F5866" w14:textId="77777777" w:rsidR="00A13DEC" w:rsidRPr="00BB78ED" w:rsidRDefault="00A13DEC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70F14C1" w14:textId="77777777" w:rsidR="00A13DEC" w:rsidRDefault="00AB4C4A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13DEC" w:rsidRPr="00BB78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.9 Особенности проведения индивидуального отбора поступающих с ограниченными возможностями здоровья (проведение испытания в отдельной аудитории, присутствие ассистента, использование необходимых технических средств, другие условия) определяются приемной комиссией индивидуально в соответствии с законодательством Российской Федерации.</w:t>
      </w:r>
    </w:p>
    <w:p w14:paraId="389BDF78" w14:textId="77777777" w:rsidR="00733579" w:rsidRDefault="00733579" w:rsidP="00446262">
      <w:pPr>
        <w:shd w:val="clear" w:color="auto" w:fill="FFFFFF"/>
        <w:spacing w:after="0" w:line="257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D8D0A4" w14:textId="77777777" w:rsidR="00446262" w:rsidRPr="00C0447D" w:rsidRDefault="00446262" w:rsidP="00446262">
      <w:pPr>
        <w:spacing w:line="257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C0447D">
        <w:rPr>
          <w:rFonts w:ascii="Times New Roman" w:hAnsi="Times New Roman"/>
          <w:b/>
          <w:bCs/>
          <w:sz w:val="28"/>
          <w:szCs w:val="28"/>
        </w:rPr>
        <w:t>. Заключительные положения</w:t>
      </w:r>
    </w:p>
    <w:p w14:paraId="6EC8F972" w14:textId="2A69DC71" w:rsidR="00446262" w:rsidRDefault="00446262" w:rsidP="00446262">
      <w:pPr>
        <w:spacing w:after="0" w:line="25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8.1. </w:t>
      </w:r>
      <w:r w:rsidRPr="00C0447D">
        <w:rPr>
          <w:rFonts w:ascii="Times New Roman" w:hAnsi="Times New Roman"/>
          <w:bCs/>
          <w:sz w:val="28"/>
          <w:szCs w:val="28"/>
        </w:rPr>
        <w:t>Настоящ</w:t>
      </w:r>
      <w:r>
        <w:rPr>
          <w:rFonts w:ascii="Times New Roman" w:hAnsi="Times New Roman"/>
          <w:bCs/>
          <w:sz w:val="28"/>
          <w:szCs w:val="28"/>
        </w:rPr>
        <w:t>и</w:t>
      </w:r>
      <w:r w:rsidR="00C1538B">
        <w:rPr>
          <w:rFonts w:ascii="Times New Roman" w:hAnsi="Times New Roman"/>
          <w:bCs/>
          <w:sz w:val="28"/>
          <w:szCs w:val="28"/>
        </w:rPr>
        <w:t>й Порядок</w:t>
      </w:r>
      <w:r w:rsidRPr="00C0447D">
        <w:rPr>
          <w:rFonts w:ascii="Times New Roman" w:hAnsi="Times New Roman"/>
          <w:bCs/>
          <w:sz w:val="28"/>
          <w:szCs w:val="28"/>
        </w:rPr>
        <w:t xml:space="preserve"> вступа</w:t>
      </w:r>
      <w:r w:rsidR="00C1538B">
        <w:rPr>
          <w:rFonts w:ascii="Times New Roman" w:hAnsi="Times New Roman"/>
          <w:bCs/>
          <w:sz w:val="28"/>
          <w:szCs w:val="28"/>
        </w:rPr>
        <w:t>е</w:t>
      </w:r>
      <w:r w:rsidRPr="00C0447D">
        <w:rPr>
          <w:rFonts w:ascii="Times New Roman" w:hAnsi="Times New Roman"/>
          <w:bCs/>
          <w:sz w:val="28"/>
          <w:szCs w:val="28"/>
        </w:rPr>
        <w:t xml:space="preserve">т в силу с момента </w:t>
      </w:r>
      <w:r w:rsidR="00C1538B">
        <w:rPr>
          <w:rFonts w:ascii="Times New Roman" w:hAnsi="Times New Roman"/>
          <w:bCs/>
          <w:sz w:val="28"/>
          <w:szCs w:val="28"/>
        </w:rPr>
        <w:t>его</w:t>
      </w:r>
      <w:r w:rsidRPr="00C0447D">
        <w:rPr>
          <w:rFonts w:ascii="Times New Roman" w:hAnsi="Times New Roman"/>
          <w:bCs/>
          <w:sz w:val="28"/>
          <w:szCs w:val="28"/>
        </w:rPr>
        <w:t xml:space="preserve"> утверждения и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C0447D">
        <w:rPr>
          <w:rFonts w:ascii="Times New Roman" w:hAnsi="Times New Roman"/>
          <w:bCs/>
          <w:sz w:val="28"/>
          <w:szCs w:val="28"/>
        </w:rPr>
        <w:t>действует до принятия нов</w:t>
      </w:r>
      <w:r w:rsidR="00C1538B">
        <w:rPr>
          <w:rFonts w:ascii="Times New Roman" w:hAnsi="Times New Roman"/>
          <w:bCs/>
          <w:sz w:val="28"/>
          <w:szCs w:val="28"/>
        </w:rPr>
        <w:t>ого</w:t>
      </w:r>
      <w:r w:rsidRPr="00C0447D">
        <w:rPr>
          <w:rFonts w:ascii="Times New Roman" w:hAnsi="Times New Roman"/>
          <w:bCs/>
          <w:sz w:val="28"/>
          <w:szCs w:val="28"/>
        </w:rPr>
        <w:t>.</w:t>
      </w:r>
    </w:p>
    <w:p w14:paraId="2F166A66" w14:textId="77777777" w:rsidR="00446262" w:rsidRPr="00C0447D" w:rsidRDefault="00446262" w:rsidP="00446262">
      <w:pPr>
        <w:spacing w:after="0" w:line="25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9FC98C2" w14:textId="39B237EC" w:rsidR="00446262" w:rsidRPr="00C0447D" w:rsidRDefault="00446262" w:rsidP="00446262">
      <w:pPr>
        <w:spacing w:after="0" w:line="257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8.2. </w:t>
      </w:r>
      <w:r w:rsidRPr="00C0447D">
        <w:rPr>
          <w:rFonts w:ascii="Times New Roman" w:hAnsi="Times New Roman"/>
          <w:bCs/>
          <w:sz w:val="28"/>
          <w:szCs w:val="28"/>
        </w:rPr>
        <w:t>В П</w:t>
      </w:r>
      <w:r w:rsidR="00C1538B">
        <w:rPr>
          <w:rFonts w:ascii="Times New Roman" w:hAnsi="Times New Roman"/>
          <w:bCs/>
          <w:sz w:val="28"/>
          <w:szCs w:val="28"/>
        </w:rPr>
        <w:t>орядок</w:t>
      </w:r>
      <w:r w:rsidRPr="00C0447D">
        <w:rPr>
          <w:rFonts w:ascii="Times New Roman" w:hAnsi="Times New Roman"/>
          <w:bCs/>
          <w:sz w:val="28"/>
          <w:szCs w:val="28"/>
        </w:rPr>
        <w:t xml:space="preserve"> могут быть внесены необходимые изменения и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C0447D">
        <w:rPr>
          <w:rFonts w:ascii="Times New Roman" w:hAnsi="Times New Roman"/>
          <w:bCs/>
          <w:sz w:val="28"/>
          <w:szCs w:val="28"/>
        </w:rPr>
        <w:t>дополнения.</w:t>
      </w:r>
    </w:p>
    <w:p w14:paraId="3A7D0BD1" w14:textId="7C39EEDC" w:rsidR="00125C19" w:rsidRDefault="00125C19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8D7504" w14:textId="2ECF077A" w:rsidR="00E30B1A" w:rsidRDefault="00E30B1A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75E91CF" w14:textId="620C9EC5" w:rsidR="00E30B1A" w:rsidRDefault="00E30B1A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33CCFA" w14:textId="734B4B63" w:rsidR="00E30B1A" w:rsidRDefault="00E30B1A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A981A7D" w14:textId="283CFB43" w:rsidR="00E30B1A" w:rsidRDefault="00E30B1A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80089D" w14:textId="38D74F9E" w:rsidR="00E30B1A" w:rsidRDefault="00E30B1A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163F69" w14:textId="6B8B5EE8" w:rsidR="00E30B1A" w:rsidRDefault="00E30B1A" w:rsidP="00446262">
      <w:pPr>
        <w:shd w:val="clear" w:color="auto" w:fill="FFFFFF"/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6831B3" w14:textId="76FE0591" w:rsidR="00E30B1A" w:rsidRDefault="00E30B1A" w:rsidP="00E30B1A">
      <w:pPr>
        <w:shd w:val="clear" w:color="auto" w:fill="FFFFFF"/>
        <w:spacing w:after="0" w:line="257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0B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0A2880A4" w14:textId="4EDBDBE2" w:rsidR="00E30B1A" w:rsidRDefault="00E30B1A" w:rsidP="00E30B1A">
      <w:pPr>
        <w:shd w:val="clear" w:color="auto" w:fill="FFFFFF"/>
        <w:spacing w:after="0" w:line="257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8F51CE" w14:textId="77777777" w:rsidR="00E30B1A" w:rsidRDefault="00E30B1A" w:rsidP="00E30B1A">
      <w:pPr>
        <w:shd w:val="clear" w:color="auto" w:fill="FFFFFF"/>
        <w:spacing w:after="0" w:line="257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9FE3A1" w14:textId="77777777" w:rsidR="00E30B1A" w:rsidRPr="004824EC" w:rsidRDefault="00E30B1A" w:rsidP="00E30B1A">
      <w:pPr>
        <w:tabs>
          <w:tab w:val="left" w:pos="7900"/>
        </w:tabs>
        <w:spacing w:after="0" w:line="240" w:lineRule="auto"/>
        <w:ind w:right="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. директора </w:t>
      </w:r>
    </w:p>
    <w:p w14:paraId="11EC9D9D" w14:textId="77777777" w:rsidR="00E30B1A" w:rsidRPr="004824EC" w:rsidRDefault="00E30B1A" w:rsidP="00E30B1A">
      <w:pPr>
        <w:tabs>
          <w:tab w:val="left" w:pos="7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МБУ ДО «Каратузская ДШИ»   </w:t>
      </w:r>
    </w:p>
    <w:p w14:paraId="3D6748E8" w14:textId="77777777" w:rsidR="00E30B1A" w:rsidRPr="004824EC" w:rsidRDefault="00E30B1A" w:rsidP="00E30B1A">
      <w:pPr>
        <w:tabs>
          <w:tab w:val="left" w:pos="7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М.А. Кошельковой</w:t>
      </w:r>
    </w:p>
    <w:p w14:paraId="3E64C0F3" w14:textId="77777777" w:rsidR="00E30B1A" w:rsidRPr="004824EC" w:rsidRDefault="00E30B1A" w:rsidP="00E30B1A">
      <w:pPr>
        <w:tabs>
          <w:tab w:val="left" w:pos="7900"/>
        </w:tabs>
        <w:spacing w:after="0" w:line="240" w:lineRule="auto"/>
        <w:ind w:left="297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4B0DDC" w14:textId="77777777" w:rsidR="00E30B1A" w:rsidRPr="004824EC" w:rsidRDefault="00E30B1A" w:rsidP="00E30B1A">
      <w:pPr>
        <w:tabs>
          <w:tab w:val="left" w:pos="7900"/>
        </w:tabs>
        <w:spacing w:after="0" w:line="240" w:lineRule="auto"/>
        <w:ind w:left="297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6C5F73C1" w14:textId="77777777" w:rsidR="00E30B1A" w:rsidRPr="004824EC" w:rsidRDefault="00E30B1A" w:rsidP="00E30B1A">
      <w:pPr>
        <w:tabs>
          <w:tab w:val="left" w:pos="7900"/>
        </w:tabs>
        <w:spacing w:after="0" w:line="240" w:lineRule="auto"/>
        <w:ind w:left="297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24E8B437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в число обучающихся </w:t>
      </w:r>
    </w:p>
    <w:p w14:paraId="0E567AA0" w14:textId="77777777" w:rsidR="00E30B1A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учреждения дополнительного образования </w:t>
      </w:r>
    </w:p>
    <w:p w14:paraId="26AAFB08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«Каратузская детская школа искусств» </w:t>
      </w:r>
    </w:p>
    <w:p w14:paraId="086D3082" w14:textId="77777777" w:rsidR="00E30B1A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на отделение музыкального исполнительства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24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(указать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824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инструмент</w:t>
      </w:r>
      <w:proofErr w:type="gramStart"/>
      <w:r w:rsidRPr="004824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Pr="004824EC">
        <w:rPr>
          <w:rFonts w:ascii="Times New Roman" w:eastAsia="Times New Roman" w:hAnsi="Times New Roman"/>
          <w:i/>
          <w:sz w:val="24"/>
          <w:szCs w:val="24"/>
          <w:lang w:eastAsia="ru-RU"/>
        </w:rPr>
        <w:t>,_</w:t>
      </w:r>
      <w:proofErr w:type="gramEnd"/>
      <w:r w:rsidRPr="004824EC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</w:t>
      </w:r>
    </w:p>
    <w:p w14:paraId="5FEAB375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ИЗО, ДПТ, хореография, </w:t>
      </w:r>
    </w:p>
    <w:p w14:paraId="49F36D3D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«Школа раннего эстетического развития. Хореография», </w:t>
      </w:r>
    </w:p>
    <w:p w14:paraId="1AB29FEB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«Академия талантливых детей», «Изобразительное творчество» </w:t>
      </w:r>
    </w:p>
    <w:p w14:paraId="51ADBD48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824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нужное подчеркнуть)</w:t>
      </w: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</w:p>
    <w:p w14:paraId="114354DE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Класс преподавателя___________________________________________</w:t>
      </w:r>
    </w:p>
    <w:p w14:paraId="5F1B76BA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Фамилия ребенка     ____________________________________________</w:t>
      </w:r>
    </w:p>
    <w:p w14:paraId="3BA6B29C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Имя, отчество_________________________________________________</w:t>
      </w:r>
    </w:p>
    <w:p w14:paraId="051ED9E0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Число, месяц, год рождения_____________________________________</w:t>
      </w:r>
    </w:p>
    <w:p w14:paraId="0B9919A1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Полных лет___________________________________________________</w:t>
      </w:r>
    </w:p>
    <w:p w14:paraId="0B78F242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Домашний адрес_______________________________________________</w:t>
      </w:r>
    </w:p>
    <w:p w14:paraId="39F28D5E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Класс общеобразовательной школы (д/</w:t>
      </w:r>
      <w:proofErr w:type="gramStart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с)_</w:t>
      </w:r>
      <w:proofErr w:type="gramEnd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29261C40" w14:textId="77777777" w:rsidR="00E30B1A" w:rsidRPr="004824EC" w:rsidRDefault="00E30B1A" w:rsidP="00E30B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169991" w14:textId="77777777" w:rsidR="00E30B1A" w:rsidRPr="004824EC" w:rsidRDefault="00E30B1A" w:rsidP="00E30B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СВЕДЕНИЯ О РОДИТЕЛЯХ</w:t>
      </w:r>
    </w:p>
    <w:p w14:paraId="1C0E331C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Мать: Ф.И.О.__________________________________________________</w:t>
      </w:r>
    </w:p>
    <w:p w14:paraId="67CB6E12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место работы__________________________________________________</w:t>
      </w:r>
    </w:p>
    <w:p w14:paraId="024A8B86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занимаемая должность_________________________________________</w:t>
      </w:r>
    </w:p>
    <w:p w14:paraId="00D74523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</w:t>
      </w:r>
      <w:proofErr w:type="spellStart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сотовый________________телефон</w:t>
      </w:r>
      <w:proofErr w:type="spellEnd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служебный_____________</w:t>
      </w:r>
    </w:p>
    <w:p w14:paraId="5D83FEB2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почты_______________________________________</w:t>
      </w:r>
    </w:p>
    <w:p w14:paraId="2BCEDF3B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Отец: Ф.И.О.__________________________________________________</w:t>
      </w:r>
    </w:p>
    <w:p w14:paraId="3A56A8BC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место работы_________________________________________________</w:t>
      </w:r>
    </w:p>
    <w:p w14:paraId="29940705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занимаемая должность_________________________________________</w:t>
      </w:r>
    </w:p>
    <w:p w14:paraId="2EDE12AD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</w:t>
      </w:r>
      <w:proofErr w:type="spellStart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сотовый________________телефон</w:t>
      </w:r>
      <w:proofErr w:type="spellEnd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служебный_____________</w:t>
      </w:r>
    </w:p>
    <w:p w14:paraId="187F31BE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почты_______________________________________</w:t>
      </w:r>
    </w:p>
    <w:p w14:paraId="62A41705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с Уставом школы ознакомлен (а)________________________________</w:t>
      </w:r>
    </w:p>
    <w:p w14:paraId="4C140238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ФЗ-152 «О персональных данных» дано согласие</w:t>
      </w:r>
    </w:p>
    <w:p w14:paraId="36A5EB4C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на обработку персональных данных до окончания предоставления</w:t>
      </w:r>
    </w:p>
    <w:p w14:paraId="16408AFE" w14:textId="77777777" w:rsidR="00E30B1A" w:rsidRPr="004824EC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услуги.</w:t>
      </w:r>
    </w:p>
    <w:p w14:paraId="4520F795" w14:textId="77777777" w:rsidR="00E30B1A" w:rsidRPr="001B7F2E" w:rsidRDefault="00E30B1A" w:rsidP="00E30B1A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Подпись:_</w:t>
      </w:r>
      <w:proofErr w:type="gramEnd"/>
      <w:r w:rsidRPr="004824EC">
        <w:rPr>
          <w:rFonts w:ascii="Times New Roman" w:eastAsia="Times New Roman" w:hAnsi="Times New Roman"/>
          <w:sz w:val="24"/>
          <w:szCs w:val="24"/>
          <w:lang w:eastAsia="ru-RU"/>
        </w:rPr>
        <w:t>___________               «_____»_________________20     г</w:t>
      </w:r>
    </w:p>
    <w:p w14:paraId="1CC6E9A5" w14:textId="77777777" w:rsidR="00E30B1A" w:rsidRPr="007E77C9" w:rsidRDefault="00E30B1A" w:rsidP="00E30B1A">
      <w:pPr>
        <w:pStyle w:val="a4"/>
        <w:spacing w:before="100" w:beforeAutospacing="1" w:after="100" w:afterAutospacing="1" w:line="257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FE229B" w14:textId="77777777" w:rsidR="00E30B1A" w:rsidRPr="003577E7" w:rsidRDefault="00E30B1A" w:rsidP="00E30B1A">
      <w:pPr>
        <w:pStyle w:val="a4"/>
        <w:spacing w:before="100" w:beforeAutospacing="1" w:after="100" w:afterAutospacing="1" w:line="257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82489C" w14:textId="77777777" w:rsidR="00E30B1A" w:rsidRPr="003577E7" w:rsidRDefault="00E30B1A" w:rsidP="00E30B1A">
      <w:pPr>
        <w:pStyle w:val="a4"/>
        <w:spacing w:before="100" w:beforeAutospacing="1" w:after="100" w:afterAutospacing="1" w:line="257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285A46" w14:textId="77777777" w:rsidR="00E30B1A" w:rsidRPr="003577E7" w:rsidRDefault="00E30B1A" w:rsidP="00E30B1A">
      <w:pPr>
        <w:pStyle w:val="a4"/>
        <w:spacing w:before="100" w:beforeAutospacing="1" w:after="100" w:afterAutospacing="1" w:line="257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1BDB7D" w14:textId="77777777" w:rsidR="00E30B1A" w:rsidRPr="008D5FF2" w:rsidRDefault="00E30B1A" w:rsidP="00E30B1A">
      <w:pPr>
        <w:pStyle w:val="a4"/>
        <w:spacing w:before="100" w:beforeAutospacing="1" w:after="100" w:afterAutospacing="1" w:line="257" w:lineRule="auto"/>
        <w:ind w:left="0"/>
        <w:jc w:val="both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</w:p>
    <w:p w14:paraId="5D648DC7" w14:textId="77777777" w:rsidR="00E30B1A" w:rsidRPr="00E30B1A" w:rsidRDefault="00E30B1A" w:rsidP="00E30B1A">
      <w:pPr>
        <w:shd w:val="clear" w:color="auto" w:fill="FFFFFF"/>
        <w:spacing w:after="0" w:line="257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E30B1A" w:rsidRPr="00E30B1A" w:rsidSect="00446262"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91888" w14:textId="77777777" w:rsidR="001F70AA" w:rsidRDefault="001F70AA" w:rsidP="009F5036">
      <w:pPr>
        <w:spacing w:after="0" w:line="240" w:lineRule="auto"/>
      </w:pPr>
      <w:r>
        <w:separator/>
      </w:r>
    </w:p>
  </w:endnote>
  <w:endnote w:type="continuationSeparator" w:id="0">
    <w:p w14:paraId="5AC388BB" w14:textId="77777777" w:rsidR="001F70AA" w:rsidRDefault="001F70AA" w:rsidP="009F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0019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062236" w14:textId="77777777" w:rsidR="009F5036" w:rsidRPr="009F5036" w:rsidRDefault="009F5036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9F5036">
          <w:rPr>
            <w:rFonts w:ascii="Times New Roman" w:hAnsi="Times New Roman"/>
            <w:sz w:val="24"/>
            <w:szCs w:val="24"/>
          </w:rPr>
          <w:fldChar w:fldCharType="begin"/>
        </w:r>
        <w:r w:rsidRPr="009F503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F5036">
          <w:rPr>
            <w:rFonts w:ascii="Times New Roman" w:hAnsi="Times New Roman"/>
            <w:sz w:val="24"/>
            <w:szCs w:val="24"/>
          </w:rPr>
          <w:fldChar w:fldCharType="separate"/>
        </w:r>
        <w:r w:rsidRPr="009F5036">
          <w:rPr>
            <w:rFonts w:ascii="Times New Roman" w:hAnsi="Times New Roman"/>
            <w:sz w:val="24"/>
            <w:szCs w:val="24"/>
          </w:rPr>
          <w:t>2</w:t>
        </w:r>
        <w:r w:rsidRPr="009F503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D5B143D" w14:textId="77777777" w:rsidR="009F5036" w:rsidRDefault="009F50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AEF9B" w14:textId="77777777" w:rsidR="001F70AA" w:rsidRDefault="001F70AA" w:rsidP="009F5036">
      <w:pPr>
        <w:spacing w:after="0" w:line="240" w:lineRule="auto"/>
      </w:pPr>
      <w:r>
        <w:separator/>
      </w:r>
    </w:p>
  </w:footnote>
  <w:footnote w:type="continuationSeparator" w:id="0">
    <w:p w14:paraId="1D3571C5" w14:textId="77777777" w:rsidR="001F70AA" w:rsidRDefault="001F70AA" w:rsidP="009F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CC2"/>
    <w:multiLevelType w:val="multilevel"/>
    <w:tmpl w:val="2E02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6AD9"/>
    <w:multiLevelType w:val="hybridMultilevel"/>
    <w:tmpl w:val="C124F6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D163955"/>
    <w:multiLevelType w:val="hybridMultilevel"/>
    <w:tmpl w:val="6302D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2255"/>
    <w:multiLevelType w:val="multilevel"/>
    <w:tmpl w:val="A68C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A2BC9"/>
    <w:multiLevelType w:val="hybridMultilevel"/>
    <w:tmpl w:val="DD94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1F4"/>
    <w:multiLevelType w:val="hybridMultilevel"/>
    <w:tmpl w:val="86B2D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604"/>
    <w:multiLevelType w:val="multilevel"/>
    <w:tmpl w:val="EF8E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B2CE2"/>
    <w:multiLevelType w:val="hybridMultilevel"/>
    <w:tmpl w:val="6E5AF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4571"/>
    <w:multiLevelType w:val="multilevel"/>
    <w:tmpl w:val="8D3E25C8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4E59B1"/>
    <w:multiLevelType w:val="hybridMultilevel"/>
    <w:tmpl w:val="47E0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0326"/>
    <w:multiLevelType w:val="hybridMultilevel"/>
    <w:tmpl w:val="0C6CDA2E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644E6003"/>
    <w:multiLevelType w:val="hybridMultilevel"/>
    <w:tmpl w:val="1D24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45366"/>
    <w:multiLevelType w:val="hybridMultilevel"/>
    <w:tmpl w:val="5952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E93"/>
    <w:rsid w:val="00037D24"/>
    <w:rsid w:val="000940AA"/>
    <w:rsid w:val="000A602E"/>
    <w:rsid w:val="000A67C1"/>
    <w:rsid w:val="000D1F90"/>
    <w:rsid w:val="000E7C19"/>
    <w:rsid w:val="000F2F4B"/>
    <w:rsid w:val="00125C19"/>
    <w:rsid w:val="001304A6"/>
    <w:rsid w:val="001310BA"/>
    <w:rsid w:val="0014456A"/>
    <w:rsid w:val="00191022"/>
    <w:rsid w:val="001F14F5"/>
    <w:rsid w:val="001F70AA"/>
    <w:rsid w:val="002079EA"/>
    <w:rsid w:val="00255ACF"/>
    <w:rsid w:val="002A4FC3"/>
    <w:rsid w:val="002E6150"/>
    <w:rsid w:val="003564F4"/>
    <w:rsid w:val="003A18A0"/>
    <w:rsid w:val="003B39CE"/>
    <w:rsid w:val="003B588C"/>
    <w:rsid w:val="003E1C01"/>
    <w:rsid w:val="004162BC"/>
    <w:rsid w:val="004266CC"/>
    <w:rsid w:val="0042720D"/>
    <w:rsid w:val="00437089"/>
    <w:rsid w:val="00440AFC"/>
    <w:rsid w:val="0044556A"/>
    <w:rsid w:val="00446262"/>
    <w:rsid w:val="004A7508"/>
    <w:rsid w:val="004B2874"/>
    <w:rsid w:val="004C04D4"/>
    <w:rsid w:val="004C4C06"/>
    <w:rsid w:val="005003C7"/>
    <w:rsid w:val="00553817"/>
    <w:rsid w:val="0056620D"/>
    <w:rsid w:val="006002E7"/>
    <w:rsid w:val="006217DB"/>
    <w:rsid w:val="0070305E"/>
    <w:rsid w:val="00710F71"/>
    <w:rsid w:val="007325E1"/>
    <w:rsid w:val="00733448"/>
    <w:rsid w:val="00733579"/>
    <w:rsid w:val="00760A6E"/>
    <w:rsid w:val="00760C6A"/>
    <w:rsid w:val="0077572E"/>
    <w:rsid w:val="007A585A"/>
    <w:rsid w:val="007B486D"/>
    <w:rsid w:val="007C29B2"/>
    <w:rsid w:val="007E119A"/>
    <w:rsid w:val="007F4A90"/>
    <w:rsid w:val="00815FB3"/>
    <w:rsid w:val="00823A1F"/>
    <w:rsid w:val="0084567E"/>
    <w:rsid w:val="00850D6B"/>
    <w:rsid w:val="00865D06"/>
    <w:rsid w:val="00865FC7"/>
    <w:rsid w:val="00891622"/>
    <w:rsid w:val="008D55E4"/>
    <w:rsid w:val="009523C1"/>
    <w:rsid w:val="00973230"/>
    <w:rsid w:val="009C5EBA"/>
    <w:rsid w:val="009D069C"/>
    <w:rsid w:val="009F5036"/>
    <w:rsid w:val="00A06EEC"/>
    <w:rsid w:val="00A13DEC"/>
    <w:rsid w:val="00A240EC"/>
    <w:rsid w:val="00A24C1F"/>
    <w:rsid w:val="00A94C4E"/>
    <w:rsid w:val="00AB4C4A"/>
    <w:rsid w:val="00AB7596"/>
    <w:rsid w:val="00B309C7"/>
    <w:rsid w:val="00B32ACE"/>
    <w:rsid w:val="00B54318"/>
    <w:rsid w:val="00B55F48"/>
    <w:rsid w:val="00B80C95"/>
    <w:rsid w:val="00B87247"/>
    <w:rsid w:val="00BB78ED"/>
    <w:rsid w:val="00BD4ABE"/>
    <w:rsid w:val="00C14BFF"/>
    <w:rsid w:val="00C1538B"/>
    <w:rsid w:val="00C20A20"/>
    <w:rsid w:val="00C24710"/>
    <w:rsid w:val="00C31B56"/>
    <w:rsid w:val="00C71AF3"/>
    <w:rsid w:val="00C73AF2"/>
    <w:rsid w:val="00C94E5C"/>
    <w:rsid w:val="00C96141"/>
    <w:rsid w:val="00CB14EC"/>
    <w:rsid w:val="00CC168E"/>
    <w:rsid w:val="00CE7E01"/>
    <w:rsid w:val="00D07126"/>
    <w:rsid w:val="00D32CB7"/>
    <w:rsid w:val="00D36C69"/>
    <w:rsid w:val="00D95967"/>
    <w:rsid w:val="00DA7147"/>
    <w:rsid w:val="00DB0923"/>
    <w:rsid w:val="00DB1050"/>
    <w:rsid w:val="00DB26A5"/>
    <w:rsid w:val="00DC61D1"/>
    <w:rsid w:val="00E0399E"/>
    <w:rsid w:val="00E16110"/>
    <w:rsid w:val="00E30B1A"/>
    <w:rsid w:val="00E50CB5"/>
    <w:rsid w:val="00E636C4"/>
    <w:rsid w:val="00E85C15"/>
    <w:rsid w:val="00E950DF"/>
    <w:rsid w:val="00E96E93"/>
    <w:rsid w:val="00ED2887"/>
    <w:rsid w:val="00F21887"/>
    <w:rsid w:val="00F24181"/>
    <w:rsid w:val="00F70243"/>
    <w:rsid w:val="00FE47AF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F1B4"/>
  <w15:docId w15:val="{F2CDF105-6217-462F-81FE-7251457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4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6110"/>
    <w:pPr>
      <w:ind w:left="720"/>
      <w:contextualSpacing/>
    </w:pPr>
  </w:style>
  <w:style w:type="table" w:styleId="a5">
    <w:name w:val="Table Grid"/>
    <w:basedOn w:val="a1"/>
    <w:uiPriority w:val="59"/>
    <w:rsid w:val="00D3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A2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503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F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50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74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7088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556819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695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14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искусств</dc:creator>
  <cp:keywords/>
  <dc:description/>
  <cp:lastModifiedBy>саша</cp:lastModifiedBy>
  <cp:revision>65</cp:revision>
  <cp:lastPrinted>2025-04-21T05:51:00Z</cp:lastPrinted>
  <dcterms:created xsi:type="dcterms:W3CDTF">2017-12-04T04:19:00Z</dcterms:created>
  <dcterms:modified xsi:type="dcterms:W3CDTF">2025-04-21T06:09:00Z</dcterms:modified>
</cp:coreProperties>
</file>