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A3" w:rsidRPr="003E62A3" w:rsidRDefault="003E62A3" w:rsidP="003E62A3">
      <w:pPr>
        <w:spacing w:after="0" w:line="240" w:lineRule="auto"/>
        <w:jc w:val="center"/>
        <w:rPr>
          <w:rFonts w:ascii="Times New Roman" w:eastAsia="Calibri" w:hAnsi="Times New Roman" w:cs="Times New Roman"/>
          <w:color w:val="000000"/>
          <w:sz w:val="28"/>
          <w:szCs w:val="28"/>
          <w:lang w:val="ru"/>
        </w:rPr>
      </w:pPr>
      <w:r w:rsidRPr="003E62A3">
        <w:rPr>
          <w:rFonts w:ascii="Times New Roman" w:eastAsia="Calibri" w:hAnsi="Times New Roman" w:cs="Times New Roman"/>
          <w:color w:val="000000"/>
          <w:sz w:val="28"/>
          <w:szCs w:val="28"/>
          <w:lang w:val="ru"/>
        </w:rPr>
        <w:t xml:space="preserve">Муниципальное бюджетное  учреждение </w:t>
      </w:r>
    </w:p>
    <w:p w:rsidR="003E62A3" w:rsidRPr="003E62A3" w:rsidRDefault="003E62A3" w:rsidP="003E62A3">
      <w:pPr>
        <w:spacing w:after="0" w:line="240" w:lineRule="auto"/>
        <w:jc w:val="center"/>
        <w:rPr>
          <w:rFonts w:ascii="Times New Roman" w:eastAsia="Calibri" w:hAnsi="Times New Roman" w:cs="Times New Roman"/>
          <w:color w:val="000000"/>
          <w:sz w:val="28"/>
          <w:szCs w:val="28"/>
          <w:lang w:val="ru"/>
        </w:rPr>
      </w:pPr>
      <w:r w:rsidRPr="003E62A3">
        <w:rPr>
          <w:rFonts w:ascii="Times New Roman" w:eastAsia="Calibri" w:hAnsi="Times New Roman" w:cs="Times New Roman"/>
          <w:color w:val="000000"/>
          <w:sz w:val="28"/>
          <w:szCs w:val="28"/>
          <w:lang w:val="ru"/>
        </w:rPr>
        <w:t xml:space="preserve">дополнительного образования </w:t>
      </w:r>
    </w:p>
    <w:p w:rsidR="003E62A3" w:rsidRPr="003E62A3" w:rsidRDefault="003E62A3" w:rsidP="003E62A3">
      <w:pPr>
        <w:spacing w:after="0" w:line="240" w:lineRule="auto"/>
        <w:jc w:val="center"/>
        <w:rPr>
          <w:rFonts w:ascii="Times New Roman" w:eastAsia="Calibri" w:hAnsi="Times New Roman" w:cs="Times New Roman"/>
          <w:color w:val="000000"/>
          <w:sz w:val="28"/>
          <w:szCs w:val="28"/>
        </w:rPr>
      </w:pPr>
      <w:r w:rsidRPr="003E62A3">
        <w:rPr>
          <w:rFonts w:ascii="Times New Roman" w:eastAsia="Calibri" w:hAnsi="Times New Roman" w:cs="Times New Roman"/>
          <w:color w:val="000000"/>
          <w:sz w:val="28"/>
          <w:szCs w:val="28"/>
          <w:lang w:val="ru"/>
        </w:rPr>
        <w:t>«Киквидзенская  детская музыкальная школа»</w:t>
      </w:r>
    </w:p>
    <w:p w:rsidR="00B516BE" w:rsidRPr="00B516BE" w:rsidRDefault="00B516BE" w:rsidP="00B516BE">
      <w:pPr>
        <w:spacing w:before="100" w:beforeAutospacing="1" w:after="240" w:line="240" w:lineRule="auto"/>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rPr>
          <w:rFonts w:ascii="Times New Roman" w:eastAsia="Times New Roman" w:hAnsi="Times New Roman" w:cs="Times New Roman"/>
          <w:sz w:val="24"/>
          <w:szCs w:val="24"/>
          <w:lang w:eastAsia="ru-RU"/>
        </w:rPr>
      </w:pPr>
    </w:p>
    <w:p w:rsidR="00B516BE" w:rsidRPr="003E62A3" w:rsidRDefault="00B516BE" w:rsidP="00B516BE">
      <w:pPr>
        <w:spacing w:before="100" w:beforeAutospacing="1" w:after="202" w:line="240" w:lineRule="auto"/>
        <w:jc w:val="center"/>
        <w:rPr>
          <w:rFonts w:ascii="Times New Roman" w:eastAsia="Times New Roman" w:hAnsi="Times New Roman" w:cs="Times New Roman"/>
          <w:sz w:val="24"/>
          <w:szCs w:val="24"/>
          <w:lang w:eastAsia="ru-RU"/>
        </w:rPr>
      </w:pPr>
      <w:r w:rsidRPr="003E62A3">
        <w:rPr>
          <w:rFonts w:ascii="Times New Roman" w:eastAsia="Times New Roman" w:hAnsi="Times New Roman" w:cs="Times New Roman"/>
          <w:bCs/>
          <w:color w:val="000000"/>
          <w:sz w:val="28"/>
          <w:szCs w:val="28"/>
          <w:lang w:eastAsia="ru-RU"/>
        </w:rPr>
        <w:t>ДОПОЛНИТЕЛЬНАЯ ОБЩЕРАЗВИВАЮЩАЯ</w:t>
      </w:r>
    </w:p>
    <w:p w:rsidR="00B516BE" w:rsidRPr="003E62A3" w:rsidRDefault="00B516BE" w:rsidP="00B516BE">
      <w:pPr>
        <w:spacing w:before="100" w:beforeAutospacing="1" w:after="202" w:line="240" w:lineRule="auto"/>
        <w:ind w:left="14"/>
        <w:jc w:val="center"/>
        <w:rPr>
          <w:rFonts w:ascii="Times New Roman" w:eastAsia="Times New Roman" w:hAnsi="Times New Roman" w:cs="Times New Roman"/>
          <w:sz w:val="24"/>
          <w:szCs w:val="24"/>
          <w:lang w:eastAsia="ru-RU"/>
        </w:rPr>
      </w:pPr>
      <w:r w:rsidRPr="003E62A3">
        <w:rPr>
          <w:rFonts w:ascii="Times New Roman" w:eastAsia="Times New Roman" w:hAnsi="Times New Roman" w:cs="Times New Roman"/>
          <w:bCs/>
          <w:color w:val="000000"/>
          <w:sz w:val="28"/>
          <w:szCs w:val="28"/>
          <w:lang w:eastAsia="ru-RU"/>
        </w:rPr>
        <w:t>ОБЩЕОБРАЗОВАТЕЛЬНАЯ ПРОГРАММА В ОБЛАСТИ</w:t>
      </w:r>
    </w:p>
    <w:p w:rsidR="00B516BE" w:rsidRPr="003E62A3" w:rsidRDefault="00B516BE" w:rsidP="00B516BE">
      <w:pPr>
        <w:spacing w:before="245" w:after="202" w:line="240" w:lineRule="auto"/>
        <w:jc w:val="center"/>
        <w:rPr>
          <w:rFonts w:ascii="Times New Roman" w:eastAsia="Times New Roman" w:hAnsi="Times New Roman" w:cs="Times New Roman"/>
          <w:sz w:val="24"/>
          <w:szCs w:val="24"/>
          <w:lang w:eastAsia="ru-RU"/>
        </w:rPr>
      </w:pPr>
      <w:r w:rsidRPr="003E62A3">
        <w:rPr>
          <w:rFonts w:ascii="Times New Roman" w:eastAsia="Times New Roman" w:hAnsi="Times New Roman" w:cs="Times New Roman"/>
          <w:bCs/>
          <w:color w:val="000000"/>
          <w:sz w:val="28"/>
          <w:szCs w:val="28"/>
          <w:lang w:eastAsia="ru-RU"/>
        </w:rPr>
        <w:t xml:space="preserve">МУЗЫКАЛЬНОГО ИСКУССТВА «ФОРТЕПИАНО», </w:t>
      </w:r>
    </w:p>
    <w:p w:rsidR="00B516BE" w:rsidRPr="003E62A3" w:rsidRDefault="003E62A3" w:rsidP="00B516BE">
      <w:pPr>
        <w:spacing w:before="245" w:after="202"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8"/>
          <w:szCs w:val="28"/>
          <w:lang w:eastAsia="ru-RU"/>
        </w:rPr>
        <w:t>«ОРКЕСТРОВЫЕ</w:t>
      </w:r>
      <w:r w:rsidR="00B516BE" w:rsidRPr="003E62A3">
        <w:rPr>
          <w:rFonts w:ascii="Times New Roman" w:eastAsia="Times New Roman" w:hAnsi="Times New Roman" w:cs="Times New Roman"/>
          <w:bCs/>
          <w:color w:val="000000"/>
          <w:sz w:val="28"/>
          <w:szCs w:val="28"/>
          <w:lang w:eastAsia="ru-RU"/>
        </w:rPr>
        <w:t>», «НАРОДНЫЕ ИНСТРУМЕНТЫ»</w:t>
      </w:r>
    </w:p>
    <w:p w:rsidR="00B516BE" w:rsidRPr="00B516BE" w:rsidRDefault="00B516BE" w:rsidP="00B516BE">
      <w:pPr>
        <w:spacing w:before="100" w:beforeAutospacing="1" w:after="240" w:line="240" w:lineRule="auto"/>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02"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color w:val="000000"/>
          <w:sz w:val="28"/>
          <w:szCs w:val="28"/>
          <w:lang w:eastAsia="ru-RU"/>
        </w:rPr>
        <w:t>Предметная область</w:t>
      </w:r>
    </w:p>
    <w:p w:rsidR="00B516BE" w:rsidRPr="00B516BE" w:rsidRDefault="00B516BE" w:rsidP="00B516BE">
      <w:pPr>
        <w:spacing w:before="100" w:beforeAutospacing="1" w:after="202"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eastAsia="ru-RU"/>
        </w:rPr>
        <w:t>МУЗЫКАЛЬНОЕ ИСПОЛНИТЕЛЬСТВО</w:t>
      </w:r>
    </w:p>
    <w:p w:rsidR="00B516BE" w:rsidRPr="00B516BE" w:rsidRDefault="00B516BE" w:rsidP="00B516BE">
      <w:pPr>
        <w:spacing w:before="100" w:beforeAutospacing="1" w:after="240" w:line="240" w:lineRule="auto"/>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B516BE">
        <w:rPr>
          <w:rFonts w:ascii="Times New Roman" w:eastAsia="Times New Roman" w:hAnsi="Times New Roman" w:cs="Times New Roman"/>
          <w:b/>
          <w:bCs/>
          <w:color w:val="000000"/>
          <w:sz w:val="32"/>
          <w:szCs w:val="32"/>
          <w:lang w:eastAsia="ru-RU"/>
        </w:rPr>
        <w:t>программа по учебному предмету</w:t>
      </w:r>
    </w:p>
    <w:p w:rsidR="00B516BE" w:rsidRPr="00B516BE" w:rsidRDefault="00B516BE" w:rsidP="00B516BE">
      <w:pPr>
        <w:spacing w:before="100" w:beforeAutospacing="1" w:after="100" w:afterAutospacing="1" w:line="240" w:lineRule="auto"/>
        <w:jc w:val="center"/>
        <w:outlineLvl w:val="4"/>
        <w:rPr>
          <w:rFonts w:ascii="Times New Roman" w:eastAsia="Times New Roman" w:hAnsi="Times New Roman" w:cs="Times New Roman"/>
          <w:b/>
          <w:bCs/>
          <w:sz w:val="20"/>
          <w:szCs w:val="20"/>
          <w:lang w:eastAsia="ru-RU"/>
        </w:rPr>
      </w:pPr>
      <w:r w:rsidRPr="00B516BE">
        <w:rPr>
          <w:rFonts w:ascii="Times New Roman" w:eastAsia="Times New Roman" w:hAnsi="Times New Roman" w:cs="Times New Roman"/>
          <w:b/>
          <w:bCs/>
          <w:sz w:val="28"/>
          <w:szCs w:val="28"/>
          <w:lang w:eastAsia="ru-RU"/>
        </w:rPr>
        <w:t>ХОР</w:t>
      </w:r>
    </w:p>
    <w:p w:rsidR="00B516BE" w:rsidRPr="00B516BE" w:rsidRDefault="00B516BE" w:rsidP="00B516BE">
      <w:pPr>
        <w:spacing w:before="403" w:after="240" w:line="240" w:lineRule="auto"/>
        <w:rPr>
          <w:rFonts w:ascii="Times New Roman" w:eastAsia="Times New Roman" w:hAnsi="Times New Roman" w:cs="Times New Roman"/>
          <w:sz w:val="24"/>
          <w:szCs w:val="24"/>
          <w:lang w:eastAsia="ru-RU"/>
        </w:rPr>
      </w:pPr>
    </w:p>
    <w:p w:rsidR="00B516BE" w:rsidRPr="00B516BE" w:rsidRDefault="00B516BE" w:rsidP="00B516BE">
      <w:pPr>
        <w:spacing w:before="403" w:after="240" w:line="240" w:lineRule="auto"/>
        <w:rPr>
          <w:rFonts w:ascii="Times New Roman" w:eastAsia="Times New Roman" w:hAnsi="Times New Roman" w:cs="Times New Roman"/>
          <w:sz w:val="24"/>
          <w:szCs w:val="24"/>
          <w:lang w:eastAsia="ru-RU"/>
        </w:rPr>
      </w:pPr>
    </w:p>
    <w:p w:rsidR="00B516BE" w:rsidRDefault="00B516BE" w:rsidP="00B516BE">
      <w:pPr>
        <w:spacing w:before="100" w:beforeAutospacing="1" w:after="202" w:line="240" w:lineRule="auto"/>
        <w:jc w:val="center"/>
        <w:rPr>
          <w:rFonts w:ascii="Times New Roman" w:eastAsia="Times New Roman" w:hAnsi="Times New Roman" w:cs="Times New Roman"/>
          <w:b/>
          <w:bCs/>
          <w:color w:val="000000"/>
          <w:sz w:val="28"/>
          <w:szCs w:val="28"/>
          <w:lang w:eastAsia="ru-RU"/>
        </w:rPr>
      </w:pPr>
    </w:p>
    <w:p w:rsidR="003E62A3" w:rsidRDefault="003E62A3" w:rsidP="00B516BE">
      <w:pPr>
        <w:spacing w:before="100" w:beforeAutospacing="1" w:after="202" w:line="240" w:lineRule="auto"/>
        <w:jc w:val="center"/>
        <w:rPr>
          <w:rFonts w:ascii="Times New Roman" w:eastAsia="Times New Roman" w:hAnsi="Times New Roman" w:cs="Times New Roman"/>
          <w:b/>
          <w:bCs/>
          <w:color w:val="000000"/>
          <w:sz w:val="28"/>
          <w:szCs w:val="28"/>
          <w:lang w:eastAsia="ru-RU"/>
        </w:rPr>
      </w:pPr>
    </w:p>
    <w:p w:rsidR="003E62A3" w:rsidRDefault="003E62A3" w:rsidP="00B516BE">
      <w:pPr>
        <w:spacing w:before="100" w:beforeAutospacing="1" w:after="202" w:line="240" w:lineRule="auto"/>
        <w:jc w:val="center"/>
        <w:rPr>
          <w:rFonts w:ascii="Times New Roman" w:eastAsia="Times New Roman" w:hAnsi="Times New Roman" w:cs="Times New Roman"/>
          <w:b/>
          <w:bCs/>
          <w:color w:val="000000"/>
          <w:sz w:val="28"/>
          <w:szCs w:val="28"/>
          <w:lang w:eastAsia="ru-RU"/>
        </w:rPr>
      </w:pPr>
    </w:p>
    <w:p w:rsidR="003E62A3" w:rsidRDefault="003E62A3" w:rsidP="00B516BE">
      <w:pPr>
        <w:spacing w:before="100" w:beforeAutospacing="1" w:after="202" w:line="240" w:lineRule="auto"/>
        <w:jc w:val="center"/>
        <w:rPr>
          <w:rFonts w:ascii="Times New Roman" w:eastAsia="Times New Roman" w:hAnsi="Times New Roman" w:cs="Times New Roman"/>
          <w:b/>
          <w:bCs/>
          <w:color w:val="000000"/>
          <w:sz w:val="28"/>
          <w:szCs w:val="28"/>
          <w:lang w:eastAsia="ru-RU"/>
        </w:rPr>
      </w:pPr>
    </w:p>
    <w:p w:rsidR="003E62A3" w:rsidRDefault="003E62A3" w:rsidP="00B516BE">
      <w:pPr>
        <w:spacing w:before="100" w:beforeAutospacing="1" w:after="202" w:line="240" w:lineRule="auto"/>
        <w:jc w:val="center"/>
        <w:rPr>
          <w:rFonts w:ascii="Times New Roman" w:eastAsia="Times New Roman" w:hAnsi="Times New Roman" w:cs="Times New Roman"/>
          <w:b/>
          <w:bCs/>
          <w:color w:val="000000"/>
          <w:sz w:val="28"/>
          <w:szCs w:val="28"/>
          <w:lang w:eastAsia="ru-RU"/>
        </w:rPr>
      </w:pPr>
    </w:p>
    <w:p w:rsidR="003E62A3" w:rsidRDefault="003E62A3" w:rsidP="00B516BE">
      <w:pPr>
        <w:spacing w:before="100" w:beforeAutospacing="1" w:after="202" w:line="240" w:lineRule="auto"/>
        <w:jc w:val="center"/>
        <w:rPr>
          <w:rFonts w:ascii="Times New Roman" w:eastAsia="Times New Roman" w:hAnsi="Times New Roman" w:cs="Times New Roman"/>
          <w:b/>
          <w:bCs/>
          <w:color w:val="000000"/>
          <w:sz w:val="28"/>
          <w:szCs w:val="28"/>
          <w:lang w:eastAsia="ru-RU"/>
        </w:rPr>
      </w:pPr>
    </w:p>
    <w:p w:rsidR="003E62A3" w:rsidRPr="003E62A3" w:rsidRDefault="003E62A3" w:rsidP="00B516BE">
      <w:pPr>
        <w:spacing w:before="100" w:beforeAutospacing="1" w:after="202" w:line="240" w:lineRule="auto"/>
        <w:jc w:val="center"/>
        <w:rPr>
          <w:rFonts w:ascii="Times New Roman" w:eastAsia="Times New Roman" w:hAnsi="Times New Roman" w:cs="Times New Roman"/>
          <w:bCs/>
          <w:color w:val="000000"/>
          <w:sz w:val="28"/>
          <w:szCs w:val="28"/>
          <w:lang w:eastAsia="ru-RU"/>
        </w:rPr>
      </w:pPr>
      <w:r w:rsidRPr="003E62A3">
        <w:rPr>
          <w:rFonts w:ascii="Times New Roman" w:eastAsia="Times New Roman" w:hAnsi="Times New Roman" w:cs="Times New Roman"/>
          <w:bCs/>
          <w:color w:val="000000"/>
          <w:sz w:val="28"/>
          <w:szCs w:val="28"/>
          <w:lang w:eastAsia="ru-RU"/>
        </w:rPr>
        <w:t>Ст-ца Преображенская</w:t>
      </w:r>
    </w:p>
    <w:tbl>
      <w:tblPr>
        <w:tblpPr w:leftFromText="180" w:rightFromText="180" w:bottomFromText="200" w:vertAnchor="page" w:horzAnchor="margin" w:tblpXSpec="center" w:tblpY="900"/>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4409"/>
      </w:tblGrid>
      <w:tr w:rsidR="003E62A3" w:rsidRPr="003E62A3" w:rsidTr="00A55024">
        <w:trPr>
          <w:trHeight w:val="3044"/>
        </w:trPr>
        <w:tc>
          <w:tcPr>
            <w:tcW w:w="4381" w:type="dxa"/>
            <w:tcBorders>
              <w:top w:val="single" w:sz="4" w:space="0" w:color="auto"/>
              <w:left w:val="single" w:sz="4" w:space="0" w:color="auto"/>
              <w:bottom w:val="single" w:sz="4" w:space="0" w:color="auto"/>
              <w:right w:val="single" w:sz="4" w:space="0" w:color="auto"/>
            </w:tcBorders>
          </w:tcPr>
          <w:p w:rsidR="003E62A3" w:rsidRPr="003E62A3" w:rsidRDefault="003E62A3" w:rsidP="003E62A3">
            <w:pPr>
              <w:spacing w:after="0" w:line="360" w:lineRule="auto"/>
              <w:ind w:left="284" w:right="282"/>
              <w:rPr>
                <w:rFonts w:ascii="Times New Roman" w:eastAsia="Times New Roman" w:hAnsi="Times New Roman"/>
                <w:sz w:val="28"/>
                <w:szCs w:val="28"/>
                <w:lang w:eastAsia="ru-RU"/>
              </w:rPr>
            </w:pPr>
          </w:p>
          <w:p w:rsidR="003E62A3" w:rsidRPr="003E62A3" w:rsidRDefault="003E62A3" w:rsidP="003E62A3">
            <w:pPr>
              <w:spacing w:after="0" w:line="360" w:lineRule="auto"/>
              <w:ind w:left="284" w:right="282"/>
              <w:rPr>
                <w:rFonts w:ascii="Times New Roman" w:eastAsia="Times New Roman" w:hAnsi="Times New Roman"/>
                <w:sz w:val="28"/>
                <w:szCs w:val="28"/>
                <w:lang w:eastAsia="ru-RU"/>
              </w:rPr>
            </w:pPr>
            <w:r w:rsidRPr="003E62A3">
              <w:rPr>
                <w:rFonts w:ascii="Times New Roman" w:eastAsia="Times New Roman" w:hAnsi="Times New Roman"/>
                <w:sz w:val="28"/>
                <w:szCs w:val="28"/>
                <w:lang w:eastAsia="ru-RU"/>
              </w:rPr>
              <w:t xml:space="preserve">«Одобрено» </w:t>
            </w:r>
          </w:p>
          <w:p w:rsidR="003E62A3" w:rsidRPr="003E62A3" w:rsidRDefault="003E62A3" w:rsidP="003E62A3">
            <w:pPr>
              <w:spacing w:after="0" w:line="360" w:lineRule="auto"/>
              <w:ind w:left="284" w:right="282"/>
              <w:rPr>
                <w:rFonts w:ascii="Times New Roman" w:eastAsia="Times New Roman" w:hAnsi="Times New Roman"/>
                <w:sz w:val="28"/>
                <w:szCs w:val="28"/>
                <w:lang w:eastAsia="ru-RU"/>
              </w:rPr>
            </w:pPr>
            <w:r w:rsidRPr="003E62A3">
              <w:rPr>
                <w:rFonts w:ascii="Times New Roman" w:eastAsia="Times New Roman" w:hAnsi="Times New Roman"/>
                <w:sz w:val="28"/>
                <w:szCs w:val="28"/>
                <w:lang w:eastAsia="ru-RU"/>
              </w:rPr>
              <w:t>Методическим советом</w:t>
            </w:r>
          </w:p>
          <w:p w:rsidR="003E62A3" w:rsidRPr="003E62A3" w:rsidRDefault="003E62A3" w:rsidP="003E62A3">
            <w:pPr>
              <w:spacing w:after="0" w:line="360" w:lineRule="auto"/>
              <w:ind w:left="284" w:right="282"/>
              <w:rPr>
                <w:rFonts w:ascii="Times New Roman" w:eastAsia="Times New Roman" w:hAnsi="Times New Roman"/>
                <w:sz w:val="28"/>
                <w:szCs w:val="28"/>
                <w:lang w:eastAsia="ru-RU"/>
              </w:rPr>
            </w:pPr>
            <w:r w:rsidRPr="003E62A3">
              <w:rPr>
                <w:rFonts w:ascii="Times New Roman" w:eastAsia="Times New Roman" w:hAnsi="Times New Roman"/>
                <w:sz w:val="28"/>
                <w:szCs w:val="28"/>
                <w:lang w:eastAsia="ru-RU"/>
              </w:rPr>
              <w:t>МБУ ДО  «КДМШ»</w:t>
            </w:r>
          </w:p>
          <w:p w:rsidR="003E62A3" w:rsidRPr="003E62A3" w:rsidRDefault="003E62A3" w:rsidP="003E62A3">
            <w:pPr>
              <w:spacing w:after="0" w:line="360" w:lineRule="auto"/>
              <w:ind w:right="282"/>
              <w:rPr>
                <w:rFonts w:ascii="Times New Roman" w:eastAsia="Times New Roman" w:hAnsi="Times New Roman"/>
                <w:sz w:val="28"/>
                <w:szCs w:val="28"/>
                <w:lang w:eastAsia="ru-RU"/>
              </w:rPr>
            </w:pPr>
          </w:p>
          <w:p w:rsidR="003E62A3" w:rsidRPr="003E62A3" w:rsidRDefault="003E62A3" w:rsidP="003E62A3">
            <w:pPr>
              <w:spacing w:after="0" w:line="360" w:lineRule="auto"/>
              <w:ind w:left="284" w:right="282"/>
              <w:rPr>
                <w:rFonts w:ascii="Times New Roman" w:eastAsia="Times New Roman" w:hAnsi="Times New Roman" w:cs="Times New Roman"/>
                <w:sz w:val="28"/>
                <w:szCs w:val="28"/>
                <w:lang w:eastAsia="ru-RU"/>
              </w:rPr>
            </w:pPr>
            <w:r w:rsidRPr="003E62A3">
              <w:rPr>
                <w:rFonts w:ascii="Times New Roman" w:eastAsia="Times New Roman" w:hAnsi="Times New Roman"/>
                <w:sz w:val="28"/>
                <w:szCs w:val="28"/>
                <w:lang w:eastAsia="ru-RU"/>
              </w:rPr>
              <w:t>«____»______________20    г.</w:t>
            </w:r>
          </w:p>
        </w:tc>
        <w:tc>
          <w:tcPr>
            <w:tcW w:w="4408" w:type="dxa"/>
            <w:tcBorders>
              <w:top w:val="single" w:sz="4" w:space="0" w:color="auto"/>
              <w:left w:val="single" w:sz="4" w:space="0" w:color="auto"/>
              <w:bottom w:val="single" w:sz="4" w:space="0" w:color="auto"/>
              <w:right w:val="single" w:sz="4" w:space="0" w:color="auto"/>
            </w:tcBorders>
          </w:tcPr>
          <w:p w:rsidR="003E62A3" w:rsidRPr="003E62A3" w:rsidRDefault="003E62A3" w:rsidP="003E62A3">
            <w:pPr>
              <w:spacing w:after="0" w:line="360" w:lineRule="auto"/>
              <w:ind w:left="284" w:right="33"/>
              <w:jc w:val="right"/>
              <w:rPr>
                <w:rFonts w:ascii="Times New Roman" w:eastAsia="Times New Roman" w:hAnsi="Times New Roman"/>
                <w:sz w:val="28"/>
                <w:szCs w:val="28"/>
                <w:lang w:eastAsia="ru-RU"/>
              </w:rPr>
            </w:pPr>
          </w:p>
          <w:p w:rsidR="003E62A3" w:rsidRPr="003E62A3" w:rsidRDefault="003E62A3" w:rsidP="003E62A3">
            <w:pPr>
              <w:spacing w:after="0" w:line="360" w:lineRule="auto"/>
              <w:ind w:left="284" w:right="33"/>
              <w:jc w:val="right"/>
              <w:rPr>
                <w:rFonts w:ascii="Times New Roman" w:eastAsia="Times New Roman" w:hAnsi="Times New Roman"/>
                <w:sz w:val="28"/>
                <w:szCs w:val="28"/>
                <w:lang w:eastAsia="ru-RU"/>
              </w:rPr>
            </w:pPr>
            <w:r w:rsidRPr="003E62A3">
              <w:rPr>
                <w:rFonts w:ascii="Times New Roman" w:eastAsia="Times New Roman" w:hAnsi="Times New Roman"/>
                <w:sz w:val="28"/>
                <w:szCs w:val="28"/>
                <w:lang w:eastAsia="ru-RU"/>
              </w:rPr>
              <w:t>«Утверждаю»</w:t>
            </w:r>
          </w:p>
          <w:p w:rsidR="003E62A3" w:rsidRPr="003E62A3" w:rsidRDefault="003E62A3" w:rsidP="003E62A3">
            <w:pPr>
              <w:spacing w:after="0" w:line="360" w:lineRule="auto"/>
              <w:ind w:left="284" w:right="282"/>
              <w:jc w:val="right"/>
              <w:rPr>
                <w:rFonts w:ascii="Times New Roman" w:eastAsia="Times New Roman" w:hAnsi="Times New Roman"/>
                <w:sz w:val="28"/>
                <w:szCs w:val="28"/>
                <w:lang w:eastAsia="ru-RU"/>
              </w:rPr>
            </w:pPr>
            <w:r w:rsidRPr="003E62A3">
              <w:rPr>
                <w:rFonts w:ascii="Times New Roman" w:eastAsia="Times New Roman" w:hAnsi="Times New Roman"/>
                <w:sz w:val="28"/>
                <w:szCs w:val="28"/>
                <w:lang w:eastAsia="ru-RU"/>
              </w:rPr>
              <w:t xml:space="preserve">          Директор</w:t>
            </w:r>
          </w:p>
          <w:p w:rsidR="003E62A3" w:rsidRPr="003E62A3" w:rsidRDefault="003E62A3" w:rsidP="003E62A3">
            <w:pPr>
              <w:spacing w:after="0" w:line="360" w:lineRule="auto"/>
              <w:ind w:left="284" w:right="282"/>
              <w:jc w:val="right"/>
              <w:rPr>
                <w:rFonts w:ascii="Times New Roman" w:eastAsia="Times New Roman" w:hAnsi="Times New Roman"/>
                <w:sz w:val="28"/>
                <w:szCs w:val="28"/>
                <w:lang w:eastAsia="ru-RU"/>
              </w:rPr>
            </w:pPr>
            <w:r w:rsidRPr="003E62A3">
              <w:rPr>
                <w:rFonts w:ascii="Times New Roman" w:eastAsia="Times New Roman" w:hAnsi="Times New Roman"/>
                <w:sz w:val="28"/>
                <w:szCs w:val="28"/>
                <w:lang w:eastAsia="ru-RU"/>
              </w:rPr>
              <w:t xml:space="preserve"> Ерёмичев И.В.</w:t>
            </w:r>
          </w:p>
          <w:p w:rsidR="003E62A3" w:rsidRPr="003E62A3" w:rsidRDefault="003E62A3" w:rsidP="003E62A3">
            <w:pPr>
              <w:spacing w:after="0" w:line="360" w:lineRule="auto"/>
              <w:ind w:left="284" w:right="282"/>
              <w:jc w:val="right"/>
              <w:rPr>
                <w:rFonts w:ascii="Times New Roman" w:eastAsia="Times New Roman" w:hAnsi="Times New Roman"/>
                <w:sz w:val="28"/>
                <w:szCs w:val="28"/>
                <w:lang w:eastAsia="ru-RU"/>
              </w:rPr>
            </w:pPr>
          </w:p>
          <w:p w:rsidR="003E62A3" w:rsidRPr="003E62A3" w:rsidRDefault="003E62A3" w:rsidP="003E62A3">
            <w:pPr>
              <w:spacing w:after="0" w:line="240" w:lineRule="auto"/>
              <w:ind w:left="284" w:right="282"/>
              <w:jc w:val="right"/>
              <w:rPr>
                <w:rFonts w:ascii="Times New Roman" w:eastAsia="Times New Roman" w:hAnsi="Times New Roman" w:cs="Times New Roman"/>
                <w:sz w:val="28"/>
                <w:szCs w:val="28"/>
                <w:lang w:eastAsia="ru-RU"/>
              </w:rPr>
            </w:pPr>
            <w:r w:rsidRPr="003E62A3">
              <w:rPr>
                <w:rFonts w:ascii="Times New Roman" w:eastAsia="Times New Roman" w:hAnsi="Times New Roman"/>
                <w:sz w:val="28"/>
                <w:szCs w:val="28"/>
                <w:lang w:eastAsia="ru-RU"/>
              </w:rPr>
              <w:t xml:space="preserve"> «____»______________20    г.</w:t>
            </w:r>
          </w:p>
        </w:tc>
      </w:tr>
    </w:tbl>
    <w:p w:rsidR="003E62A3" w:rsidRDefault="003E62A3" w:rsidP="00B516BE">
      <w:pPr>
        <w:spacing w:before="100" w:beforeAutospacing="1" w:after="202" w:line="240" w:lineRule="auto"/>
        <w:jc w:val="center"/>
        <w:rPr>
          <w:rFonts w:ascii="Times New Roman" w:eastAsia="Times New Roman" w:hAnsi="Times New Roman" w:cs="Times New Roman"/>
          <w:b/>
          <w:bCs/>
          <w:sz w:val="28"/>
          <w:szCs w:val="28"/>
          <w:lang w:eastAsia="ru-RU"/>
        </w:rPr>
      </w:pPr>
    </w:p>
    <w:p w:rsidR="003E62A3" w:rsidRDefault="003E62A3" w:rsidP="00B516BE">
      <w:pPr>
        <w:spacing w:before="100" w:beforeAutospacing="1" w:after="202" w:line="240" w:lineRule="auto"/>
        <w:jc w:val="center"/>
        <w:rPr>
          <w:rFonts w:ascii="Times New Roman" w:eastAsia="Times New Roman" w:hAnsi="Times New Roman" w:cs="Times New Roman"/>
          <w:b/>
          <w:bCs/>
          <w:sz w:val="28"/>
          <w:szCs w:val="28"/>
          <w:lang w:eastAsia="ru-RU"/>
        </w:rPr>
      </w:pPr>
    </w:p>
    <w:p w:rsidR="00B516BE" w:rsidRPr="00B516BE" w:rsidRDefault="00B516BE" w:rsidP="00B516BE">
      <w:pPr>
        <w:spacing w:before="100" w:beforeAutospacing="1" w:after="202" w:line="240" w:lineRule="auto"/>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Разработчик: </w:t>
      </w:r>
    </w:p>
    <w:p w:rsidR="00B516BE" w:rsidRPr="00B516BE" w:rsidRDefault="003E62A3" w:rsidP="00B516BE">
      <w:pPr>
        <w:spacing w:before="100" w:beforeAutospacing="1" w:after="202"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Рыбицкова М.А.</w:t>
      </w:r>
      <w:r w:rsidR="00B516BE" w:rsidRPr="00B516BE">
        <w:rPr>
          <w:rFonts w:ascii="Times New Roman" w:eastAsia="Times New Roman" w:hAnsi="Times New Roman" w:cs="Times New Roman"/>
          <w:color w:val="000000"/>
          <w:sz w:val="28"/>
          <w:szCs w:val="28"/>
          <w:lang w:eastAsia="ru-RU"/>
        </w:rPr>
        <w:t>. – преп</w:t>
      </w:r>
      <w:r>
        <w:rPr>
          <w:rFonts w:ascii="Times New Roman" w:eastAsia="Times New Roman" w:hAnsi="Times New Roman" w:cs="Times New Roman"/>
          <w:color w:val="000000"/>
          <w:sz w:val="28"/>
          <w:szCs w:val="28"/>
          <w:lang w:eastAsia="ru-RU"/>
        </w:rPr>
        <w:t>одаватель хоровых дисциплин МБУ ДО «Киквидзенская ДМШ»</w:t>
      </w:r>
    </w:p>
    <w:p w:rsidR="00B516BE" w:rsidRPr="00B516BE" w:rsidRDefault="00B516BE" w:rsidP="0097500D">
      <w:pPr>
        <w:spacing w:before="100" w:beforeAutospacing="1" w:after="202" w:line="240" w:lineRule="auto"/>
        <w:ind w:left="14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Рецензент: </w:t>
      </w:r>
    </w:p>
    <w:p w:rsidR="00B516BE" w:rsidRPr="00B516BE" w:rsidRDefault="00B516BE" w:rsidP="00B516BE">
      <w:pPr>
        <w:spacing w:before="100" w:beforeAutospacing="1" w:after="240" w:line="240" w:lineRule="auto"/>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ind w:left="144"/>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ind w:left="144"/>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ind w:left="144"/>
        <w:rPr>
          <w:rFonts w:ascii="Times New Roman" w:eastAsia="Times New Roman" w:hAnsi="Times New Roman" w:cs="Times New Roman"/>
          <w:sz w:val="24"/>
          <w:szCs w:val="24"/>
          <w:lang w:eastAsia="ru-RU"/>
        </w:rPr>
      </w:pPr>
    </w:p>
    <w:p w:rsidR="00B516BE" w:rsidRDefault="00B516BE" w:rsidP="00B516BE">
      <w:pPr>
        <w:spacing w:before="100" w:beforeAutospacing="1" w:after="240" w:line="240" w:lineRule="auto"/>
        <w:ind w:left="144"/>
        <w:rPr>
          <w:rFonts w:ascii="Times New Roman" w:eastAsia="Times New Roman" w:hAnsi="Times New Roman" w:cs="Times New Roman"/>
          <w:sz w:val="24"/>
          <w:szCs w:val="24"/>
          <w:lang w:eastAsia="ru-RU"/>
        </w:rPr>
      </w:pPr>
    </w:p>
    <w:p w:rsidR="00B516BE" w:rsidRDefault="00B516BE" w:rsidP="00B516BE">
      <w:pPr>
        <w:spacing w:before="100" w:beforeAutospacing="1" w:after="240" w:line="240" w:lineRule="auto"/>
        <w:ind w:left="144"/>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ind w:left="144"/>
        <w:rPr>
          <w:rFonts w:ascii="Times New Roman" w:eastAsia="Times New Roman" w:hAnsi="Times New Roman" w:cs="Times New Roman"/>
          <w:sz w:val="24"/>
          <w:szCs w:val="24"/>
          <w:lang w:eastAsia="ru-RU"/>
        </w:rPr>
      </w:pPr>
    </w:p>
    <w:p w:rsidR="00B516BE" w:rsidRDefault="00B516BE" w:rsidP="00B516BE">
      <w:pPr>
        <w:spacing w:before="100" w:beforeAutospacing="1" w:after="240" w:line="240" w:lineRule="auto"/>
        <w:ind w:left="144"/>
        <w:rPr>
          <w:rFonts w:ascii="Times New Roman" w:eastAsia="Times New Roman" w:hAnsi="Times New Roman" w:cs="Times New Roman"/>
          <w:sz w:val="24"/>
          <w:szCs w:val="24"/>
          <w:lang w:eastAsia="ru-RU"/>
        </w:rPr>
      </w:pPr>
    </w:p>
    <w:p w:rsidR="0097500D" w:rsidRDefault="0097500D" w:rsidP="00B516BE">
      <w:pPr>
        <w:spacing w:before="100" w:beforeAutospacing="1" w:after="240" w:line="240" w:lineRule="auto"/>
        <w:ind w:left="144"/>
        <w:rPr>
          <w:rFonts w:ascii="Times New Roman" w:eastAsia="Times New Roman" w:hAnsi="Times New Roman" w:cs="Times New Roman"/>
          <w:sz w:val="24"/>
          <w:szCs w:val="24"/>
          <w:lang w:eastAsia="ru-RU"/>
        </w:rPr>
      </w:pPr>
    </w:p>
    <w:p w:rsidR="0097500D" w:rsidRDefault="0097500D" w:rsidP="00B516BE">
      <w:pPr>
        <w:spacing w:before="100" w:beforeAutospacing="1" w:after="240" w:line="240" w:lineRule="auto"/>
        <w:ind w:left="144"/>
        <w:rPr>
          <w:rFonts w:ascii="Times New Roman" w:eastAsia="Times New Roman" w:hAnsi="Times New Roman" w:cs="Times New Roman"/>
          <w:sz w:val="24"/>
          <w:szCs w:val="24"/>
          <w:lang w:eastAsia="ru-RU"/>
        </w:rPr>
      </w:pPr>
    </w:p>
    <w:p w:rsidR="0097500D" w:rsidRDefault="0097500D" w:rsidP="00B516BE">
      <w:pPr>
        <w:spacing w:before="100" w:beforeAutospacing="1" w:after="240" w:line="240" w:lineRule="auto"/>
        <w:ind w:left="144"/>
        <w:rPr>
          <w:rFonts w:ascii="Times New Roman" w:eastAsia="Times New Roman" w:hAnsi="Times New Roman" w:cs="Times New Roman"/>
          <w:sz w:val="24"/>
          <w:szCs w:val="24"/>
          <w:lang w:eastAsia="ru-RU"/>
        </w:rPr>
      </w:pPr>
    </w:p>
    <w:p w:rsidR="0097500D" w:rsidRPr="00B516BE" w:rsidRDefault="0097500D" w:rsidP="00B516BE">
      <w:pPr>
        <w:spacing w:before="100" w:beforeAutospacing="1" w:after="240" w:line="240" w:lineRule="auto"/>
        <w:ind w:left="144"/>
        <w:rPr>
          <w:rFonts w:ascii="Times New Roman" w:eastAsia="Times New Roman" w:hAnsi="Times New Roman" w:cs="Times New Roman"/>
          <w:sz w:val="24"/>
          <w:szCs w:val="24"/>
          <w:lang w:eastAsia="ru-RU"/>
        </w:rPr>
      </w:pPr>
      <w:bookmarkStart w:id="0" w:name="_GoBack"/>
      <w:bookmarkEnd w:id="0"/>
    </w:p>
    <w:p w:rsidR="00B516BE" w:rsidRPr="00B516BE" w:rsidRDefault="00B516BE" w:rsidP="00B516BE">
      <w:pPr>
        <w:spacing w:before="115" w:after="240" w:line="240" w:lineRule="auto"/>
        <w:rPr>
          <w:rFonts w:ascii="Times New Roman" w:eastAsia="Times New Roman" w:hAnsi="Times New Roman" w:cs="Times New Roman"/>
          <w:sz w:val="24"/>
          <w:szCs w:val="24"/>
          <w:lang w:eastAsia="ru-RU"/>
        </w:rPr>
      </w:pPr>
    </w:p>
    <w:p w:rsidR="00B516BE" w:rsidRPr="00B516BE" w:rsidRDefault="00B516BE" w:rsidP="00B516BE">
      <w:pPr>
        <w:spacing w:before="115" w:after="115"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u w:val="single"/>
          <w:lang w:eastAsia="ru-RU"/>
        </w:rPr>
        <w:lastRenderedPageBreak/>
        <w:t>Структура программы учебного предмета</w:t>
      </w:r>
    </w:p>
    <w:p w:rsidR="00B516BE" w:rsidRPr="00B516BE" w:rsidRDefault="00B516BE" w:rsidP="00B516BE">
      <w:pPr>
        <w:spacing w:before="100" w:beforeAutospacing="1" w:after="202"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val="en-US" w:eastAsia="ru-RU"/>
        </w:rPr>
        <w:t>I</w:t>
      </w:r>
      <w:r w:rsidRPr="00B516BE">
        <w:rPr>
          <w:rFonts w:ascii="Times New Roman" w:eastAsia="Times New Roman" w:hAnsi="Times New Roman" w:cs="Times New Roman"/>
          <w:b/>
          <w:bCs/>
          <w:sz w:val="28"/>
          <w:szCs w:val="28"/>
          <w:lang w:eastAsia="ru-RU"/>
        </w:rPr>
        <w:t>. Пояснительная записка</w:t>
      </w:r>
    </w:p>
    <w:p w:rsidR="00B516BE" w:rsidRPr="00B516BE" w:rsidRDefault="00B516BE" w:rsidP="00B516BE">
      <w:pPr>
        <w:spacing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1. Характеристика учебного предмета, его место и роль в </w:t>
      </w:r>
      <w:proofErr w:type="gramStart"/>
      <w:r w:rsidRPr="00B516BE">
        <w:rPr>
          <w:rFonts w:ascii="Times New Roman" w:eastAsia="Times New Roman" w:hAnsi="Times New Roman" w:cs="Times New Roman"/>
          <w:sz w:val="28"/>
          <w:szCs w:val="28"/>
          <w:lang w:eastAsia="ru-RU"/>
        </w:rPr>
        <w:t>образовательном</w:t>
      </w:r>
      <w:proofErr w:type="gramEnd"/>
    </w:p>
    <w:p w:rsidR="00B516BE" w:rsidRPr="00B516BE" w:rsidRDefault="00B516BE" w:rsidP="00B516BE">
      <w:pPr>
        <w:spacing w:after="0" w:line="240" w:lineRule="auto"/>
        <w:rPr>
          <w:rFonts w:ascii="Times New Roman" w:eastAsia="Times New Roman" w:hAnsi="Times New Roman" w:cs="Times New Roman"/>
          <w:sz w:val="24"/>
          <w:szCs w:val="24"/>
          <w:lang w:eastAsia="ru-RU"/>
        </w:rPr>
      </w:pPr>
      <w:proofErr w:type="gramStart"/>
      <w:r w:rsidRPr="00B516BE">
        <w:rPr>
          <w:rFonts w:ascii="Times New Roman" w:eastAsia="Times New Roman" w:hAnsi="Times New Roman" w:cs="Times New Roman"/>
          <w:sz w:val="28"/>
          <w:szCs w:val="28"/>
          <w:lang w:eastAsia="ru-RU"/>
        </w:rPr>
        <w:t>процессе</w:t>
      </w:r>
      <w:proofErr w:type="gramEnd"/>
      <w:r w:rsidRPr="00B516BE">
        <w:rPr>
          <w:rFonts w:ascii="Times New Roman" w:eastAsia="Times New Roman" w:hAnsi="Times New Roman" w:cs="Times New Roman"/>
          <w:sz w:val="28"/>
          <w:szCs w:val="28"/>
          <w:lang w:eastAsia="ru-RU"/>
        </w:rPr>
        <w:t>.</w:t>
      </w:r>
    </w:p>
    <w:p w:rsidR="00B516BE" w:rsidRPr="00B516BE" w:rsidRDefault="00B516BE" w:rsidP="00B516BE">
      <w:pPr>
        <w:spacing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2. Срок реализации учебного предмета.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3. Сведения о затратах учебного времени.</w:t>
      </w:r>
    </w:p>
    <w:p w:rsidR="00B516BE" w:rsidRPr="00B516BE" w:rsidRDefault="00B516BE" w:rsidP="00B516BE">
      <w:pPr>
        <w:spacing w:before="100" w:beforeAutospacing="1" w:after="0" w:line="240" w:lineRule="auto"/>
        <w:ind w:left="360"/>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4. Форма проведения учебных аудиторных занятий.</w:t>
      </w:r>
    </w:p>
    <w:p w:rsidR="00B516BE" w:rsidRPr="00B516BE" w:rsidRDefault="00B516BE" w:rsidP="00B516BE">
      <w:pPr>
        <w:spacing w:before="100" w:beforeAutospacing="1" w:after="0" w:line="240" w:lineRule="auto"/>
        <w:ind w:left="360"/>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5. Цель и задачи учебного предмета.</w:t>
      </w:r>
    </w:p>
    <w:p w:rsidR="00B516BE" w:rsidRPr="00B516BE" w:rsidRDefault="00B516BE" w:rsidP="00B516BE">
      <w:pPr>
        <w:spacing w:before="100" w:beforeAutospacing="1" w:after="0" w:line="240" w:lineRule="auto"/>
        <w:ind w:left="360"/>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6. Структура программы учебного предмета.</w:t>
      </w:r>
    </w:p>
    <w:p w:rsidR="00B516BE" w:rsidRPr="00B516BE" w:rsidRDefault="00B516BE" w:rsidP="00B516BE">
      <w:pPr>
        <w:spacing w:before="100" w:beforeAutospacing="1" w:after="0" w:line="240" w:lineRule="auto"/>
        <w:ind w:left="360"/>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7. Методы обучения.</w:t>
      </w:r>
    </w:p>
    <w:p w:rsidR="00B516BE" w:rsidRPr="00B516BE" w:rsidRDefault="00B516BE" w:rsidP="00B516BE">
      <w:pPr>
        <w:spacing w:before="100" w:beforeAutospacing="1" w:after="0" w:line="240" w:lineRule="auto"/>
        <w:ind w:left="360"/>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8. Описание материально-технических условий реализации учебного предмета.</w:t>
      </w:r>
    </w:p>
    <w:p w:rsidR="00B516BE" w:rsidRPr="00B516BE" w:rsidRDefault="00B516BE" w:rsidP="00B516BE">
      <w:pPr>
        <w:spacing w:before="245"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eastAsia="ru-RU"/>
        </w:rPr>
        <w:t>II. Содержание учебного предмета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 Учебно-тематический план.</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2. Годовые требования.</w:t>
      </w:r>
    </w:p>
    <w:p w:rsidR="00B516BE" w:rsidRPr="00B516BE" w:rsidRDefault="00B516BE" w:rsidP="00B516BE">
      <w:pPr>
        <w:spacing w:before="245"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val="en-US" w:eastAsia="ru-RU"/>
        </w:rPr>
        <w:t>III</w:t>
      </w:r>
      <w:r w:rsidRPr="00B516BE">
        <w:rPr>
          <w:rFonts w:ascii="Times New Roman" w:eastAsia="Times New Roman" w:hAnsi="Times New Roman" w:cs="Times New Roman"/>
          <w:b/>
          <w:bCs/>
          <w:sz w:val="28"/>
          <w:szCs w:val="28"/>
          <w:lang w:eastAsia="ru-RU"/>
        </w:rPr>
        <w:t>. Требования к уровню подготовки обучающихся</w:t>
      </w:r>
    </w:p>
    <w:p w:rsidR="00B516BE" w:rsidRPr="00B516BE" w:rsidRDefault="00B516BE" w:rsidP="00B516BE">
      <w:pPr>
        <w:spacing w:before="245"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val="en-US" w:eastAsia="ru-RU"/>
        </w:rPr>
        <w:t>IV</w:t>
      </w:r>
      <w:r w:rsidRPr="00B516BE">
        <w:rPr>
          <w:rFonts w:ascii="Times New Roman" w:eastAsia="Times New Roman" w:hAnsi="Times New Roman" w:cs="Times New Roman"/>
          <w:b/>
          <w:bCs/>
          <w:sz w:val="28"/>
          <w:szCs w:val="28"/>
          <w:lang w:eastAsia="ru-RU"/>
        </w:rPr>
        <w:t>. Формы и методы контроля, система оценок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 Аттестация: цели, виды, форма, содержание.</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2. Критерии оценки.</w:t>
      </w:r>
    </w:p>
    <w:p w:rsidR="00B516BE" w:rsidRPr="00B516BE" w:rsidRDefault="00B516BE" w:rsidP="00B516BE">
      <w:pPr>
        <w:spacing w:before="245"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val="en-US" w:eastAsia="ru-RU"/>
        </w:rPr>
        <w:t>V</w:t>
      </w:r>
      <w:r w:rsidRPr="00B516BE">
        <w:rPr>
          <w:rFonts w:ascii="Times New Roman" w:eastAsia="Times New Roman" w:hAnsi="Times New Roman" w:cs="Times New Roman"/>
          <w:b/>
          <w:bCs/>
          <w:sz w:val="28"/>
          <w:szCs w:val="28"/>
          <w:lang w:eastAsia="ru-RU"/>
        </w:rPr>
        <w:t>. Методическое обеспечение учебного процесса</w:t>
      </w:r>
    </w:p>
    <w:p w:rsidR="00B516BE" w:rsidRPr="00B516BE" w:rsidRDefault="00B516BE" w:rsidP="00B516BE">
      <w:pPr>
        <w:spacing w:before="245"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val="en-US" w:eastAsia="ru-RU"/>
        </w:rPr>
        <w:t>VI</w:t>
      </w:r>
      <w:r w:rsidRPr="00B516BE">
        <w:rPr>
          <w:rFonts w:ascii="Times New Roman" w:eastAsia="Times New Roman" w:hAnsi="Times New Roman" w:cs="Times New Roman"/>
          <w:b/>
          <w:bCs/>
          <w:sz w:val="28"/>
          <w:szCs w:val="28"/>
          <w:lang w:eastAsia="ru-RU"/>
        </w:rPr>
        <w:t>. Списки рекомендуемой нотной и методической литературы</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 Методическая литература.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2. Учебная литература.</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3. Средства обучения.</w:t>
      </w:r>
    </w:p>
    <w:p w:rsidR="00B516BE" w:rsidRPr="00B516BE" w:rsidRDefault="00B516BE" w:rsidP="00B516BE">
      <w:pPr>
        <w:spacing w:before="100" w:beforeAutospacing="1" w:after="240" w:line="240" w:lineRule="auto"/>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jc w:val="center"/>
        <w:rPr>
          <w:rFonts w:ascii="Times New Roman" w:eastAsia="Times New Roman" w:hAnsi="Times New Roman" w:cs="Times New Roman"/>
          <w:sz w:val="24"/>
          <w:szCs w:val="24"/>
          <w:lang w:eastAsia="ru-RU"/>
        </w:rPr>
      </w:pPr>
      <w:bookmarkStart w:id="1" w:name="bookmark0"/>
      <w:bookmarkEnd w:id="1"/>
    </w:p>
    <w:p w:rsidR="00B516BE" w:rsidRPr="00B516BE" w:rsidRDefault="00B516BE" w:rsidP="00B516BE">
      <w:pPr>
        <w:spacing w:before="100" w:beforeAutospacing="1" w:after="13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color w:val="000000"/>
          <w:sz w:val="28"/>
          <w:szCs w:val="28"/>
          <w:lang w:val="en-US" w:eastAsia="ru-RU"/>
        </w:rPr>
        <w:t>I</w:t>
      </w:r>
      <w:r w:rsidRPr="00B516BE">
        <w:rPr>
          <w:rFonts w:ascii="Times New Roman" w:eastAsia="Times New Roman" w:hAnsi="Times New Roman" w:cs="Times New Roman"/>
          <w:b/>
          <w:bCs/>
          <w:color w:val="000000"/>
          <w:sz w:val="28"/>
          <w:szCs w:val="28"/>
          <w:lang w:eastAsia="ru-RU"/>
        </w:rPr>
        <w:t>. Пояснительная записка</w:t>
      </w:r>
    </w:p>
    <w:p w:rsidR="00B516BE" w:rsidRPr="00B516BE" w:rsidRDefault="00B516BE" w:rsidP="00B516BE">
      <w:pPr>
        <w:numPr>
          <w:ilvl w:val="0"/>
          <w:numId w:val="1"/>
        </w:numPr>
        <w:spacing w:after="0" w:line="240" w:lineRule="auto"/>
        <w:ind w:righ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Характеристика учебного предмета, его место</w:t>
      </w:r>
    </w:p>
    <w:p w:rsidR="00B516BE" w:rsidRPr="00B516BE" w:rsidRDefault="00B516BE" w:rsidP="00B516BE">
      <w:pPr>
        <w:spacing w:after="0" w:line="240" w:lineRule="auto"/>
        <w:ind w:left="706" w:righ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и роль в образовательном процессе</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Программа учебного предмета «Хоровой класс»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г. № 191-01-39/06-ГИ, а также с учетом многолетнего педагогического опыта в области исполнительства на музыкальных инструментах в детских школах искусств.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Хоровой класс в детской школе искусств занимает важное место в системе музыкального воспитания и образования. Хоровое пение развивает художественный вкус детей, расширяет и обогащает их музыкальный кругозор, способствует повышению культурного уровня. В детских школах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sz w:val="28"/>
          <w:szCs w:val="28"/>
          <w:lang w:eastAsia="ru-RU"/>
        </w:rPr>
        <w:t>Основной задачей руководителя хорового класса</w:t>
      </w:r>
      <w:r w:rsidRPr="00B516BE">
        <w:rPr>
          <w:rFonts w:ascii="Times New Roman" w:eastAsia="Times New Roman" w:hAnsi="Times New Roman" w:cs="Times New Roman"/>
          <w:sz w:val="28"/>
          <w:szCs w:val="28"/>
          <w:lang w:eastAsia="ru-RU"/>
        </w:rPr>
        <w:t xml:space="preserve"> является привитие детям любви к хоровому пению, формирование необходимых навыков и выработка потребности в </w:t>
      </w:r>
      <w:proofErr w:type="gramStart"/>
      <w:r w:rsidRPr="00B516BE">
        <w:rPr>
          <w:rFonts w:ascii="Times New Roman" w:eastAsia="Times New Roman" w:hAnsi="Times New Roman" w:cs="Times New Roman"/>
          <w:sz w:val="28"/>
          <w:szCs w:val="28"/>
          <w:lang w:eastAsia="ru-RU"/>
        </w:rPr>
        <w:t>коллективном</w:t>
      </w:r>
      <w:proofErr w:type="gramEnd"/>
      <w:r w:rsidRPr="00B516BE">
        <w:rPr>
          <w:rFonts w:ascii="Times New Roman" w:eastAsia="Times New Roman" w:hAnsi="Times New Roman" w:cs="Times New Roman"/>
          <w:sz w:val="28"/>
          <w:szCs w:val="28"/>
          <w:lang w:eastAsia="ru-RU"/>
        </w:rPr>
        <w:t xml:space="preserve"> </w:t>
      </w:r>
      <w:proofErr w:type="spellStart"/>
      <w:r w:rsidRPr="00B516BE">
        <w:rPr>
          <w:rFonts w:ascii="Times New Roman" w:eastAsia="Times New Roman" w:hAnsi="Times New Roman" w:cs="Times New Roman"/>
          <w:sz w:val="28"/>
          <w:szCs w:val="28"/>
          <w:lang w:eastAsia="ru-RU"/>
        </w:rPr>
        <w:t>музицировании</w:t>
      </w:r>
      <w:proofErr w:type="spellEnd"/>
      <w:r w:rsidRPr="00B516BE">
        <w:rPr>
          <w:rFonts w:ascii="Times New Roman" w:eastAsia="Times New Roman" w:hAnsi="Times New Roman" w:cs="Times New Roman"/>
          <w:sz w:val="28"/>
          <w:szCs w:val="28"/>
          <w:lang w:eastAsia="ru-RU"/>
        </w:rPr>
        <w:t>, учитывая, что хоровое пение - наиболее доступный вид подобной деятельности.</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В хоровом коллективе должна быть создана атмосфера творчества, взаимопомощи, ответственности каждого за результаты общего дела. Такая атмосфера способствует формированию личности ребенка, помогает ему поверить в свои силы, воспитывает чувство товарищества, ибо именно в этом залог высоких художественных результатов хора. При организации занятий необходимо руководствоваться не столько вокальными возможностями детей, сколько их возрастом.</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Данная программа рассчитана на трехлетний срок обучения, 4 год – по желанию обучающегося и его родителей (законных представителей). </w:t>
      </w:r>
    </w:p>
    <w:p w:rsidR="00B516BE" w:rsidRPr="00B516BE" w:rsidRDefault="00B516BE" w:rsidP="00B516BE">
      <w:pPr>
        <w:numPr>
          <w:ilvl w:val="0"/>
          <w:numId w:val="2"/>
        </w:numPr>
        <w:spacing w:before="100" w:beforeAutospacing="1" w:after="245"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Срок реализации учебного предмета «Хоровой класс»</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lastRenderedPageBreak/>
        <w:t xml:space="preserve">Срок реализации учебного предмета «Хор» (срок обучения 3(4) года) отделений - </w:t>
      </w:r>
      <w:r w:rsidRPr="00B516BE">
        <w:rPr>
          <w:rFonts w:ascii="Times New Roman" w:eastAsia="Times New Roman" w:hAnsi="Times New Roman" w:cs="Times New Roman"/>
          <w:i/>
          <w:iCs/>
          <w:color w:val="000000"/>
          <w:sz w:val="28"/>
          <w:szCs w:val="28"/>
          <w:lang w:eastAsia="ru-RU"/>
        </w:rPr>
        <w:t xml:space="preserve">«Фортепиано», «Оркестровое», «Народные инструменты» </w:t>
      </w:r>
      <w:r w:rsidRPr="00B516BE">
        <w:rPr>
          <w:rFonts w:ascii="Times New Roman" w:eastAsia="Times New Roman" w:hAnsi="Times New Roman" w:cs="Times New Roman"/>
          <w:color w:val="000000"/>
          <w:sz w:val="28"/>
          <w:szCs w:val="28"/>
          <w:lang w:eastAsia="ru-RU"/>
        </w:rPr>
        <w:t xml:space="preserve">составляет 1 академический час в неделю, 34 часа за учебный год. </w:t>
      </w:r>
    </w:p>
    <w:p w:rsidR="00B516BE" w:rsidRPr="00B516BE" w:rsidRDefault="00B516BE" w:rsidP="00B516BE">
      <w:pPr>
        <w:numPr>
          <w:ilvl w:val="0"/>
          <w:numId w:val="3"/>
        </w:numPr>
        <w:spacing w:before="245" w:after="0" w:line="240" w:lineRule="auto"/>
        <w:ind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Объем учебного времени,</w:t>
      </w:r>
      <w:r w:rsidRPr="00B516BE">
        <w:rPr>
          <w:rFonts w:ascii="Times New Roman" w:eastAsia="Times New Roman" w:hAnsi="Times New Roman" w:cs="Times New Roman"/>
          <w:color w:val="000000"/>
          <w:sz w:val="28"/>
          <w:szCs w:val="28"/>
          <w:lang w:eastAsia="ru-RU"/>
        </w:rPr>
        <w:t xml:space="preserve"> предусмотренный учебным планом образовательного учреждения на реализацию учебного предмета «Хор» составляет 102 часа (3 года обучения) и 34 часа (4 год обучения).</w:t>
      </w:r>
    </w:p>
    <w:p w:rsidR="00B516BE" w:rsidRPr="00B516BE" w:rsidRDefault="00B516BE" w:rsidP="00B516BE">
      <w:pPr>
        <w:spacing w:before="245" w:after="0" w:line="240" w:lineRule="auto"/>
        <w:ind w:left="14" w:righ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4. Форма проведения учебных аудиторных занятий</w:t>
      </w:r>
    </w:p>
    <w:p w:rsidR="00B516BE" w:rsidRPr="00B516BE" w:rsidRDefault="00B516BE" w:rsidP="00B516BE">
      <w:pPr>
        <w:spacing w:before="100" w:beforeAutospacing="1" w:after="0" w:line="240" w:lineRule="auto"/>
        <w:ind w:left="115"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B516BE" w:rsidRPr="00B516BE" w:rsidRDefault="00B516BE" w:rsidP="00B516BE">
      <w:pPr>
        <w:spacing w:before="100" w:beforeAutospacing="1" w:after="0"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младший хор: 1-2 классы</w:t>
      </w:r>
    </w:p>
    <w:p w:rsidR="00B516BE" w:rsidRPr="00B516BE" w:rsidRDefault="00B516BE" w:rsidP="00B516BE">
      <w:pPr>
        <w:spacing w:before="100" w:beforeAutospacing="1" w:after="0"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старший хор: 3-4 классы</w:t>
      </w:r>
    </w:p>
    <w:p w:rsidR="00B516BE" w:rsidRPr="00B516BE" w:rsidRDefault="00B516BE" w:rsidP="00B516BE">
      <w:pPr>
        <w:spacing w:before="100" w:beforeAutospacing="1" w:after="0" w:line="240" w:lineRule="auto"/>
        <w:ind w:left="115"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B516BE" w:rsidRPr="00B516BE" w:rsidRDefault="00B516BE" w:rsidP="00B516BE">
      <w:pPr>
        <w:numPr>
          <w:ilvl w:val="0"/>
          <w:numId w:val="4"/>
        </w:numPr>
        <w:spacing w:before="100" w:beforeAutospacing="1" w:after="245"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Цель и задачи учебного предмета «Хоровой класс»</w:t>
      </w:r>
    </w:p>
    <w:p w:rsidR="00B516BE" w:rsidRPr="00B516BE" w:rsidRDefault="00B516BE" w:rsidP="00B516BE">
      <w:pPr>
        <w:spacing w:before="100" w:beforeAutospacing="1" w:after="0"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 xml:space="preserve">Цель: </w:t>
      </w:r>
      <w:r w:rsidRPr="00B516BE">
        <w:rPr>
          <w:rFonts w:ascii="Times New Roman" w:eastAsia="Times New Roman" w:hAnsi="Times New Roman" w:cs="Times New Roman"/>
          <w:color w:val="000000"/>
          <w:sz w:val="28"/>
          <w:szCs w:val="28"/>
          <w:lang w:eastAsia="ru-RU"/>
        </w:rPr>
        <w:t xml:space="preserve">развитие музыкально-творческих способностей </w:t>
      </w:r>
      <w:proofErr w:type="gramStart"/>
      <w:r w:rsidRPr="00B516BE">
        <w:rPr>
          <w:rFonts w:ascii="Times New Roman" w:eastAsia="Times New Roman" w:hAnsi="Times New Roman" w:cs="Times New Roman"/>
          <w:color w:val="000000"/>
          <w:sz w:val="28"/>
          <w:szCs w:val="28"/>
          <w:lang w:eastAsia="ru-RU"/>
        </w:rPr>
        <w:t>учащегося</w:t>
      </w:r>
      <w:proofErr w:type="gramEnd"/>
      <w:r w:rsidRPr="00B516BE">
        <w:rPr>
          <w:rFonts w:ascii="Times New Roman" w:eastAsia="Times New Roman" w:hAnsi="Times New Roman" w:cs="Times New Roman"/>
          <w:color w:val="000000"/>
          <w:sz w:val="28"/>
          <w:szCs w:val="28"/>
          <w:lang w:eastAsia="ru-RU"/>
        </w:rPr>
        <w:t xml:space="preserve"> на основе приобретенных им знаний, умений и навыков в области хорового исполнительства.</w:t>
      </w:r>
    </w:p>
    <w:p w:rsidR="00B516BE" w:rsidRPr="00B516BE" w:rsidRDefault="00B516BE" w:rsidP="00B516BE">
      <w:pPr>
        <w:spacing w:before="100" w:beforeAutospacing="1" w:after="0"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Задачи:</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eastAsia="ru-RU"/>
        </w:rPr>
        <w:t xml:space="preserve">Образовательные: </w:t>
      </w:r>
      <w:r w:rsidRPr="00B516BE">
        <w:rPr>
          <w:rFonts w:ascii="Times New Roman" w:eastAsia="Times New Roman" w:hAnsi="Times New Roman" w:cs="Times New Roman"/>
          <w:sz w:val="28"/>
          <w:szCs w:val="28"/>
          <w:lang w:eastAsia="ru-RU"/>
        </w:rPr>
        <w:t>постановка и развитие голоса, формирование вокальных навыков, развитие вокального слуха как важного фактора пения в единой певческой манере.</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eastAsia="ru-RU"/>
        </w:rPr>
        <w:t xml:space="preserve">Воспитательные: </w:t>
      </w:r>
      <w:r w:rsidRPr="00B516BE">
        <w:rPr>
          <w:rFonts w:ascii="Times New Roman" w:eastAsia="Times New Roman" w:hAnsi="Times New Roman" w:cs="Times New Roman"/>
          <w:sz w:val="28"/>
          <w:szCs w:val="28"/>
          <w:lang w:eastAsia="ru-RU"/>
        </w:rPr>
        <w:t>воспитание организованности, внимания, ответственности в момент коллективного музицирования.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sz w:val="28"/>
          <w:szCs w:val="28"/>
          <w:lang w:eastAsia="ru-RU"/>
        </w:rPr>
        <w:t>Развивающие:</w:t>
      </w:r>
      <w:r w:rsidRPr="00B516BE">
        <w:rPr>
          <w:rFonts w:ascii="Times New Roman" w:eastAsia="Times New Roman" w:hAnsi="Times New Roman" w:cs="Times New Roman"/>
          <w:sz w:val="28"/>
          <w:szCs w:val="28"/>
          <w:lang w:eastAsia="ru-RU"/>
        </w:rPr>
        <w:t xml:space="preserve"> развитие музыкальных способностей детей и потребности учащихся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в вокальном пении как мотивационного компонента готовности к дальнейшему саморазвитию. </w:t>
      </w:r>
    </w:p>
    <w:p w:rsidR="00B516BE" w:rsidRPr="00B516BE" w:rsidRDefault="00B516BE" w:rsidP="00B516BE">
      <w:pPr>
        <w:spacing w:before="100" w:beforeAutospacing="1" w:after="202" w:line="240" w:lineRule="auto"/>
        <w:ind w:righ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4. Структура учебного предмета «Хор»</w:t>
      </w:r>
    </w:p>
    <w:p w:rsidR="00B516BE" w:rsidRPr="00B516BE" w:rsidRDefault="00B516BE" w:rsidP="00B516BE">
      <w:pPr>
        <w:spacing w:before="100" w:beforeAutospacing="1" w:after="202" w:line="240" w:lineRule="auto"/>
        <w:ind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lastRenderedPageBreak/>
        <w:t>Программа содержит следующие разделы:</w:t>
      </w:r>
    </w:p>
    <w:p w:rsidR="00B516BE" w:rsidRPr="00B516BE" w:rsidRDefault="00B516BE" w:rsidP="00B516BE">
      <w:pPr>
        <w:numPr>
          <w:ilvl w:val="0"/>
          <w:numId w:val="5"/>
        </w:numPr>
        <w:spacing w:before="100" w:beforeAutospacing="1" w:after="0" w:line="240" w:lineRule="auto"/>
        <w:ind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сведения о затратах учебного времени, предусмотренного на освоение учебного предмета;</w:t>
      </w:r>
    </w:p>
    <w:p w:rsidR="00B516BE" w:rsidRPr="00B516BE" w:rsidRDefault="00B516BE" w:rsidP="00B516BE">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распределение учебного материала по годам обучения;</w:t>
      </w:r>
    </w:p>
    <w:p w:rsidR="00B516BE" w:rsidRPr="00B516BE" w:rsidRDefault="00B516BE" w:rsidP="00B516BE">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описание дидактических единиц учебного предмета;</w:t>
      </w:r>
    </w:p>
    <w:p w:rsidR="00B516BE" w:rsidRPr="00B516BE" w:rsidRDefault="00B516BE" w:rsidP="00B516BE">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требования к уровню подготовки </w:t>
      </w:r>
      <w:proofErr w:type="gramStart"/>
      <w:r w:rsidRPr="00B516BE">
        <w:rPr>
          <w:rFonts w:ascii="Times New Roman" w:eastAsia="Times New Roman" w:hAnsi="Times New Roman" w:cs="Times New Roman"/>
          <w:color w:val="000000"/>
          <w:sz w:val="28"/>
          <w:szCs w:val="28"/>
          <w:lang w:eastAsia="ru-RU"/>
        </w:rPr>
        <w:t>обучающихся</w:t>
      </w:r>
      <w:proofErr w:type="gramEnd"/>
      <w:r w:rsidRPr="00B516BE">
        <w:rPr>
          <w:rFonts w:ascii="Times New Roman" w:eastAsia="Times New Roman" w:hAnsi="Times New Roman" w:cs="Times New Roman"/>
          <w:color w:val="000000"/>
          <w:sz w:val="28"/>
          <w:szCs w:val="28"/>
          <w:lang w:eastAsia="ru-RU"/>
        </w:rPr>
        <w:t>;</w:t>
      </w:r>
    </w:p>
    <w:p w:rsidR="00B516BE" w:rsidRPr="00B516BE" w:rsidRDefault="00B516BE" w:rsidP="00B516BE">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формы и методы контроля, система оценок;</w:t>
      </w:r>
    </w:p>
    <w:p w:rsidR="00B516BE" w:rsidRPr="00B516BE" w:rsidRDefault="00B516BE" w:rsidP="00B516BE">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методическое обеспечение учебного процесса.</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В соответствии с данными направлениями строится основной раздел программы «Содержание учебного предмета».</w:t>
      </w:r>
    </w:p>
    <w:p w:rsidR="00B516BE" w:rsidRPr="00B516BE" w:rsidRDefault="00B516BE" w:rsidP="00B516BE">
      <w:pPr>
        <w:spacing w:before="360"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5. Методы обучения</w:t>
      </w:r>
    </w:p>
    <w:p w:rsidR="00B516BE" w:rsidRPr="00B516BE" w:rsidRDefault="00B516BE" w:rsidP="00B516BE">
      <w:pPr>
        <w:spacing w:before="245"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Для достижения поставленной цели и реализации задач предмета используются следующие методы обучения:</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w:t>
      </w:r>
      <w:r w:rsidRPr="00B516BE">
        <w:rPr>
          <w:rFonts w:ascii="Times New Roman" w:eastAsia="Times New Roman" w:hAnsi="Times New Roman" w:cs="Times New Roman"/>
          <w:b/>
          <w:bCs/>
          <w:i/>
          <w:iCs/>
          <w:color w:val="000000"/>
          <w:sz w:val="28"/>
          <w:szCs w:val="28"/>
          <w:lang w:eastAsia="ru-RU"/>
        </w:rPr>
        <w:t xml:space="preserve"> словесный</w:t>
      </w:r>
      <w:r w:rsidRPr="00B516BE">
        <w:rPr>
          <w:rFonts w:ascii="Times New Roman" w:eastAsia="Times New Roman" w:hAnsi="Times New Roman" w:cs="Times New Roman"/>
          <w:color w:val="000000"/>
          <w:sz w:val="28"/>
          <w:szCs w:val="28"/>
          <w:lang w:eastAsia="ru-RU"/>
        </w:rPr>
        <w:t xml:space="preserve"> (объяснение, разбор, анализ музыкального материала); </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 </w:t>
      </w:r>
      <w:r w:rsidRPr="00B516BE">
        <w:rPr>
          <w:rFonts w:ascii="Times New Roman" w:eastAsia="Times New Roman" w:hAnsi="Times New Roman" w:cs="Times New Roman"/>
          <w:b/>
          <w:bCs/>
          <w:i/>
          <w:iCs/>
          <w:color w:val="000000"/>
          <w:sz w:val="28"/>
          <w:szCs w:val="28"/>
          <w:lang w:eastAsia="ru-RU"/>
        </w:rPr>
        <w:t>наглядный</w:t>
      </w:r>
      <w:r w:rsidRPr="00B516BE">
        <w:rPr>
          <w:rFonts w:ascii="Times New Roman" w:eastAsia="Times New Roman" w:hAnsi="Times New Roman" w:cs="Times New Roman"/>
          <w:color w:val="000000"/>
          <w:sz w:val="28"/>
          <w:szCs w:val="28"/>
          <w:lang w:eastAsia="ru-RU"/>
        </w:rPr>
        <w:t xml:space="preserve"> (показ, демонстрация отдельных частей и всего произведения); </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 </w:t>
      </w:r>
      <w:proofErr w:type="gramStart"/>
      <w:r w:rsidRPr="00B516BE">
        <w:rPr>
          <w:rFonts w:ascii="Times New Roman" w:eastAsia="Times New Roman" w:hAnsi="Times New Roman" w:cs="Times New Roman"/>
          <w:b/>
          <w:bCs/>
          <w:i/>
          <w:iCs/>
          <w:color w:val="000000"/>
          <w:sz w:val="28"/>
          <w:szCs w:val="28"/>
          <w:lang w:eastAsia="ru-RU"/>
        </w:rPr>
        <w:t>практический</w:t>
      </w:r>
      <w:proofErr w:type="gramEnd"/>
      <w:r w:rsidRPr="00B516BE">
        <w:rPr>
          <w:rFonts w:ascii="Times New Roman" w:eastAsia="Times New Roman" w:hAnsi="Times New Roman" w:cs="Times New Roman"/>
          <w:b/>
          <w:bCs/>
          <w:i/>
          <w:iCs/>
          <w:color w:val="000000"/>
          <w:sz w:val="28"/>
          <w:szCs w:val="28"/>
          <w:lang w:eastAsia="ru-RU"/>
        </w:rPr>
        <w:t xml:space="preserve"> </w:t>
      </w:r>
      <w:r w:rsidRPr="00B516BE">
        <w:rPr>
          <w:rFonts w:ascii="Times New Roman" w:eastAsia="Times New Roman" w:hAnsi="Times New Roman" w:cs="Times New Roman"/>
          <w:color w:val="000000"/>
          <w:sz w:val="28"/>
          <w:szCs w:val="28"/>
          <w:lang w:eastAsia="ru-RU"/>
        </w:rPr>
        <w:t>(воспроизводящие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 </w:t>
      </w:r>
      <w:r w:rsidRPr="00B516BE">
        <w:rPr>
          <w:rFonts w:ascii="Times New Roman" w:eastAsia="Times New Roman" w:hAnsi="Times New Roman" w:cs="Times New Roman"/>
          <w:b/>
          <w:bCs/>
          <w:i/>
          <w:iCs/>
          <w:color w:val="000000"/>
          <w:sz w:val="28"/>
          <w:szCs w:val="28"/>
          <w:lang w:eastAsia="ru-RU"/>
        </w:rPr>
        <w:t>прослушивание записей</w:t>
      </w:r>
      <w:r w:rsidRPr="00B516BE">
        <w:rPr>
          <w:rFonts w:ascii="Times New Roman" w:eastAsia="Times New Roman" w:hAnsi="Times New Roman" w:cs="Times New Roman"/>
          <w:color w:val="000000"/>
          <w:sz w:val="28"/>
          <w:szCs w:val="28"/>
          <w:lang w:eastAsia="ru-RU"/>
        </w:rPr>
        <w:t xml:space="preserve"> выдающихся хоровых коллективов и посещение концертов для повышения общего уровня развития обучающихся;</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 </w:t>
      </w:r>
      <w:r w:rsidRPr="00B516BE">
        <w:rPr>
          <w:rFonts w:ascii="Times New Roman" w:eastAsia="Times New Roman" w:hAnsi="Times New Roman" w:cs="Times New Roman"/>
          <w:b/>
          <w:bCs/>
          <w:i/>
          <w:iCs/>
          <w:color w:val="000000"/>
          <w:sz w:val="28"/>
          <w:szCs w:val="28"/>
          <w:lang w:eastAsia="ru-RU"/>
        </w:rPr>
        <w:t>индивидуальный подход</w:t>
      </w:r>
      <w:r w:rsidRPr="00B516BE">
        <w:rPr>
          <w:rFonts w:ascii="Times New Roman" w:eastAsia="Times New Roman" w:hAnsi="Times New Roman" w:cs="Times New Roman"/>
          <w:color w:val="000000"/>
          <w:sz w:val="28"/>
          <w:szCs w:val="28"/>
          <w:lang w:eastAsia="ru-RU"/>
        </w:rPr>
        <w:t xml:space="preserve"> к каждому ученику с учетом возрастных особенностей, работоспособности и уровня подготовки.</w:t>
      </w:r>
    </w:p>
    <w:p w:rsidR="00B516BE" w:rsidRPr="00B516BE" w:rsidRDefault="00B516BE" w:rsidP="00B516BE">
      <w:pPr>
        <w:spacing w:before="100" w:beforeAutospacing="1" w:after="240" w:line="240" w:lineRule="auto"/>
        <w:ind w:left="720"/>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02" w:line="240" w:lineRule="auto"/>
        <w:ind w:left="720"/>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6. Описание материально-технических условий реализации</w:t>
      </w:r>
    </w:p>
    <w:p w:rsidR="00B516BE" w:rsidRPr="00B516BE" w:rsidRDefault="00B516BE" w:rsidP="00B516BE">
      <w:pPr>
        <w:spacing w:before="100" w:beforeAutospacing="1" w:after="245" w:line="240" w:lineRule="auto"/>
        <w:ind w:left="720"/>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и учебного</w:t>
      </w:r>
      <w:r w:rsidRPr="00B516BE">
        <w:rPr>
          <w:rFonts w:ascii="Times New Roman" w:eastAsia="Times New Roman" w:hAnsi="Times New Roman" w:cs="Times New Roman"/>
          <w:b/>
          <w:bCs/>
          <w:i/>
          <w:iCs/>
          <w:sz w:val="28"/>
          <w:szCs w:val="28"/>
          <w:lang w:eastAsia="ru-RU"/>
        </w:rPr>
        <w:t xml:space="preserve"> </w:t>
      </w:r>
      <w:r w:rsidRPr="00B516BE">
        <w:rPr>
          <w:rFonts w:ascii="Times New Roman" w:eastAsia="Times New Roman" w:hAnsi="Times New Roman" w:cs="Times New Roman"/>
          <w:b/>
          <w:bCs/>
          <w:i/>
          <w:iCs/>
          <w:color w:val="000000"/>
          <w:sz w:val="28"/>
          <w:szCs w:val="28"/>
          <w:lang w:eastAsia="ru-RU"/>
        </w:rPr>
        <w:t>предмета «Хоровой класс»</w:t>
      </w:r>
    </w:p>
    <w:p w:rsidR="00B516BE" w:rsidRPr="00B516BE" w:rsidRDefault="00B516BE" w:rsidP="00B516BE">
      <w:pPr>
        <w:spacing w:before="100" w:beforeAutospacing="1" w:after="0" w:line="240" w:lineRule="auto"/>
        <w:ind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Для реализации программы учебного предмета «Хор» созданы следующие материально-технические условия, которые включают в себя:</w:t>
      </w:r>
    </w:p>
    <w:p w:rsidR="00B516BE" w:rsidRPr="00B516BE" w:rsidRDefault="00B516BE" w:rsidP="00B516BE">
      <w:pPr>
        <w:spacing w:before="100" w:beforeAutospacing="1" w:after="0" w:line="240" w:lineRule="auto"/>
        <w:ind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 концертный зал с концертным роялем или фортепиано, подставками для хора, пультами и </w:t>
      </w:r>
      <w:proofErr w:type="spellStart"/>
      <w:r w:rsidRPr="00B516BE">
        <w:rPr>
          <w:rFonts w:ascii="Times New Roman" w:eastAsia="Times New Roman" w:hAnsi="Times New Roman" w:cs="Times New Roman"/>
          <w:color w:val="000000"/>
          <w:sz w:val="28"/>
          <w:szCs w:val="28"/>
          <w:lang w:eastAsia="ru-RU"/>
        </w:rPr>
        <w:t>звукотехническим</w:t>
      </w:r>
      <w:proofErr w:type="spellEnd"/>
      <w:r w:rsidRPr="00B516BE">
        <w:rPr>
          <w:rFonts w:ascii="Times New Roman" w:eastAsia="Times New Roman" w:hAnsi="Times New Roman" w:cs="Times New Roman"/>
          <w:color w:val="000000"/>
          <w:sz w:val="28"/>
          <w:szCs w:val="28"/>
          <w:lang w:eastAsia="ru-RU"/>
        </w:rPr>
        <w:t xml:space="preserve"> оборудованием,</w:t>
      </w:r>
    </w:p>
    <w:p w:rsidR="00B516BE" w:rsidRPr="00B516BE" w:rsidRDefault="00B516BE" w:rsidP="00B516BE">
      <w:pPr>
        <w:spacing w:before="100" w:beforeAutospacing="1" w:after="0" w:line="240" w:lineRule="auto"/>
        <w:ind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учебную аудиторию для занятий по учебному предмету «Хор» со специальным оборудованием (подставками для хора, роялем или пианино).</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lastRenderedPageBreak/>
        <w:t>Учебные аудитории должны иметь звукоизоляцию.</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Каждый учащийся обеспечивается доступом к библиотечным фондам и фондам аудио и видеозаписей школьной библиотеки. Библиотечный фонд укомплектовывается печатными изданиями, учебно-методической и нотной литературой.</w:t>
      </w:r>
    </w:p>
    <w:p w:rsidR="00B516BE" w:rsidRPr="00B516BE" w:rsidRDefault="00B516BE" w:rsidP="00B516BE">
      <w:pPr>
        <w:spacing w:before="245" w:after="58" w:line="240" w:lineRule="auto"/>
        <w:ind w:left="2894"/>
        <w:rPr>
          <w:rFonts w:ascii="Times New Roman" w:eastAsia="Times New Roman" w:hAnsi="Times New Roman" w:cs="Times New Roman"/>
          <w:sz w:val="24"/>
          <w:szCs w:val="24"/>
          <w:lang w:eastAsia="ru-RU"/>
        </w:rPr>
      </w:pPr>
      <w:bookmarkStart w:id="2" w:name="bookmark1"/>
      <w:bookmarkEnd w:id="2"/>
      <w:r w:rsidRPr="00B516BE">
        <w:rPr>
          <w:rFonts w:ascii="Times New Roman" w:eastAsia="Times New Roman" w:hAnsi="Times New Roman" w:cs="Times New Roman"/>
          <w:b/>
          <w:bCs/>
          <w:color w:val="000000"/>
          <w:sz w:val="28"/>
          <w:szCs w:val="28"/>
          <w:lang w:val="en-US" w:eastAsia="ru-RU"/>
        </w:rPr>
        <w:t>II</w:t>
      </w:r>
      <w:r w:rsidRPr="00B516BE">
        <w:rPr>
          <w:rFonts w:ascii="Times New Roman" w:eastAsia="Times New Roman" w:hAnsi="Times New Roman" w:cs="Times New Roman"/>
          <w:b/>
          <w:bCs/>
          <w:color w:val="000000"/>
          <w:sz w:val="28"/>
          <w:szCs w:val="28"/>
          <w:lang w:eastAsia="ru-RU"/>
        </w:rPr>
        <w:t>. Содержание учебного предмета</w:t>
      </w:r>
    </w:p>
    <w:p w:rsidR="00B516BE" w:rsidRPr="00B516BE" w:rsidRDefault="00B516BE" w:rsidP="00B516BE">
      <w:pPr>
        <w:spacing w:before="100" w:beforeAutospacing="1" w:after="0" w:line="240" w:lineRule="auto"/>
        <w:ind w:left="2894"/>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Учебно-тематический план</w:t>
      </w:r>
    </w:p>
    <w:p w:rsidR="00B516BE" w:rsidRPr="00B516BE" w:rsidRDefault="00B516BE" w:rsidP="00B516BE">
      <w:pPr>
        <w:spacing w:before="100" w:beforeAutospacing="1" w:after="0" w:line="240" w:lineRule="auto"/>
        <w:ind w:left="2894"/>
        <w:rPr>
          <w:rFonts w:ascii="Times New Roman" w:eastAsia="Times New Roman" w:hAnsi="Times New Roman" w:cs="Times New Roman"/>
          <w:sz w:val="24"/>
          <w:szCs w:val="24"/>
          <w:lang w:eastAsia="ru-RU"/>
        </w:rPr>
      </w:pPr>
    </w:p>
    <w:tbl>
      <w:tblPr>
        <w:tblW w:w="9930" w:type="dxa"/>
        <w:tblCellSpacing w:w="0" w:type="dxa"/>
        <w:tblCellMar>
          <w:top w:w="15" w:type="dxa"/>
          <w:left w:w="15" w:type="dxa"/>
          <w:bottom w:w="15" w:type="dxa"/>
          <w:right w:w="15" w:type="dxa"/>
        </w:tblCellMar>
        <w:tblLook w:val="04A0" w:firstRow="1" w:lastRow="0" w:firstColumn="1" w:lastColumn="0" w:noHBand="0" w:noVBand="1"/>
      </w:tblPr>
      <w:tblGrid>
        <w:gridCol w:w="5541"/>
        <w:gridCol w:w="970"/>
        <w:gridCol w:w="852"/>
        <w:gridCol w:w="955"/>
        <w:gridCol w:w="1612"/>
      </w:tblGrid>
      <w:tr w:rsidR="00B516BE" w:rsidRPr="00B516BE" w:rsidTr="00B516BE">
        <w:trPr>
          <w:tblCellSpacing w:w="0" w:type="dxa"/>
        </w:trPr>
        <w:tc>
          <w:tcPr>
            <w:tcW w:w="5310"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4"/>
                <w:szCs w:val="24"/>
                <w:lang w:eastAsia="ru-RU"/>
              </w:rPr>
              <w:t>Темы и содержание занятий</w:t>
            </w:r>
          </w:p>
        </w:tc>
        <w:tc>
          <w:tcPr>
            <w:tcW w:w="4170" w:type="dxa"/>
            <w:gridSpan w:val="4"/>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4"/>
                <w:szCs w:val="24"/>
                <w:lang w:eastAsia="ru-RU"/>
              </w:rPr>
              <w:t>Кол-во часов</w:t>
            </w:r>
          </w:p>
        </w:tc>
      </w:tr>
      <w:tr w:rsidR="00B516BE" w:rsidRPr="00B516BE" w:rsidTr="00B516BE">
        <w:trPr>
          <w:tblCellSpacing w:w="0"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16BE" w:rsidRPr="00B516BE" w:rsidRDefault="00B516BE" w:rsidP="00B516BE">
            <w:pPr>
              <w:spacing w:after="0" w:line="240" w:lineRule="auto"/>
              <w:rPr>
                <w:rFonts w:ascii="Times New Roman" w:eastAsia="Times New Roman" w:hAnsi="Times New Roman" w:cs="Times New Roman"/>
                <w:sz w:val="24"/>
                <w:szCs w:val="24"/>
                <w:lang w:eastAsia="ru-RU"/>
              </w:rPr>
            </w:pPr>
          </w:p>
        </w:tc>
        <w:tc>
          <w:tcPr>
            <w:tcW w:w="930"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100" w:beforeAutospacing="1" w:after="100" w:afterAutospacing="1"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4"/>
                <w:szCs w:val="24"/>
                <w:lang w:eastAsia="ru-RU"/>
              </w:rPr>
              <w:t>1 класс</w:t>
            </w:r>
          </w:p>
        </w:tc>
        <w:tc>
          <w:tcPr>
            <w:tcW w:w="780"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4"/>
                <w:szCs w:val="24"/>
                <w:lang w:eastAsia="ru-RU"/>
              </w:rPr>
              <w:t>2 класс</w:t>
            </w:r>
          </w:p>
        </w:tc>
        <w:tc>
          <w:tcPr>
            <w:tcW w:w="915"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4"/>
                <w:szCs w:val="24"/>
                <w:lang w:eastAsia="ru-RU"/>
              </w:rPr>
              <w:t>3 класс</w:t>
            </w:r>
          </w:p>
        </w:tc>
        <w:tc>
          <w:tcPr>
            <w:tcW w:w="915"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4"/>
                <w:szCs w:val="24"/>
                <w:lang w:eastAsia="ru-RU"/>
              </w:rPr>
              <w:t>4 класс</w:t>
            </w:r>
          </w:p>
        </w:tc>
      </w:tr>
      <w:tr w:rsidR="00B516BE" w:rsidRPr="00B516BE" w:rsidTr="00B516BE">
        <w:trPr>
          <w:trHeight w:val="585"/>
          <w:tblCellSpacing w:w="0" w:type="dxa"/>
        </w:trPr>
        <w:tc>
          <w:tcPr>
            <w:tcW w:w="53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100" w:beforeAutospacing="1" w:after="100" w:afterAutospacing="1"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Вокально-хоровые навыки: певческая установка и дыхание.</w:t>
            </w:r>
          </w:p>
        </w:tc>
        <w:tc>
          <w:tcPr>
            <w:tcW w:w="9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20</w:t>
            </w:r>
          </w:p>
        </w:tc>
        <w:tc>
          <w:tcPr>
            <w:tcW w:w="7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15</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10</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8</w:t>
            </w:r>
          </w:p>
        </w:tc>
      </w:tr>
      <w:tr w:rsidR="00B516BE" w:rsidRPr="00B516BE" w:rsidTr="00B516BE">
        <w:trPr>
          <w:trHeight w:val="495"/>
          <w:tblCellSpacing w:w="0" w:type="dxa"/>
        </w:trPr>
        <w:tc>
          <w:tcPr>
            <w:tcW w:w="53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color w:val="000000"/>
                <w:sz w:val="28"/>
                <w:szCs w:val="28"/>
                <w:lang w:eastAsia="ru-RU"/>
              </w:rPr>
              <w:t>Звуковедение</w:t>
            </w:r>
            <w:proofErr w:type="spellEnd"/>
            <w:r w:rsidRPr="00B516BE">
              <w:rPr>
                <w:rFonts w:ascii="Times New Roman" w:eastAsia="Times New Roman" w:hAnsi="Times New Roman" w:cs="Times New Roman"/>
                <w:color w:val="000000"/>
                <w:sz w:val="28"/>
                <w:szCs w:val="28"/>
                <w:lang w:eastAsia="ru-RU"/>
              </w:rPr>
              <w:t xml:space="preserve"> и дикция.</w:t>
            </w:r>
          </w:p>
        </w:tc>
        <w:tc>
          <w:tcPr>
            <w:tcW w:w="9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8</w:t>
            </w:r>
          </w:p>
        </w:tc>
        <w:tc>
          <w:tcPr>
            <w:tcW w:w="7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10</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10</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10</w:t>
            </w:r>
          </w:p>
        </w:tc>
      </w:tr>
      <w:tr w:rsidR="00B516BE" w:rsidRPr="00B516BE" w:rsidTr="00B516BE">
        <w:trPr>
          <w:trHeight w:val="615"/>
          <w:tblCellSpacing w:w="0" w:type="dxa"/>
        </w:trPr>
        <w:tc>
          <w:tcPr>
            <w:tcW w:w="53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Ансамбль и строй.</w:t>
            </w:r>
          </w:p>
        </w:tc>
        <w:tc>
          <w:tcPr>
            <w:tcW w:w="9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3</w:t>
            </w:r>
          </w:p>
        </w:tc>
        <w:tc>
          <w:tcPr>
            <w:tcW w:w="7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5</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8</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9</w:t>
            </w:r>
          </w:p>
        </w:tc>
      </w:tr>
      <w:tr w:rsidR="00B516BE" w:rsidRPr="00B516BE" w:rsidTr="00B516BE">
        <w:trPr>
          <w:trHeight w:val="630"/>
          <w:tblCellSpacing w:w="0" w:type="dxa"/>
        </w:trPr>
        <w:tc>
          <w:tcPr>
            <w:tcW w:w="53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Формирование исполнительских навыков.</w:t>
            </w:r>
          </w:p>
        </w:tc>
        <w:tc>
          <w:tcPr>
            <w:tcW w:w="9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3</w:t>
            </w:r>
          </w:p>
        </w:tc>
        <w:tc>
          <w:tcPr>
            <w:tcW w:w="7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4</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6</w:t>
            </w:r>
          </w:p>
        </w:tc>
        <w:tc>
          <w:tcPr>
            <w:tcW w:w="9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16BE" w:rsidRPr="00B516BE" w:rsidRDefault="00B516BE" w:rsidP="00B516BE">
            <w:pPr>
              <w:spacing w:before="245"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7</w:t>
            </w:r>
          </w:p>
        </w:tc>
      </w:tr>
    </w:tbl>
    <w:p w:rsidR="00B516BE" w:rsidRPr="00B516BE" w:rsidRDefault="00B516BE" w:rsidP="00B516BE">
      <w:pPr>
        <w:spacing w:before="100" w:beforeAutospacing="1" w:after="245"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2. Требования по годам обучения</w:t>
      </w:r>
    </w:p>
    <w:p w:rsidR="00B516BE" w:rsidRPr="00B516BE" w:rsidRDefault="00B516BE" w:rsidP="00B516BE">
      <w:pPr>
        <w:spacing w:before="100" w:beforeAutospacing="1" w:after="0" w:line="240" w:lineRule="auto"/>
        <w:ind w:left="14" w:right="43"/>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В течение учебного года планируется ряд творческих показов: открытые репетиции для родителей и преподавателей, мероприятия по пропаганде музыкальных знаний (концерты детской филармонии), участие в смотрах-конкурсах, фестивалях, концертно-массовых мероприятиях.</w:t>
      </w:r>
    </w:p>
    <w:p w:rsidR="00B516BE" w:rsidRPr="00B516BE" w:rsidRDefault="00B516BE" w:rsidP="00B516BE">
      <w:pPr>
        <w:spacing w:before="100" w:beforeAutospacing="1" w:after="0" w:line="240" w:lineRule="auto"/>
        <w:ind w:left="14" w:right="43"/>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За учебный год должно быть пройдено примерно следующее количество произведений: младший хор инструментальных</w:t>
      </w:r>
      <w:r w:rsidRPr="00B516BE">
        <w:rPr>
          <w:rFonts w:ascii="Times New Roman" w:eastAsia="Times New Roman" w:hAnsi="Times New Roman" w:cs="Times New Roman"/>
          <w:sz w:val="28"/>
          <w:szCs w:val="28"/>
          <w:lang w:eastAsia="ru-RU"/>
        </w:rPr>
        <w:t xml:space="preserve"> </w:t>
      </w:r>
      <w:r w:rsidRPr="00B516BE">
        <w:rPr>
          <w:rFonts w:ascii="Times New Roman" w:eastAsia="Times New Roman" w:hAnsi="Times New Roman" w:cs="Times New Roman"/>
          <w:color w:val="000000"/>
          <w:sz w:val="28"/>
          <w:szCs w:val="28"/>
          <w:lang w:eastAsia="ru-RU"/>
        </w:rPr>
        <w:t>отделений – 10 - 12, старший хор инструментальных отделений - 8-10.</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На протяжении всех лет обучения хоровому пению преподаватель следит за формированием и развитием важнейших вокально - хоровых навыков учащихся (дыханием, </w:t>
      </w:r>
      <w:proofErr w:type="spellStart"/>
      <w:r w:rsidRPr="00B516BE">
        <w:rPr>
          <w:rFonts w:ascii="Times New Roman" w:eastAsia="Times New Roman" w:hAnsi="Times New Roman" w:cs="Times New Roman"/>
          <w:sz w:val="28"/>
          <w:szCs w:val="28"/>
          <w:lang w:eastAsia="ru-RU"/>
        </w:rPr>
        <w:t>звуковедением</w:t>
      </w:r>
      <w:proofErr w:type="spellEnd"/>
      <w:r w:rsidRPr="00B516BE">
        <w:rPr>
          <w:rFonts w:ascii="Times New Roman" w:eastAsia="Times New Roman" w:hAnsi="Times New Roman" w:cs="Times New Roman"/>
          <w:sz w:val="28"/>
          <w:szCs w:val="28"/>
          <w:lang w:eastAsia="ru-RU"/>
        </w:rPr>
        <w:t>, ансамблем, строем, дикцией), постепенно усложняя задачи, расширяя диапазон певческих возможностей детей.</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На занятиях должны активно использоваться знание нотной грамоты и навыки </w:t>
      </w:r>
      <w:proofErr w:type="spellStart"/>
      <w:r w:rsidRPr="00B516BE">
        <w:rPr>
          <w:rFonts w:ascii="Times New Roman" w:eastAsia="Times New Roman" w:hAnsi="Times New Roman" w:cs="Times New Roman"/>
          <w:sz w:val="28"/>
          <w:szCs w:val="28"/>
          <w:lang w:eastAsia="ru-RU"/>
        </w:rPr>
        <w:t>сольфеджирования</w:t>
      </w:r>
      <w:proofErr w:type="spellEnd"/>
      <w:r w:rsidRPr="00B516BE">
        <w:rPr>
          <w:rFonts w:ascii="Times New Roman" w:eastAsia="Times New Roman" w:hAnsi="Times New Roman" w:cs="Times New Roman"/>
          <w:sz w:val="28"/>
          <w:szCs w:val="28"/>
          <w:lang w:eastAsia="ru-RU"/>
        </w:rPr>
        <w:t>, так как пение по нотам помогает учащимся овладевать музыкальным произведением сознательно, значительно ускоряет процесс разучивания, приближает их к уровню исполнения многоголосия и пения без сопровождения.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lastRenderedPageBreak/>
        <w:t xml:space="preserve">Пение по нотам необходимо сочетать с пением по слуху (в том числе в старших классах), так как именно пение по слуху способствует развитию музыкальной памяти. Таким образом, могут разучиваться достаточно сложные одноголосные произведения с развёрнутым фортепианным сопровождением.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Отбирая репертуар, преподаватель должен помнить о необходимости расширения музыкально - художественного кругозора детей, о том, что хоровое пение - мощное средство патриотического, идейно - эстетического, нравственного воспитания учащихся. Поэтому произведения русской и зарубежной классики должны сочетаться с песнями современных композиторов и народными песнями разных жанров.</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Огромное влияние на развитие музыкальности учащихся оказывает тщательная работа преподавателя над художественным образом исполняемого произведения, выявлением его художественного смысла. При этом особое значение приобретает работа над словом, музыкальной и поэтической фразой, формой всего произведения, умение почувствовать и выделить кульминационные моменты, как всего произведения, так и его отдельных частей.</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Особое внимание следует уделять куплетной форме, как наиболее часто встречающейся в репертуаре хорового класса. Заложенный в самой её природе принцип многократного повтора музыкального материала таит в себе опасность внутреннего ощущения статичности, преодолеть которую можно лишь с помощью разнообразных приёмов варьирования, основанных, как правило, на принципе развития поэтического содержания. Опираясь на него, можно выявлять в каждом куплете всё новые оттенки общего смыслового и эмоционального содержания песни.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Могут быть использованы также такие приёмы, как сочетание пения солистов (или группы солистов) с хором, динамическое развитие, варьирование хоровой и оркестровой (фортепианной) аранжировки и пр. Исполнительские приёмы при этом должны быть художественно оправданы и не превращаться в способ демонстрации «эффектов».</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Постепенно, с накоплением опыта хорового исполнения, овладением вокально – хоровыми навыками, репертуар усложняется.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lastRenderedPageBreak/>
        <w:t xml:space="preserve">Для учащихся инструментальных отделений хоровой класс является одной из обязательных дисциплин, способствующих формированию навыков </w:t>
      </w:r>
      <w:proofErr w:type="gramStart"/>
      <w:r w:rsidRPr="00B516BE">
        <w:rPr>
          <w:rFonts w:ascii="Times New Roman" w:eastAsia="Times New Roman" w:hAnsi="Times New Roman" w:cs="Times New Roman"/>
          <w:sz w:val="28"/>
          <w:szCs w:val="28"/>
          <w:lang w:eastAsia="ru-RU"/>
        </w:rPr>
        <w:t>коллективного</w:t>
      </w:r>
      <w:proofErr w:type="gramEnd"/>
      <w:r w:rsidRPr="00B516BE">
        <w:rPr>
          <w:rFonts w:ascii="Times New Roman" w:eastAsia="Times New Roman" w:hAnsi="Times New Roman" w:cs="Times New Roman"/>
          <w:sz w:val="28"/>
          <w:szCs w:val="28"/>
          <w:lang w:eastAsia="ru-RU"/>
        </w:rPr>
        <w:t xml:space="preserve"> музицирования. При организации занятий целесообразно делить хор на два основных состава - младший (1-2 класс) и старший (3-4 класс).</w:t>
      </w:r>
    </w:p>
    <w:p w:rsidR="00B516BE" w:rsidRPr="00B516BE" w:rsidRDefault="00B516BE" w:rsidP="00B516BE">
      <w:pPr>
        <w:spacing w:before="245" w:after="0" w:line="240" w:lineRule="auto"/>
        <w:jc w:val="center"/>
        <w:rPr>
          <w:rFonts w:ascii="Times New Roman" w:eastAsia="Times New Roman" w:hAnsi="Times New Roman" w:cs="Times New Roman"/>
          <w:sz w:val="24"/>
          <w:szCs w:val="24"/>
          <w:lang w:eastAsia="ru-RU"/>
        </w:rPr>
      </w:pPr>
      <w:bookmarkStart w:id="3" w:name="bookmark2"/>
      <w:bookmarkEnd w:id="3"/>
      <w:r w:rsidRPr="00B516BE">
        <w:rPr>
          <w:rFonts w:ascii="Times New Roman" w:eastAsia="Times New Roman" w:hAnsi="Times New Roman" w:cs="Times New Roman"/>
          <w:b/>
          <w:bCs/>
          <w:i/>
          <w:iCs/>
          <w:color w:val="000000"/>
          <w:sz w:val="28"/>
          <w:szCs w:val="28"/>
          <w:u w:val="single"/>
          <w:lang w:eastAsia="ru-RU"/>
        </w:rPr>
        <w:t>Вокально-хоровые навыки</w:t>
      </w:r>
    </w:p>
    <w:p w:rsidR="00B516BE" w:rsidRPr="00B516BE" w:rsidRDefault="00B516BE" w:rsidP="00B516BE">
      <w:pPr>
        <w:spacing w:before="100" w:beforeAutospacing="1" w:after="0" w:line="240" w:lineRule="auto"/>
        <w:ind w:lef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u w:val="single"/>
          <w:lang w:eastAsia="ru-RU"/>
        </w:rPr>
        <w:t>Певческая установка и дыхание</w:t>
      </w:r>
    </w:p>
    <w:p w:rsidR="00B516BE" w:rsidRPr="00B516BE" w:rsidRDefault="00B516BE" w:rsidP="00B516BE">
      <w:pPr>
        <w:spacing w:before="100" w:beforeAutospacing="1" w:after="0" w:line="240" w:lineRule="auto"/>
        <w:ind w:left="14"/>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Младший хор</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Певческая установка, положение корпуса, головы, артикуляция при пении. Навыки </w:t>
      </w:r>
      <w:proofErr w:type="gramStart"/>
      <w:r w:rsidRPr="00B516BE">
        <w:rPr>
          <w:rFonts w:ascii="Times New Roman" w:eastAsia="Times New Roman" w:hAnsi="Times New Roman" w:cs="Times New Roman"/>
          <w:color w:val="000000"/>
          <w:sz w:val="28"/>
          <w:szCs w:val="28"/>
          <w:lang w:eastAsia="ru-RU"/>
        </w:rPr>
        <w:t>пения</w:t>
      </w:r>
      <w:proofErr w:type="gramEnd"/>
      <w:r w:rsidRPr="00B516BE">
        <w:rPr>
          <w:rFonts w:ascii="Times New Roman" w:eastAsia="Times New Roman" w:hAnsi="Times New Roman" w:cs="Times New Roman"/>
          <w:color w:val="000000"/>
          <w:sz w:val="28"/>
          <w:szCs w:val="28"/>
          <w:lang w:eastAsia="ru-RU"/>
        </w:rPr>
        <w:t xml:space="preserve"> сидя и стоя.</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w:t>
      </w:r>
      <w:proofErr w:type="gramStart"/>
      <w:r w:rsidRPr="00B516BE">
        <w:rPr>
          <w:rFonts w:ascii="Times New Roman" w:eastAsia="Times New Roman" w:hAnsi="Times New Roman" w:cs="Times New Roman"/>
          <w:color w:val="000000"/>
          <w:sz w:val="28"/>
          <w:szCs w:val="28"/>
          <w:lang w:eastAsia="ru-RU"/>
        </w:rPr>
        <w:t>Смена дыхания в процессе пения; различные приемы (короткое и активное дыхание в быстром темпе, спокойное и активное в медленном).</w:t>
      </w:r>
      <w:proofErr w:type="gramEnd"/>
      <w:r w:rsidRPr="00B516BE">
        <w:rPr>
          <w:rFonts w:ascii="Times New Roman" w:eastAsia="Times New Roman" w:hAnsi="Times New Roman" w:cs="Times New Roman"/>
          <w:color w:val="000000"/>
          <w:sz w:val="28"/>
          <w:szCs w:val="28"/>
          <w:lang w:eastAsia="ru-RU"/>
        </w:rPr>
        <w:t xml:space="preserve"> Цезуры. Знакомство с навыками «цепного» дыхания.</w:t>
      </w: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Старший хор</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Закрепление навыков, полученных в младшем хоре. Различная атака звука. Исполнение пауз между звуками без смены дыхания (стаккато).</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Совершенствование навыков «цепного» дыхания. Развитие навыков хорового исполнительства и артистизма.</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b/>
          <w:bCs/>
          <w:i/>
          <w:iCs/>
          <w:color w:val="000000"/>
          <w:sz w:val="28"/>
          <w:szCs w:val="28"/>
          <w:u w:val="single"/>
          <w:lang w:eastAsia="ru-RU"/>
        </w:rPr>
        <w:t>Звуковедение</w:t>
      </w:r>
      <w:proofErr w:type="spellEnd"/>
      <w:r w:rsidRPr="00B516BE">
        <w:rPr>
          <w:rFonts w:ascii="Times New Roman" w:eastAsia="Times New Roman" w:hAnsi="Times New Roman" w:cs="Times New Roman"/>
          <w:b/>
          <w:bCs/>
          <w:i/>
          <w:iCs/>
          <w:color w:val="000000"/>
          <w:sz w:val="28"/>
          <w:szCs w:val="28"/>
          <w:u w:val="single"/>
          <w:lang w:eastAsia="ru-RU"/>
        </w:rPr>
        <w:t xml:space="preserve"> и дикция</w:t>
      </w: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Младший хор</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val="en-US" w:eastAsia="ru-RU"/>
        </w:rPr>
      </w:pPr>
      <w:r w:rsidRPr="00B516BE">
        <w:rPr>
          <w:rFonts w:ascii="Times New Roman" w:eastAsia="Times New Roman" w:hAnsi="Times New Roman" w:cs="Times New Roman"/>
          <w:color w:val="000000"/>
          <w:sz w:val="28"/>
          <w:szCs w:val="28"/>
          <w:lang w:eastAsia="ru-RU"/>
        </w:rPr>
        <w:t>Естественный, свободный звук без крика и напряжения (</w:t>
      </w:r>
      <w:proofErr w:type="spellStart"/>
      <w:r w:rsidRPr="00B516BE">
        <w:rPr>
          <w:rFonts w:ascii="Times New Roman" w:eastAsia="Times New Roman" w:hAnsi="Times New Roman" w:cs="Times New Roman"/>
          <w:color w:val="000000"/>
          <w:sz w:val="28"/>
          <w:szCs w:val="28"/>
          <w:lang w:eastAsia="ru-RU"/>
        </w:rPr>
        <w:t>форсировки</w:t>
      </w:r>
      <w:proofErr w:type="spellEnd"/>
      <w:r w:rsidRPr="00B516BE">
        <w:rPr>
          <w:rFonts w:ascii="Times New Roman" w:eastAsia="Times New Roman" w:hAnsi="Times New Roman" w:cs="Times New Roman"/>
          <w:color w:val="000000"/>
          <w:sz w:val="28"/>
          <w:szCs w:val="28"/>
          <w:lang w:eastAsia="ru-RU"/>
        </w:rPr>
        <w:t>). Преимущественно мягкая атака звука. Округление гласных, способы их формирования в различных регистрах. Пение</w:t>
      </w:r>
      <w:r w:rsidRPr="00B516BE">
        <w:rPr>
          <w:rFonts w:ascii="Times New Roman" w:eastAsia="Times New Roman" w:hAnsi="Times New Roman" w:cs="Times New Roman"/>
          <w:color w:val="000000"/>
          <w:sz w:val="28"/>
          <w:szCs w:val="28"/>
          <w:lang w:val="en-US" w:eastAsia="ru-RU"/>
        </w:rPr>
        <w:t xml:space="preserve"> non legato </w:t>
      </w:r>
      <w:r w:rsidRPr="00B516BE">
        <w:rPr>
          <w:rFonts w:ascii="Times New Roman" w:eastAsia="Times New Roman" w:hAnsi="Times New Roman" w:cs="Times New Roman"/>
          <w:color w:val="000000"/>
          <w:sz w:val="28"/>
          <w:szCs w:val="28"/>
          <w:lang w:eastAsia="ru-RU"/>
        </w:rPr>
        <w:t>и</w:t>
      </w:r>
      <w:r w:rsidRPr="00B516BE">
        <w:rPr>
          <w:rFonts w:ascii="Times New Roman" w:eastAsia="Times New Roman" w:hAnsi="Times New Roman" w:cs="Times New Roman"/>
          <w:color w:val="000000"/>
          <w:sz w:val="28"/>
          <w:szCs w:val="28"/>
          <w:lang w:val="en-US" w:eastAsia="ru-RU"/>
        </w:rPr>
        <w:t xml:space="preserve"> legato. </w:t>
      </w:r>
      <w:r w:rsidRPr="00B516BE">
        <w:rPr>
          <w:rFonts w:ascii="Times New Roman" w:eastAsia="Times New Roman" w:hAnsi="Times New Roman" w:cs="Times New Roman"/>
          <w:color w:val="000000"/>
          <w:sz w:val="28"/>
          <w:szCs w:val="28"/>
          <w:lang w:eastAsia="ru-RU"/>
        </w:rPr>
        <w:t>Нюансы</w:t>
      </w:r>
      <w:r w:rsidRPr="00B516BE">
        <w:rPr>
          <w:rFonts w:ascii="Times New Roman" w:eastAsia="Times New Roman" w:hAnsi="Times New Roman" w:cs="Times New Roman"/>
          <w:color w:val="000000"/>
          <w:sz w:val="28"/>
          <w:szCs w:val="28"/>
          <w:lang w:val="en-US" w:eastAsia="ru-RU"/>
        </w:rPr>
        <w:t xml:space="preserve"> - mf, </w:t>
      </w:r>
      <w:proofErr w:type="spellStart"/>
      <w:r w:rsidRPr="00B516BE">
        <w:rPr>
          <w:rFonts w:ascii="Times New Roman" w:eastAsia="Times New Roman" w:hAnsi="Times New Roman" w:cs="Times New Roman"/>
          <w:color w:val="000000"/>
          <w:sz w:val="28"/>
          <w:szCs w:val="28"/>
          <w:lang w:val="en-US" w:eastAsia="ru-RU"/>
        </w:rPr>
        <w:t>mp</w:t>
      </w:r>
      <w:proofErr w:type="spellEnd"/>
      <w:r w:rsidRPr="00B516BE">
        <w:rPr>
          <w:rFonts w:ascii="Times New Roman" w:eastAsia="Times New Roman" w:hAnsi="Times New Roman" w:cs="Times New Roman"/>
          <w:color w:val="000000"/>
          <w:sz w:val="28"/>
          <w:szCs w:val="28"/>
          <w:lang w:val="en-US" w:eastAsia="ru-RU"/>
        </w:rPr>
        <w:t>, p, f.</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lastRenderedPageBreak/>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Старший хор</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B516BE">
        <w:rPr>
          <w:rFonts w:ascii="Times New Roman" w:eastAsia="Times New Roman" w:hAnsi="Times New Roman" w:cs="Times New Roman"/>
          <w:color w:val="000000"/>
          <w:sz w:val="28"/>
          <w:szCs w:val="28"/>
          <w:lang w:val="en-US" w:eastAsia="ru-RU"/>
        </w:rPr>
        <w:t>p</w:t>
      </w:r>
      <w:r w:rsidRPr="00B516BE">
        <w:rPr>
          <w:rFonts w:ascii="Times New Roman" w:eastAsia="Times New Roman" w:hAnsi="Times New Roman" w:cs="Times New Roman"/>
          <w:color w:val="000000"/>
          <w:sz w:val="28"/>
          <w:szCs w:val="28"/>
          <w:lang w:eastAsia="ru-RU"/>
        </w:rPr>
        <w:t xml:space="preserve"> и </w:t>
      </w:r>
      <w:proofErr w:type="spellStart"/>
      <w:r w:rsidRPr="00B516BE">
        <w:rPr>
          <w:rFonts w:ascii="Times New Roman" w:eastAsia="Times New Roman" w:hAnsi="Times New Roman" w:cs="Times New Roman"/>
          <w:color w:val="000000"/>
          <w:sz w:val="28"/>
          <w:szCs w:val="28"/>
          <w:lang w:val="en-US" w:eastAsia="ru-RU"/>
        </w:rPr>
        <w:t>pp</w:t>
      </w:r>
      <w:proofErr w:type="spellEnd"/>
      <w:r w:rsidRPr="00B516BE">
        <w:rPr>
          <w:rFonts w:ascii="Times New Roman" w:eastAsia="Times New Roman" w:hAnsi="Times New Roman" w:cs="Times New Roman"/>
          <w:color w:val="000000"/>
          <w:sz w:val="28"/>
          <w:szCs w:val="28"/>
          <w:lang w:eastAsia="ru-RU"/>
        </w:rPr>
        <w:t>.</w:t>
      </w: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color w:val="000000"/>
          <w:sz w:val="28"/>
          <w:szCs w:val="28"/>
          <w:u w:val="single"/>
          <w:lang w:eastAsia="ru-RU"/>
        </w:rPr>
        <w:t>Ансамбль и строй</w:t>
      </w: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Младший хор</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Устойчивое интонирование одноголосной партии при сложном аккомпанементе.</w:t>
      </w:r>
    </w:p>
    <w:p w:rsidR="00B516BE" w:rsidRPr="00B516BE" w:rsidRDefault="00B516BE" w:rsidP="00B516BE">
      <w:pPr>
        <w:spacing w:before="100" w:beforeAutospacing="1" w:after="0" w:line="240" w:lineRule="auto"/>
        <w:ind w:left="14"/>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Старший хор</w:t>
      </w:r>
    </w:p>
    <w:p w:rsidR="00B516BE" w:rsidRPr="00B516BE" w:rsidRDefault="00B516BE" w:rsidP="00B516BE">
      <w:pPr>
        <w:spacing w:before="100" w:beforeAutospacing="1" w:after="0" w:line="240" w:lineRule="auto"/>
        <w:ind w:left="14" w:right="43"/>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двухголосном пении. Освоение навыков пения без сопровождения.</w:t>
      </w: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Ф</w:t>
      </w:r>
      <w:r w:rsidRPr="00B516BE">
        <w:rPr>
          <w:rFonts w:ascii="Times New Roman" w:eastAsia="Times New Roman" w:hAnsi="Times New Roman" w:cs="Times New Roman"/>
          <w:b/>
          <w:bCs/>
          <w:i/>
          <w:iCs/>
          <w:color w:val="000000"/>
          <w:sz w:val="28"/>
          <w:szCs w:val="28"/>
          <w:u w:val="single"/>
          <w:lang w:eastAsia="ru-RU"/>
        </w:rPr>
        <w:t>ормирование исполнительских навыков</w:t>
      </w:r>
      <w:r w:rsidRPr="00B516BE">
        <w:rPr>
          <w:rFonts w:ascii="Times New Roman" w:eastAsia="Times New Roman" w:hAnsi="Times New Roman" w:cs="Times New Roman"/>
          <w:color w:val="000000"/>
          <w:sz w:val="28"/>
          <w:szCs w:val="28"/>
          <w:lang w:eastAsia="ru-RU"/>
        </w:rPr>
        <w:t xml:space="preserve"> </w:t>
      </w: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Младший и старший хор</w:t>
      </w:r>
    </w:p>
    <w:p w:rsidR="00B516BE" w:rsidRPr="00B516BE" w:rsidRDefault="00B516BE" w:rsidP="00B516BE">
      <w:pPr>
        <w:spacing w:before="100" w:beforeAutospacing="1" w:after="0" w:line="240" w:lineRule="auto"/>
        <w:ind w:left="14" w:right="43"/>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Анализ словесного текста и его содержания. Грамотное чтение нотного текста по партиям. </w:t>
      </w:r>
    </w:p>
    <w:p w:rsidR="00B516BE" w:rsidRPr="00B516BE" w:rsidRDefault="00B516BE" w:rsidP="00B516BE">
      <w:pPr>
        <w:spacing w:before="100" w:beforeAutospacing="1" w:after="0" w:line="240" w:lineRule="auto"/>
        <w:ind w:left="14" w:right="43"/>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Членение на мотивы, фразы, предложения, периоды. Фразировка, вытекающая из музыкального и текстового содержания. Различные виды динамики.</w:t>
      </w:r>
      <w:r w:rsidRPr="00B516BE">
        <w:rPr>
          <w:rFonts w:ascii="Times New Roman" w:eastAsia="Times New Roman" w:hAnsi="Times New Roman" w:cs="Times New Roman"/>
          <w:sz w:val="28"/>
          <w:szCs w:val="28"/>
          <w:lang w:eastAsia="ru-RU"/>
        </w:rPr>
        <w:t xml:space="preserve"> </w:t>
      </w:r>
      <w:r w:rsidRPr="00B516BE">
        <w:rPr>
          <w:rFonts w:ascii="Times New Roman" w:eastAsia="Times New Roman" w:hAnsi="Times New Roman" w:cs="Times New Roman"/>
          <w:color w:val="000000"/>
          <w:sz w:val="28"/>
          <w:szCs w:val="28"/>
          <w:lang w:eastAsia="ru-RU"/>
        </w:rPr>
        <w:t>Воспитание навыков понимания дирижерского жеста.</w:t>
      </w:r>
    </w:p>
    <w:p w:rsidR="00B516BE" w:rsidRPr="00B516BE" w:rsidRDefault="00B516BE" w:rsidP="00B516BE">
      <w:pPr>
        <w:spacing w:before="245" w:after="0" w:line="240" w:lineRule="auto"/>
        <w:ind w:left="43"/>
        <w:jc w:val="center"/>
        <w:rPr>
          <w:rFonts w:ascii="Times New Roman" w:eastAsia="Times New Roman" w:hAnsi="Times New Roman" w:cs="Times New Roman"/>
          <w:sz w:val="24"/>
          <w:szCs w:val="24"/>
          <w:lang w:eastAsia="ru-RU"/>
        </w:rPr>
      </w:pPr>
      <w:bookmarkStart w:id="4" w:name="bookmark3"/>
      <w:bookmarkEnd w:id="4"/>
      <w:r w:rsidRPr="00B516BE">
        <w:rPr>
          <w:rFonts w:ascii="Times New Roman" w:eastAsia="Times New Roman" w:hAnsi="Times New Roman" w:cs="Times New Roman"/>
          <w:b/>
          <w:bCs/>
          <w:color w:val="000000"/>
          <w:sz w:val="28"/>
          <w:szCs w:val="28"/>
          <w:lang w:eastAsia="ru-RU"/>
        </w:rPr>
        <w:t>Примерный репертуарный список</w:t>
      </w:r>
    </w:p>
    <w:p w:rsidR="00B516BE" w:rsidRPr="00B516BE" w:rsidRDefault="00B516BE" w:rsidP="00B516BE">
      <w:pPr>
        <w:spacing w:before="100" w:beforeAutospacing="1" w:after="0" w:line="240" w:lineRule="auto"/>
        <w:ind w:left="43"/>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sz w:val="28"/>
          <w:szCs w:val="28"/>
          <w:lang w:eastAsia="ru-RU"/>
        </w:rPr>
        <w:lastRenderedPageBreak/>
        <w:t>Младший хор</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Абелян</w:t>
      </w:r>
      <w:proofErr w:type="spellEnd"/>
      <w:r w:rsidRPr="00B516BE">
        <w:rPr>
          <w:rFonts w:ascii="Times New Roman" w:eastAsia="Times New Roman" w:hAnsi="Times New Roman" w:cs="Times New Roman"/>
          <w:sz w:val="28"/>
          <w:szCs w:val="28"/>
          <w:lang w:eastAsia="ru-RU"/>
        </w:rPr>
        <w:t xml:space="preserve"> Л. Петь приятно и удобно</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Абелян</w:t>
      </w:r>
      <w:proofErr w:type="spellEnd"/>
      <w:r w:rsidRPr="00B516BE">
        <w:rPr>
          <w:rFonts w:ascii="Times New Roman" w:eastAsia="Times New Roman" w:hAnsi="Times New Roman" w:cs="Times New Roman"/>
          <w:sz w:val="28"/>
          <w:szCs w:val="28"/>
          <w:lang w:eastAsia="ru-RU"/>
        </w:rPr>
        <w:t xml:space="preserve"> Л. Я красиво петь могу</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Абелян</w:t>
      </w:r>
      <w:proofErr w:type="spellEnd"/>
      <w:r w:rsidRPr="00B516BE">
        <w:rPr>
          <w:rFonts w:ascii="Times New Roman" w:eastAsia="Times New Roman" w:hAnsi="Times New Roman" w:cs="Times New Roman"/>
          <w:sz w:val="28"/>
          <w:szCs w:val="28"/>
          <w:lang w:eastAsia="ru-RU"/>
        </w:rPr>
        <w:t xml:space="preserve"> Л. Про меня и муравья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Бах И. За рекою старый дом</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Бетховен Л. Малиновка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Брамс И. Петрушка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Гаврилов С. Зеленые ботинки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Гайдн Й. Мы дружим с музыкой</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Герчик</w:t>
      </w:r>
      <w:proofErr w:type="spellEnd"/>
      <w:r w:rsidRPr="00B516BE">
        <w:rPr>
          <w:rFonts w:ascii="Times New Roman" w:eastAsia="Times New Roman" w:hAnsi="Times New Roman" w:cs="Times New Roman"/>
          <w:sz w:val="28"/>
          <w:szCs w:val="28"/>
          <w:lang w:eastAsia="ru-RU"/>
        </w:rPr>
        <w:t xml:space="preserve"> В. Пушистый колобок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Дубравин</w:t>
      </w:r>
      <w:proofErr w:type="spellEnd"/>
      <w:r w:rsidRPr="00B516BE">
        <w:rPr>
          <w:rFonts w:ascii="Times New Roman" w:eastAsia="Times New Roman" w:hAnsi="Times New Roman" w:cs="Times New Roman"/>
          <w:sz w:val="28"/>
          <w:szCs w:val="28"/>
          <w:lang w:eastAsia="ru-RU"/>
        </w:rPr>
        <w:t xml:space="preserve"> Я. Добрый день</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Островский А. До, ре, ми, фа, соль</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Парцхаладзе</w:t>
      </w:r>
      <w:proofErr w:type="spellEnd"/>
      <w:r w:rsidRPr="00B516BE">
        <w:rPr>
          <w:rFonts w:ascii="Times New Roman" w:eastAsia="Times New Roman" w:hAnsi="Times New Roman" w:cs="Times New Roman"/>
          <w:sz w:val="28"/>
          <w:szCs w:val="28"/>
          <w:lang w:eastAsia="ru-RU"/>
        </w:rPr>
        <w:t xml:space="preserve"> </w:t>
      </w:r>
      <w:proofErr w:type="gramStart"/>
      <w:r w:rsidRPr="00B516BE">
        <w:rPr>
          <w:rFonts w:ascii="Times New Roman" w:eastAsia="Times New Roman" w:hAnsi="Times New Roman" w:cs="Times New Roman"/>
          <w:sz w:val="28"/>
          <w:szCs w:val="28"/>
          <w:lang w:eastAsia="ru-RU"/>
        </w:rPr>
        <w:t>М.</w:t>
      </w:r>
      <w:proofErr w:type="gramEnd"/>
      <w:r w:rsidRPr="00B516BE">
        <w:rPr>
          <w:rFonts w:ascii="Times New Roman" w:eastAsia="Times New Roman" w:hAnsi="Times New Roman" w:cs="Times New Roman"/>
          <w:sz w:val="28"/>
          <w:szCs w:val="28"/>
          <w:lang w:eastAsia="ru-RU"/>
        </w:rPr>
        <w:t xml:space="preserve"> Где ты бегал лягушонок?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Парцхаладзе</w:t>
      </w:r>
      <w:proofErr w:type="spellEnd"/>
      <w:r w:rsidRPr="00B516BE">
        <w:rPr>
          <w:rFonts w:ascii="Times New Roman" w:eastAsia="Times New Roman" w:hAnsi="Times New Roman" w:cs="Times New Roman"/>
          <w:sz w:val="28"/>
          <w:szCs w:val="28"/>
          <w:lang w:eastAsia="ru-RU"/>
        </w:rPr>
        <w:t xml:space="preserve"> М. Листья по ветру летят</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Савельев Б. Неприятность эту мы переживем</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Савельев Б. На крутом бережку</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Савельев Б. Дождь идет по улице</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Струве Г. Колобок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Струве Г. Весёлая песенка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Струве Г. Новогодний хоровод</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Струве Г. Всё новое у нас</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Струве Г. Переменка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Ромм В. Ледяная гора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Тиличеева </w:t>
      </w:r>
      <w:proofErr w:type="gramStart"/>
      <w:r w:rsidRPr="00B516BE">
        <w:rPr>
          <w:rFonts w:ascii="Times New Roman" w:eastAsia="Times New Roman" w:hAnsi="Times New Roman" w:cs="Times New Roman"/>
          <w:sz w:val="28"/>
          <w:szCs w:val="28"/>
          <w:lang w:eastAsia="ru-RU"/>
        </w:rPr>
        <w:t>Е.</w:t>
      </w:r>
      <w:proofErr w:type="gramEnd"/>
      <w:r w:rsidRPr="00B516BE">
        <w:rPr>
          <w:rFonts w:ascii="Times New Roman" w:eastAsia="Times New Roman" w:hAnsi="Times New Roman" w:cs="Times New Roman"/>
          <w:sz w:val="28"/>
          <w:szCs w:val="28"/>
          <w:lang w:eastAsia="ru-RU"/>
        </w:rPr>
        <w:t xml:space="preserve"> Что нам нравится зимой</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lastRenderedPageBreak/>
        <w:t>Шаинский</w:t>
      </w:r>
      <w:proofErr w:type="spellEnd"/>
      <w:r w:rsidRPr="00B516BE">
        <w:rPr>
          <w:rFonts w:ascii="Times New Roman" w:eastAsia="Times New Roman" w:hAnsi="Times New Roman" w:cs="Times New Roman"/>
          <w:sz w:val="28"/>
          <w:szCs w:val="28"/>
          <w:lang w:eastAsia="ru-RU"/>
        </w:rPr>
        <w:t xml:space="preserve"> В. Антошка. Первоклашка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sz w:val="28"/>
          <w:szCs w:val="28"/>
          <w:lang w:eastAsia="ru-RU"/>
        </w:rPr>
        <w:t>Народные песни:</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Скок, скок, поскок (</w:t>
      </w:r>
      <w:proofErr w:type="spellStart"/>
      <w:r w:rsidRPr="00B516BE">
        <w:rPr>
          <w:rFonts w:ascii="Times New Roman" w:eastAsia="Times New Roman" w:hAnsi="Times New Roman" w:cs="Times New Roman"/>
          <w:sz w:val="28"/>
          <w:szCs w:val="28"/>
          <w:lang w:eastAsia="ru-RU"/>
        </w:rPr>
        <w:t>р.н.п</w:t>
      </w:r>
      <w:proofErr w:type="spellEnd"/>
      <w:r w:rsidRPr="00B516BE">
        <w:rPr>
          <w:rFonts w:ascii="Times New Roman" w:eastAsia="Times New Roman" w:hAnsi="Times New Roman" w:cs="Times New Roman"/>
          <w:sz w:val="28"/>
          <w:szCs w:val="28"/>
          <w:lang w:eastAsia="ru-RU"/>
        </w:rPr>
        <w:t>., обр. Ю. Тихоновой)</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Колыбельная (</w:t>
      </w:r>
      <w:proofErr w:type="spellStart"/>
      <w:r w:rsidRPr="00B516BE">
        <w:rPr>
          <w:rFonts w:ascii="Times New Roman" w:eastAsia="Times New Roman" w:hAnsi="Times New Roman" w:cs="Times New Roman"/>
          <w:sz w:val="28"/>
          <w:szCs w:val="28"/>
          <w:lang w:eastAsia="ru-RU"/>
        </w:rPr>
        <w:t>р.н.п</w:t>
      </w:r>
      <w:proofErr w:type="spellEnd"/>
      <w:r w:rsidRPr="00B516BE">
        <w:rPr>
          <w:rFonts w:ascii="Times New Roman" w:eastAsia="Times New Roman" w:hAnsi="Times New Roman" w:cs="Times New Roman"/>
          <w:sz w:val="28"/>
          <w:szCs w:val="28"/>
          <w:lang w:eastAsia="ru-RU"/>
        </w:rPr>
        <w:t xml:space="preserve">., обр. А. </w:t>
      </w:r>
      <w:proofErr w:type="spellStart"/>
      <w:r w:rsidRPr="00B516BE">
        <w:rPr>
          <w:rFonts w:ascii="Times New Roman" w:eastAsia="Times New Roman" w:hAnsi="Times New Roman" w:cs="Times New Roman"/>
          <w:sz w:val="28"/>
          <w:szCs w:val="28"/>
          <w:lang w:eastAsia="ru-RU"/>
        </w:rPr>
        <w:t>Лядова</w:t>
      </w:r>
      <w:proofErr w:type="spellEnd"/>
      <w:r w:rsidRPr="00B516BE">
        <w:rPr>
          <w:rFonts w:ascii="Times New Roman" w:eastAsia="Times New Roman" w:hAnsi="Times New Roman" w:cs="Times New Roman"/>
          <w:sz w:val="28"/>
          <w:szCs w:val="28"/>
          <w:lang w:eastAsia="ru-RU"/>
        </w:rPr>
        <w:t>)</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Коровушка (</w:t>
      </w:r>
      <w:proofErr w:type="spellStart"/>
      <w:r w:rsidRPr="00B516BE">
        <w:rPr>
          <w:rFonts w:ascii="Times New Roman" w:eastAsia="Times New Roman" w:hAnsi="Times New Roman" w:cs="Times New Roman"/>
          <w:sz w:val="28"/>
          <w:szCs w:val="28"/>
          <w:lang w:eastAsia="ru-RU"/>
        </w:rPr>
        <w:t>р.н.п</w:t>
      </w:r>
      <w:proofErr w:type="spellEnd"/>
      <w:r w:rsidRPr="00B516BE">
        <w:rPr>
          <w:rFonts w:ascii="Times New Roman" w:eastAsia="Times New Roman" w:hAnsi="Times New Roman" w:cs="Times New Roman"/>
          <w:sz w:val="28"/>
          <w:szCs w:val="28"/>
          <w:lang w:eastAsia="ru-RU"/>
        </w:rPr>
        <w:t xml:space="preserve">., обр. М. </w:t>
      </w:r>
      <w:proofErr w:type="spellStart"/>
      <w:r w:rsidRPr="00B516BE">
        <w:rPr>
          <w:rFonts w:ascii="Times New Roman" w:eastAsia="Times New Roman" w:hAnsi="Times New Roman" w:cs="Times New Roman"/>
          <w:sz w:val="28"/>
          <w:szCs w:val="28"/>
          <w:lang w:eastAsia="ru-RU"/>
        </w:rPr>
        <w:t>Красева</w:t>
      </w:r>
      <w:proofErr w:type="spellEnd"/>
      <w:r w:rsidRPr="00B516BE">
        <w:rPr>
          <w:rFonts w:ascii="Times New Roman" w:eastAsia="Times New Roman" w:hAnsi="Times New Roman" w:cs="Times New Roman"/>
          <w:sz w:val="28"/>
          <w:szCs w:val="28"/>
          <w:lang w:eastAsia="ru-RU"/>
        </w:rPr>
        <w:t>)</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gramStart"/>
      <w:r w:rsidRPr="00B516BE">
        <w:rPr>
          <w:rFonts w:ascii="Times New Roman" w:eastAsia="Times New Roman" w:hAnsi="Times New Roman" w:cs="Times New Roman"/>
          <w:sz w:val="28"/>
          <w:szCs w:val="28"/>
          <w:lang w:eastAsia="ru-RU"/>
        </w:rPr>
        <w:t>Как у наших у ворот (</w:t>
      </w:r>
      <w:proofErr w:type="spellStart"/>
      <w:r w:rsidRPr="00B516BE">
        <w:rPr>
          <w:rFonts w:ascii="Times New Roman" w:eastAsia="Times New Roman" w:hAnsi="Times New Roman" w:cs="Times New Roman"/>
          <w:sz w:val="28"/>
          <w:szCs w:val="28"/>
          <w:lang w:eastAsia="ru-RU"/>
        </w:rPr>
        <w:t>р.н.п</w:t>
      </w:r>
      <w:proofErr w:type="spellEnd"/>
      <w:r w:rsidRPr="00B516BE">
        <w:rPr>
          <w:rFonts w:ascii="Times New Roman" w:eastAsia="Times New Roman" w:hAnsi="Times New Roman" w:cs="Times New Roman"/>
          <w:sz w:val="28"/>
          <w:szCs w:val="28"/>
          <w:lang w:eastAsia="ru-RU"/>
        </w:rPr>
        <w:t xml:space="preserve">., обр. М. </w:t>
      </w:r>
      <w:proofErr w:type="spellStart"/>
      <w:r w:rsidRPr="00B516BE">
        <w:rPr>
          <w:rFonts w:ascii="Times New Roman" w:eastAsia="Times New Roman" w:hAnsi="Times New Roman" w:cs="Times New Roman"/>
          <w:sz w:val="28"/>
          <w:szCs w:val="28"/>
          <w:lang w:eastAsia="ru-RU"/>
        </w:rPr>
        <w:t>Красева</w:t>
      </w:r>
      <w:proofErr w:type="spellEnd"/>
      <w:r w:rsidRPr="00B516BE">
        <w:rPr>
          <w:rFonts w:ascii="Times New Roman" w:eastAsia="Times New Roman" w:hAnsi="Times New Roman" w:cs="Times New Roman"/>
          <w:sz w:val="28"/>
          <w:szCs w:val="28"/>
          <w:lang w:eastAsia="ru-RU"/>
        </w:rPr>
        <w:t>)</w:t>
      </w:r>
      <w:proofErr w:type="gramEnd"/>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Гусята (</w:t>
      </w:r>
      <w:proofErr w:type="spellStart"/>
      <w:proofErr w:type="gramStart"/>
      <w:r w:rsidRPr="00B516BE">
        <w:rPr>
          <w:rFonts w:ascii="Times New Roman" w:eastAsia="Times New Roman" w:hAnsi="Times New Roman" w:cs="Times New Roman"/>
          <w:sz w:val="28"/>
          <w:szCs w:val="28"/>
          <w:lang w:eastAsia="ru-RU"/>
        </w:rPr>
        <w:t>нем</w:t>
      </w:r>
      <w:proofErr w:type="gramEnd"/>
      <w:r w:rsidRPr="00B516BE">
        <w:rPr>
          <w:rFonts w:ascii="Times New Roman" w:eastAsia="Times New Roman" w:hAnsi="Times New Roman" w:cs="Times New Roman"/>
          <w:sz w:val="28"/>
          <w:szCs w:val="28"/>
          <w:lang w:eastAsia="ru-RU"/>
        </w:rPr>
        <w:t>.н.п</w:t>
      </w:r>
      <w:proofErr w:type="spellEnd"/>
      <w:r w:rsidRPr="00B516BE">
        <w:rPr>
          <w:rFonts w:ascii="Times New Roman" w:eastAsia="Times New Roman" w:hAnsi="Times New Roman" w:cs="Times New Roman"/>
          <w:sz w:val="28"/>
          <w:szCs w:val="28"/>
          <w:lang w:eastAsia="ru-RU"/>
        </w:rPr>
        <w:t xml:space="preserve">., обр. Т. </w:t>
      </w:r>
      <w:proofErr w:type="spellStart"/>
      <w:r w:rsidRPr="00B516BE">
        <w:rPr>
          <w:rFonts w:ascii="Times New Roman" w:eastAsia="Times New Roman" w:hAnsi="Times New Roman" w:cs="Times New Roman"/>
          <w:sz w:val="28"/>
          <w:szCs w:val="28"/>
          <w:lang w:eastAsia="ru-RU"/>
        </w:rPr>
        <w:t>Попатенко</w:t>
      </w:r>
      <w:proofErr w:type="spellEnd"/>
      <w:r w:rsidRPr="00B516BE">
        <w:rPr>
          <w:rFonts w:ascii="Times New Roman" w:eastAsia="Times New Roman" w:hAnsi="Times New Roman" w:cs="Times New Roman"/>
          <w:sz w:val="28"/>
          <w:szCs w:val="28"/>
          <w:lang w:eastAsia="ru-RU"/>
        </w:rPr>
        <w:t>)</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Вышел как-то поздно ночью (</w:t>
      </w:r>
      <w:proofErr w:type="spellStart"/>
      <w:r w:rsidRPr="00B516BE">
        <w:rPr>
          <w:rFonts w:ascii="Times New Roman" w:eastAsia="Times New Roman" w:hAnsi="Times New Roman" w:cs="Times New Roman"/>
          <w:sz w:val="28"/>
          <w:szCs w:val="28"/>
          <w:lang w:eastAsia="ru-RU"/>
        </w:rPr>
        <w:t>болг</w:t>
      </w:r>
      <w:proofErr w:type="spellEnd"/>
      <w:r w:rsidRPr="00B516BE">
        <w:rPr>
          <w:rFonts w:ascii="Times New Roman" w:eastAsia="Times New Roman" w:hAnsi="Times New Roman" w:cs="Times New Roman"/>
          <w:sz w:val="28"/>
          <w:szCs w:val="28"/>
          <w:lang w:eastAsia="ru-RU"/>
        </w:rPr>
        <w:t xml:space="preserve">. </w:t>
      </w:r>
      <w:proofErr w:type="spellStart"/>
      <w:r w:rsidRPr="00B516BE">
        <w:rPr>
          <w:rFonts w:ascii="Times New Roman" w:eastAsia="Times New Roman" w:hAnsi="Times New Roman" w:cs="Times New Roman"/>
          <w:sz w:val="28"/>
          <w:szCs w:val="28"/>
          <w:lang w:eastAsia="ru-RU"/>
        </w:rPr>
        <w:t>н.п</w:t>
      </w:r>
      <w:proofErr w:type="spellEnd"/>
      <w:r w:rsidRPr="00B516BE">
        <w:rPr>
          <w:rFonts w:ascii="Times New Roman" w:eastAsia="Times New Roman" w:hAnsi="Times New Roman" w:cs="Times New Roman"/>
          <w:sz w:val="28"/>
          <w:szCs w:val="28"/>
          <w:lang w:eastAsia="ru-RU"/>
        </w:rPr>
        <w:t>.).</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Я пойду ли молоденько (</w:t>
      </w:r>
      <w:proofErr w:type="spellStart"/>
      <w:r w:rsidRPr="00B516BE">
        <w:rPr>
          <w:rFonts w:ascii="Times New Roman" w:eastAsia="Times New Roman" w:hAnsi="Times New Roman" w:cs="Times New Roman"/>
          <w:sz w:val="28"/>
          <w:szCs w:val="28"/>
          <w:lang w:eastAsia="ru-RU"/>
        </w:rPr>
        <w:t>р.н.п</w:t>
      </w:r>
      <w:proofErr w:type="spellEnd"/>
      <w:r w:rsidRPr="00B516BE">
        <w:rPr>
          <w:rFonts w:ascii="Times New Roman" w:eastAsia="Times New Roman" w:hAnsi="Times New Roman" w:cs="Times New Roman"/>
          <w:sz w:val="28"/>
          <w:szCs w:val="28"/>
          <w:lang w:eastAsia="ru-RU"/>
        </w:rPr>
        <w:t xml:space="preserve">., обр. А. </w:t>
      </w:r>
      <w:proofErr w:type="spellStart"/>
      <w:r w:rsidRPr="00B516BE">
        <w:rPr>
          <w:rFonts w:ascii="Times New Roman" w:eastAsia="Times New Roman" w:hAnsi="Times New Roman" w:cs="Times New Roman"/>
          <w:sz w:val="28"/>
          <w:szCs w:val="28"/>
          <w:lang w:eastAsia="ru-RU"/>
        </w:rPr>
        <w:t>Лядова</w:t>
      </w:r>
      <w:proofErr w:type="spellEnd"/>
      <w:r w:rsidRPr="00B516BE">
        <w:rPr>
          <w:rFonts w:ascii="Times New Roman" w:eastAsia="Times New Roman" w:hAnsi="Times New Roman" w:cs="Times New Roman"/>
          <w:sz w:val="28"/>
          <w:szCs w:val="28"/>
          <w:lang w:eastAsia="ru-RU"/>
        </w:rPr>
        <w:t>)</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Здравствуй гостья зима (</w:t>
      </w:r>
      <w:proofErr w:type="spellStart"/>
      <w:r w:rsidRPr="00B516BE">
        <w:rPr>
          <w:rFonts w:ascii="Times New Roman" w:eastAsia="Times New Roman" w:hAnsi="Times New Roman" w:cs="Times New Roman"/>
          <w:sz w:val="28"/>
          <w:szCs w:val="28"/>
          <w:lang w:eastAsia="ru-RU"/>
        </w:rPr>
        <w:t>р.н.п</w:t>
      </w:r>
      <w:proofErr w:type="spellEnd"/>
      <w:r w:rsidRPr="00B516BE">
        <w:rPr>
          <w:rFonts w:ascii="Times New Roman" w:eastAsia="Times New Roman" w:hAnsi="Times New Roman" w:cs="Times New Roman"/>
          <w:sz w:val="28"/>
          <w:szCs w:val="28"/>
          <w:lang w:eastAsia="ru-RU"/>
        </w:rPr>
        <w:t>., обр. Н. Римского-Корсакова)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Чайковский П. Старинная французская песенка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Чайковский П. Осень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Чичков</w:t>
      </w:r>
      <w:proofErr w:type="spellEnd"/>
      <w:r w:rsidRPr="00B516BE">
        <w:rPr>
          <w:rFonts w:ascii="Times New Roman" w:eastAsia="Times New Roman" w:hAnsi="Times New Roman" w:cs="Times New Roman"/>
          <w:sz w:val="28"/>
          <w:szCs w:val="28"/>
          <w:lang w:eastAsia="ru-RU"/>
        </w:rPr>
        <w:t xml:space="preserve"> Ю. Мой солнечный зайчик</w:t>
      </w: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Старший хор</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Архипова Е. Мир это детство</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Адлер Е. «На мельнице жил кот»</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Бетховен Л. «Сурок»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Бойко Р. «Как казак мыл коня»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Гладков Г. «Край, в котором ты живешь»</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i/>
          <w:iCs/>
          <w:color w:val="000000"/>
          <w:sz w:val="28"/>
          <w:szCs w:val="28"/>
          <w:lang w:eastAsia="ru-RU"/>
        </w:rPr>
        <w:t>Дубравин</w:t>
      </w:r>
      <w:proofErr w:type="spellEnd"/>
      <w:r w:rsidRPr="00B516BE">
        <w:rPr>
          <w:rFonts w:ascii="Times New Roman" w:eastAsia="Times New Roman" w:hAnsi="Times New Roman" w:cs="Times New Roman"/>
          <w:i/>
          <w:iCs/>
          <w:color w:val="000000"/>
          <w:sz w:val="28"/>
          <w:szCs w:val="28"/>
          <w:lang w:eastAsia="ru-RU"/>
        </w:rPr>
        <w:t xml:space="preserve"> Я. «Родная земля»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Ипполитов-Иванов М. «Кукареку петушок»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i/>
          <w:iCs/>
          <w:color w:val="000000"/>
          <w:sz w:val="28"/>
          <w:szCs w:val="28"/>
          <w:lang w:eastAsia="ru-RU"/>
        </w:rPr>
        <w:t>Кеворков</w:t>
      </w:r>
      <w:proofErr w:type="spellEnd"/>
      <w:r w:rsidRPr="00B516BE">
        <w:rPr>
          <w:rFonts w:ascii="Times New Roman" w:eastAsia="Times New Roman" w:hAnsi="Times New Roman" w:cs="Times New Roman"/>
          <w:i/>
          <w:iCs/>
          <w:color w:val="000000"/>
          <w:sz w:val="28"/>
          <w:szCs w:val="28"/>
          <w:lang w:eastAsia="ru-RU"/>
        </w:rPr>
        <w:t xml:space="preserve"> В. «Светлячок»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Корнаков Ю. «Веселый дворик»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Корнаков Ю. «Песня комара»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lastRenderedPageBreak/>
        <w:t>Корнаков Ю. «Веселые сверчки»</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 xml:space="preserve">Кюи Ц. «Мыльные </w:t>
      </w:r>
      <w:proofErr w:type="spellStart"/>
      <w:r w:rsidRPr="00B516BE">
        <w:rPr>
          <w:rFonts w:ascii="Times New Roman" w:eastAsia="Times New Roman" w:hAnsi="Times New Roman" w:cs="Times New Roman"/>
          <w:i/>
          <w:iCs/>
          <w:color w:val="000000"/>
          <w:sz w:val="28"/>
          <w:szCs w:val="28"/>
          <w:lang w:eastAsia="ru-RU"/>
        </w:rPr>
        <w:t>пузырики</w:t>
      </w:r>
      <w:proofErr w:type="spellEnd"/>
      <w:r w:rsidRPr="00B516BE">
        <w:rPr>
          <w:rFonts w:ascii="Times New Roman" w:eastAsia="Times New Roman" w:hAnsi="Times New Roman" w:cs="Times New Roman"/>
          <w:i/>
          <w:iCs/>
          <w:color w:val="000000"/>
          <w:sz w:val="28"/>
          <w:szCs w:val="28"/>
          <w:lang w:eastAsia="ru-RU"/>
        </w:rPr>
        <w:t>»</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Кабалевский</w:t>
      </w:r>
      <w:proofErr w:type="spellEnd"/>
      <w:r w:rsidRPr="00B516BE">
        <w:rPr>
          <w:rFonts w:ascii="Times New Roman" w:eastAsia="Times New Roman" w:hAnsi="Times New Roman" w:cs="Times New Roman"/>
          <w:sz w:val="28"/>
          <w:szCs w:val="28"/>
          <w:lang w:eastAsia="ru-RU"/>
        </w:rPr>
        <w:t xml:space="preserve"> Д. Птичий дом</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Мурадели</w:t>
      </w:r>
      <w:proofErr w:type="spellEnd"/>
      <w:r w:rsidRPr="00B516BE">
        <w:rPr>
          <w:rFonts w:ascii="Times New Roman" w:eastAsia="Times New Roman" w:hAnsi="Times New Roman" w:cs="Times New Roman"/>
          <w:sz w:val="28"/>
          <w:szCs w:val="28"/>
          <w:lang w:eastAsia="ru-RU"/>
        </w:rPr>
        <w:t xml:space="preserve"> В. Дружно все живём</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Подгайц</w:t>
      </w:r>
      <w:proofErr w:type="spellEnd"/>
      <w:r w:rsidRPr="00B516BE">
        <w:rPr>
          <w:rFonts w:ascii="Times New Roman" w:eastAsia="Times New Roman" w:hAnsi="Times New Roman" w:cs="Times New Roman"/>
          <w:sz w:val="28"/>
          <w:szCs w:val="28"/>
          <w:lang w:eastAsia="ru-RU"/>
        </w:rPr>
        <w:t xml:space="preserve"> Е. Под новый год</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Попатенко</w:t>
      </w:r>
      <w:proofErr w:type="spellEnd"/>
      <w:r w:rsidRPr="00B516BE">
        <w:rPr>
          <w:rFonts w:ascii="Times New Roman" w:eastAsia="Times New Roman" w:hAnsi="Times New Roman" w:cs="Times New Roman"/>
          <w:sz w:val="28"/>
          <w:szCs w:val="28"/>
          <w:lang w:eastAsia="ru-RU"/>
        </w:rPr>
        <w:t xml:space="preserve"> Т. Скворушка прощается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Савельев Б. Всё на свете можешь ты</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Соснин Ю. Солнечная капель</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Старокодомский</w:t>
      </w:r>
      <w:proofErr w:type="spellEnd"/>
      <w:r w:rsidRPr="00B516BE">
        <w:rPr>
          <w:rFonts w:ascii="Times New Roman" w:eastAsia="Times New Roman" w:hAnsi="Times New Roman" w:cs="Times New Roman"/>
          <w:sz w:val="28"/>
          <w:szCs w:val="28"/>
          <w:lang w:eastAsia="ru-RU"/>
        </w:rPr>
        <w:t xml:space="preserve"> М. Любитель рыболов</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i/>
          <w:iCs/>
          <w:color w:val="000000"/>
          <w:sz w:val="28"/>
          <w:szCs w:val="28"/>
          <w:lang w:eastAsia="ru-RU"/>
        </w:rPr>
        <w:t>Смирнов С. «Колыбельная»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Парцхаладзе</w:t>
      </w:r>
      <w:proofErr w:type="spellEnd"/>
      <w:r w:rsidRPr="00B516BE">
        <w:rPr>
          <w:rFonts w:ascii="Times New Roman" w:eastAsia="Times New Roman" w:hAnsi="Times New Roman" w:cs="Times New Roman"/>
          <w:sz w:val="28"/>
          <w:szCs w:val="28"/>
          <w:lang w:eastAsia="ru-RU"/>
        </w:rPr>
        <w:t xml:space="preserve"> М. Мамина песенка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Птичкин Е. Песенка </w:t>
      </w:r>
      <w:proofErr w:type="spellStart"/>
      <w:r w:rsidRPr="00B516BE">
        <w:rPr>
          <w:rFonts w:ascii="Times New Roman" w:eastAsia="Times New Roman" w:hAnsi="Times New Roman" w:cs="Times New Roman"/>
          <w:sz w:val="28"/>
          <w:szCs w:val="28"/>
          <w:lang w:eastAsia="ru-RU"/>
        </w:rPr>
        <w:t>Пишичитая</w:t>
      </w:r>
      <w:proofErr w:type="spellEnd"/>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Птичкин Е. Мы живём в гостях у лета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Р.н.п</w:t>
      </w:r>
      <w:proofErr w:type="spellEnd"/>
      <w:r w:rsidRPr="00B516BE">
        <w:rPr>
          <w:rFonts w:ascii="Times New Roman" w:eastAsia="Times New Roman" w:hAnsi="Times New Roman" w:cs="Times New Roman"/>
          <w:sz w:val="28"/>
          <w:szCs w:val="28"/>
          <w:lang w:eastAsia="ru-RU"/>
        </w:rPr>
        <w:t>. Здравствуй, гостья зима!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Ренёв</w:t>
      </w:r>
      <w:proofErr w:type="spellEnd"/>
      <w:r w:rsidRPr="00B516BE">
        <w:rPr>
          <w:rFonts w:ascii="Times New Roman" w:eastAsia="Times New Roman" w:hAnsi="Times New Roman" w:cs="Times New Roman"/>
          <w:sz w:val="28"/>
          <w:szCs w:val="28"/>
          <w:lang w:eastAsia="ru-RU"/>
        </w:rPr>
        <w:t xml:space="preserve"> В. Белая дорожка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Хромушин</w:t>
      </w:r>
      <w:proofErr w:type="spellEnd"/>
      <w:r w:rsidRPr="00B516BE">
        <w:rPr>
          <w:rFonts w:ascii="Times New Roman" w:eastAsia="Times New Roman" w:hAnsi="Times New Roman" w:cs="Times New Roman"/>
          <w:sz w:val="28"/>
          <w:szCs w:val="28"/>
          <w:lang w:eastAsia="ru-RU"/>
        </w:rPr>
        <w:t xml:space="preserve"> </w:t>
      </w:r>
      <w:proofErr w:type="gramStart"/>
      <w:r w:rsidRPr="00B516BE">
        <w:rPr>
          <w:rFonts w:ascii="Times New Roman" w:eastAsia="Times New Roman" w:hAnsi="Times New Roman" w:cs="Times New Roman"/>
          <w:sz w:val="28"/>
          <w:szCs w:val="28"/>
          <w:lang w:eastAsia="ru-RU"/>
        </w:rPr>
        <w:t>О.</w:t>
      </w:r>
      <w:proofErr w:type="gramEnd"/>
      <w:r w:rsidRPr="00B516BE">
        <w:rPr>
          <w:rFonts w:ascii="Times New Roman" w:eastAsia="Times New Roman" w:hAnsi="Times New Roman" w:cs="Times New Roman"/>
          <w:sz w:val="28"/>
          <w:szCs w:val="28"/>
          <w:lang w:eastAsia="ru-RU"/>
        </w:rPr>
        <w:t xml:space="preserve"> Что такое лужа?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Чичков</w:t>
      </w:r>
      <w:proofErr w:type="spellEnd"/>
      <w:r w:rsidRPr="00B516BE">
        <w:rPr>
          <w:rFonts w:ascii="Times New Roman" w:eastAsia="Times New Roman" w:hAnsi="Times New Roman" w:cs="Times New Roman"/>
          <w:sz w:val="28"/>
          <w:szCs w:val="28"/>
          <w:lang w:eastAsia="ru-RU"/>
        </w:rPr>
        <w:t xml:space="preserve"> Ю. Родная песенка</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i/>
          <w:iCs/>
          <w:color w:val="000000"/>
          <w:sz w:val="28"/>
          <w:szCs w:val="28"/>
          <w:lang w:eastAsia="ru-RU"/>
        </w:rPr>
        <w:t>Чичков</w:t>
      </w:r>
      <w:proofErr w:type="spellEnd"/>
      <w:r w:rsidRPr="00B516BE">
        <w:rPr>
          <w:rFonts w:ascii="Times New Roman" w:eastAsia="Times New Roman" w:hAnsi="Times New Roman" w:cs="Times New Roman"/>
          <w:i/>
          <w:iCs/>
          <w:color w:val="000000"/>
          <w:sz w:val="28"/>
          <w:szCs w:val="28"/>
          <w:lang w:eastAsia="ru-RU"/>
        </w:rPr>
        <w:t xml:space="preserve"> Ю. «Спасибо»</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bookmarkStart w:id="5" w:name="bookmark4"/>
      <w:bookmarkEnd w:id="5"/>
      <w:r w:rsidRPr="00B516BE">
        <w:rPr>
          <w:rFonts w:ascii="Times New Roman" w:eastAsia="Times New Roman" w:hAnsi="Times New Roman" w:cs="Times New Roman"/>
          <w:b/>
          <w:bCs/>
          <w:color w:val="000000"/>
          <w:sz w:val="28"/>
          <w:szCs w:val="28"/>
          <w:lang w:val="en-US" w:eastAsia="ru-RU"/>
        </w:rPr>
        <w:t>III</w:t>
      </w:r>
      <w:r w:rsidRPr="00B516BE">
        <w:rPr>
          <w:rFonts w:ascii="Times New Roman" w:eastAsia="Times New Roman" w:hAnsi="Times New Roman" w:cs="Times New Roman"/>
          <w:b/>
          <w:bCs/>
          <w:color w:val="000000"/>
          <w:sz w:val="28"/>
          <w:szCs w:val="28"/>
          <w:lang w:eastAsia="ru-RU"/>
        </w:rPr>
        <w:t>.Требования к уровню подготовки обучающихся</w:t>
      </w:r>
    </w:p>
    <w:p w:rsidR="00B516BE" w:rsidRPr="00B516BE" w:rsidRDefault="00B516BE" w:rsidP="00B516BE">
      <w:pPr>
        <w:spacing w:before="245" w:after="0" w:line="240" w:lineRule="auto"/>
        <w:ind w:right="43"/>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Результатом освоения программы учебного предмета «Хор», являются следующие знания, умения, навыки:</w:t>
      </w:r>
    </w:p>
    <w:p w:rsidR="00B516BE" w:rsidRPr="00B516BE" w:rsidRDefault="00B516BE" w:rsidP="00B516BE">
      <w:pPr>
        <w:spacing w:before="100" w:beforeAutospacing="1" w:after="0" w:line="240" w:lineRule="auto"/>
        <w:ind w:right="43"/>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 xml:space="preserve">в конце </w:t>
      </w:r>
      <w:r w:rsidRPr="00B516BE">
        <w:rPr>
          <w:rFonts w:ascii="Times New Roman" w:eastAsia="Times New Roman" w:hAnsi="Times New Roman" w:cs="Times New Roman"/>
          <w:b/>
          <w:bCs/>
          <w:i/>
          <w:iCs/>
          <w:sz w:val="28"/>
          <w:szCs w:val="28"/>
          <w:lang w:eastAsia="ru-RU"/>
        </w:rPr>
        <w:t>первого года обучения учащиеся должны:</w:t>
      </w:r>
    </w:p>
    <w:p w:rsidR="00B516BE" w:rsidRPr="00B516BE" w:rsidRDefault="00B516BE" w:rsidP="00B516BE">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соблюдать при пении правильную певческую установку;</w:t>
      </w:r>
    </w:p>
    <w:p w:rsidR="00B516BE" w:rsidRPr="00B516BE" w:rsidRDefault="00B516BE" w:rsidP="00B516BE">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иметь навыки певческого дыхания: спокойный, без напряжения вдох, задержка вдоха перед началом пения, выработка равномерного пения;</w:t>
      </w:r>
    </w:p>
    <w:p w:rsidR="00B516BE" w:rsidRPr="00B516BE" w:rsidRDefault="00B516BE" w:rsidP="00B516BE">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lastRenderedPageBreak/>
        <w:t>применять мягкую атаку звука, петь без крика и напряжения;</w:t>
      </w:r>
    </w:p>
    <w:p w:rsidR="00B516BE" w:rsidRPr="00B516BE" w:rsidRDefault="00B516BE" w:rsidP="00B516BE">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чётко проговаривать слова;</w:t>
      </w:r>
    </w:p>
    <w:p w:rsidR="00B516BE" w:rsidRPr="00B516BE" w:rsidRDefault="00B516BE" w:rsidP="00B516BE">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иметь слуховое осознание чистой интонации;</w:t>
      </w:r>
    </w:p>
    <w:p w:rsidR="00B516BE" w:rsidRPr="00B516BE" w:rsidRDefault="00B516BE" w:rsidP="00B516BE">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стараться петь выразительно;</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sz w:val="28"/>
          <w:szCs w:val="28"/>
          <w:lang w:eastAsia="ru-RU"/>
        </w:rPr>
        <w:t>в конце второго года обучения учащиеся должны:</w:t>
      </w:r>
    </w:p>
    <w:p w:rsidR="00B516BE" w:rsidRPr="00B516BE" w:rsidRDefault="00B516BE" w:rsidP="00B516BE">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принимать правильную певческую установку при пении сидя и стоя;</w:t>
      </w:r>
    </w:p>
    <w:p w:rsidR="00B516BE" w:rsidRPr="00B516BE" w:rsidRDefault="00B516BE" w:rsidP="00B516BE">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уметь делать бесшумный, спокойный вдох, и более продолжительный выдох;</w:t>
      </w:r>
    </w:p>
    <w:p w:rsidR="00B516BE" w:rsidRPr="00B516BE" w:rsidRDefault="00B516BE" w:rsidP="00B516BE">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петь естественным светлым звуком, используя мягкую атаку;</w:t>
      </w:r>
    </w:p>
    <w:p w:rsidR="00B516BE" w:rsidRPr="00B516BE" w:rsidRDefault="00B516BE" w:rsidP="00B516BE">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петь в диапазоне от «ре» первой до «ре» второй октавы;</w:t>
      </w:r>
    </w:p>
    <w:p w:rsidR="00B516BE" w:rsidRPr="00B516BE" w:rsidRDefault="00B516BE" w:rsidP="00B516BE">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правильно формировать гласные в сочетании с согласными звуками, чётко произносить согласные звуки;</w:t>
      </w:r>
    </w:p>
    <w:p w:rsidR="00B516BE" w:rsidRPr="00B516BE" w:rsidRDefault="00B516BE" w:rsidP="00B516BE">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петь с выразительной мимикой лица, передавая характер произведения.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sz w:val="28"/>
          <w:szCs w:val="28"/>
          <w:lang w:eastAsia="ru-RU"/>
        </w:rPr>
        <w:t>в конце третьего года обучения учащиеся должны:</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соблюдать при пении правильную певческую установку;</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научиться петь продолжительные фразы на одном дыхании, равномерно распределяя его;</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уметь делать вдох в характере исполняемого произведения;</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чётко и ясно произносить согласные, округлённо формировать гласные, особенно в верхнем регистре;</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петь светлым, звонким, полётным звуком, применяя мягкую атаку звука;</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понимать жесты дирижёра (внимание, дыхание, начало, окончание пения);</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петь в диапазоне от «до» первой до «ми» второй октавы;</w:t>
      </w:r>
    </w:p>
    <w:p w:rsidR="00B516BE" w:rsidRPr="00B516BE" w:rsidRDefault="00B516BE" w:rsidP="00B516BE">
      <w:pPr>
        <w:numPr>
          <w:ilvl w:val="0"/>
          <w:numId w:val="8"/>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соблюдать </w:t>
      </w:r>
      <w:proofErr w:type="gramStart"/>
      <w:r w:rsidRPr="00B516BE">
        <w:rPr>
          <w:rFonts w:ascii="Times New Roman" w:eastAsia="Times New Roman" w:hAnsi="Times New Roman" w:cs="Times New Roman"/>
          <w:sz w:val="28"/>
          <w:szCs w:val="28"/>
          <w:lang w:eastAsia="ru-RU"/>
        </w:rPr>
        <w:t>ритмический</w:t>
      </w:r>
      <w:proofErr w:type="gramEnd"/>
      <w:r w:rsidRPr="00B516BE">
        <w:rPr>
          <w:rFonts w:ascii="Times New Roman" w:eastAsia="Times New Roman" w:hAnsi="Times New Roman" w:cs="Times New Roman"/>
          <w:sz w:val="28"/>
          <w:szCs w:val="28"/>
          <w:lang w:eastAsia="ru-RU"/>
        </w:rPr>
        <w:t>, динамический, темповой ансамбли.</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sz w:val="28"/>
          <w:szCs w:val="28"/>
          <w:lang w:eastAsia="ru-RU"/>
        </w:rPr>
        <w:t>к концу четвертого года обучения учащиеся должны:</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соблюдать правильную певческую установку;</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уметь правильно дышать, сохраняя ощущение внутренней подтянутости;</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выявить индивидуальный тембр;</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 применять различные виды </w:t>
      </w:r>
      <w:proofErr w:type="spellStart"/>
      <w:r w:rsidRPr="00B516BE">
        <w:rPr>
          <w:rFonts w:ascii="Times New Roman" w:eastAsia="Times New Roman" w:hAnsi="Times New Roman" w:cs="Times New Roman"/>
          <w:sz w:val="28"/>
          <w:szCs w:val="28"/>
          <w:lang w:eastAsia="ru-RU"/>
        </w:rPr>
        <w:t>звуковедения</w:t>
      </w:r>
      <w:proofErr w:type="spellEnd"/>
      <w:r w:rsidRPr="00B516BE">
        <w:rPr>
          <w:rFonts w:ascii="Times New Roman" w:eastAsia="Times New Roman" w:hAnsi="Times New Roman" w:cs="Times New Roman"/>
          <w:sz w:val="28"/>
          <w:szCs w:val="28"/>
          <w:lang w:eastAsia="ru-RU"/>
        </w:rPr>
        <w:t>;</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 стремиться к сохранению ритмического, динамического, </w:t>
      </w:r>
      <w:proofErr w:type="spellStart"/>
      <w:r w:rsidRPr="00B516BE">
        <w:rPr>
          <w:rFonts w:ascii="Times New Roman" w:eastAsia="Times New Roman" w:hAnsi="Times New Roman" w:cs="Times New Roman"/>
          <w:sz w:val="28"/>
          <w:szCs w:val="28"/>
          <w:lang w:eastAsia="ru-RU"/>
        </w:rPr>
        <w:t>темпового</w:t>
      </w:r>
      <w:proofErr w:type="gramStart"/>
      <w:r w:rsidRPr="00B516BE">
        <w:rPr>
          <w:rFonts w:ascii="Times New Roman" w:eastAsia="Times New Roman" w:hAnsi="Times New Roman" w:cs="Times New Roman"/>
          <w:sz w:val="28"/>
          <w:szCs w:val="28"/>
          <w:lang w:eastAsia="ru-RU"/>
        </w:rPr>
        <w:t>,т</w:t>
      </w:r>
      <w:proofErr w:type="gramEnd"/>
      <w:r w:rsidRPr="00B516BE">
        <w:rPr>
          <w:rFonts w:ascii="Times New Roman" w:eastAsia="Times New Roman" w:hAnsi="Times New Roman" w:cs="Times New Roman"/>
          <w:sz w:val="28"/>
          <w:szCs w:val="28"/>
          <w:lang w:eastAsia="ru-RU"/>
        </w:rPr>
        <w:t>ембрального</w:t>
      </w:r>
      <w:proofErr w:type="spellEnd"/>
      <w:r w:rsidRPr="00B516BE">
        <w:rPr>
          <w:rFonts w:ascii="Times New Roman" w:eastAsia="Times New Roman" w:hAnsi="Times New Roman" w:cs="Times New Roman"/>
          <w:sz w:val="28"/>
          <w:szCs w:val="28"/>
          <w:lang w:eastAsia="ru-RU"/>
        </w:rPr>
        <w:t xml:space="preserve"> </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и </w:t>
      </w:r>
      <w:proofErr w:type="gramStart"/>
      <w:r w:rsidRPr="00B516BE">
        <w:rPr>
          <w:rFonts w:ascii="Times New Roman" w:eastAsia="Times New Roman" w:hAnsi="Times New Roman" w:cs="Times New Roman"/>
          <w:sz w:val="28"/>
          <w:szCs w:val="28"/>
          <w:lang w:eastAsia="ru-RU"/>
        </w:rPr>
        <w:t>интонационного</w:t>
      </w:r>
      <w:proofErr w:type="gramEnd"/>
      <w:r w:rsidRPr="00B516BE">
        <w:rPr>
          <w:rFonts w:ascii="Times New Roman" w:eastAsia="Times New Roman" w:hAnsi="Times New Roman" w:cs="Times New Roman"/>
          <w:sz w:val="28"/>
          <w:szCs w:val="28"/>
          <w:lang w:eastAsia="ru-RU"/>
        </w:rPr>
        <w:t xml:space="preserve"> ансамблей;</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lastRenderedPageBreak/>
        <w:t>- расширить диапазон от «до» первой октавы до «ми</w:t>
      </w:r>
      <w:proofErr w:type="gramStart"/>
      <w:r w:rsidRPr="00B516BE">
        <w:rPr>
          <w:rFonts w:ascii="Times New Roman" w:eastAsia="Times New Roman" w:hAnsi="Times New Roman" w:cs="Times New Roman"/>
          <w:sz w:val="28"/>
          <w:szCs w:val="28"/>
          <w:lang w:eastAsia="ru-RU"/>
        </w:rPr>
        <w:t>»-</w:t>
      </w:r>
      <w:proofErr w:type="gramEnd"/>
      <w:r w:rsidRPr="00B516BE">
        <w:rPr>
          <w:rFonts w:ascii="Times New Roman" w:eastAsia="Times New Roman" w:hAnsi="Times New Roman" w:cs="Times New Roman"/>
          <w:sz w:val="28"/>
          <w:szCs w:val="28"/>
          <w:lang w:eastAsia="ru-RU"/>
        </w:rPr>
        <w:t>«фа» второй;</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bookmarkStart w:id="6" w:name="bookmark5"/>
      <w:bookmarkEnd w:id="6"/>
      <w:r w:rsidRPr="00B516BE">
        <w:rPr>
          <w:rFonts w:ascii="Times New Roman" w:eastAsia="Times New Roman" w:hAnsi="Times New Roman" w:cs="Times New Roman"/>
          <w:sz w:val="28"/>
          <w:szCs w:val="28"/>
          <w:lang w:eastAsia="ru-RU"/>
        </w:rPr>
        <w:t>- петь выразительно и эмоционально.</w:t>
      </w: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color w:val="000000"/>
          <w:sz w:val="28"/>
          <w:szCs w:val="28"/>
          <w:lang w:val="en-US" w:eastAsia="ru-RU"/>
        </w:rPr>
        <w:t>IV</w:t>
      </w:r>
      <w:r w:rsidRPr="00B516BE">
        <w:rPr>
          <w:rFonts w:ascii="Times New Roman" w:eastAsia="Times New Roman" w:hAnsi="Times New Roman" w:cs="Times New Roman"/>
          <w:b/>
          <w:bCs/>
          <w:color w:val="000000"/>
          <w:sz w:val="28"/>
          <w:szCs w:val="28"/>
          <w:lang w:eastAsia="ru-RU"/>
        </w:rPr>
        <w:t>. Формы и методы контроля, система оценок</w:t>
      </w: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1. Аттестация: цели, виды, форма, содержание</w:t>
      </w:r>
    </w:p>
    <w:p w:rsidR="00B516BE" w:rsidRPr="00B516BE" w:rsidRDefault="00B516BE" w:rsidP="00B516BE">
      <w:pPr>
        <w:spacing w:before="245"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В программе обучения младшего и старшего хоров используются две основных формы контроля успеваемости - текущая и промежуточная.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Методы текущего контроля: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оценка за работу в классе;</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текущая сдача партий;</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контрольный урок в конце каждой четверти.</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Виды промежуточного контроля:</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переводной зачет в старший хор и по окончании освоения предмета.</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Учет успеваемости учащихся проводится преподавателем на основе текущих занятий, их посещений, проверки знаний хоровых партий.</w:t>
      </w:r>
      <w:r w:rsidRPr="00B516BE">
        <w:rPr>
          <w:rFonts w:ascii="Times New Roman" w:eastAsia="Times New Roman" w:hAnsi="Times New Roman" w:cs="Times New Roman"/>
          <w:sz w:val="28"/>
          <w:szCs w:val="28"/>
          <w:lang w:eastAsia="ru-RU"/>
        </w:rPr>
        <w:t xml:space="preserve"> </w:t>
      </w:r>
      <w:r w:rsidRPr="00B516BE">
        <w:rPr>
          <w:rFonts w:ascii="Times New Roman" w:eastAsia="Times New Roman" w:hAnsi="Times New Roman" w:cs="Times New Roman"/>
          <w:color w:val="000000"/>
          <w:sz w:val="28"/>
          <w:szCs w:val="28"/>
          <w:lang w:eastAsia="ru-RU"/>
        </w:rPr>
        <w:t>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B516BE" w:rsidRPr="00B516BE" w:rsidRDefault="00B516BE" w:rsidP="00B516BE">
      <w:pPr>
        <w:spacing w:before="100" w:beforeAutospacing="1" w:after="0" w:line="240" w:lineRule="auto"/>
        <w:ind w:lef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При выведении итоговой (переводной) оценки учитывается следующее:</w:t>
      </w:r>
    </w:p>
    <w:p w:rsidR="00B516BE" w:rsidRPr="00B516BE" w:rsidRDefault="00B516BE" w:rsidP="00B516BE">
      <w:pPr>
        <w:numPr>
          <w:ilvl w:val="0"/>
          <w:numId w:val="9"/>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оценка годовой работы учащегося;</w:t>
      </w:r>
    </w:p>
    <w:p w:rsidR="00B516BE" w:rsidRPr="00B516BE" w:rsidRDefault="00B516BE" w:rsidP="00B516BE">
      <w:pPr>
        <w:numPr>
          <w:ilvl w:val="0"/>
          <w:numId w:val="9"/>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оценка на зачете;</w:t>
      </w:r>
    </w:p>
    <w:p w:rsidR="00B516BE" w:rsidRPr="00B516BE" w:rsidRDefault="00B516BE" w:rsidP="00B516BE">
      <w:pPr>
        <w:numPr>
          <w:ilvl w:val="0"/>
          <w:numId w:val="9"/>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другие выступления ученика в течение учебного года.</w:t>
      </w:r>
    </w:p>
    <w:p w:rsidR="00B516BE" w:rsidRPr="00B516BE" w:rsidRDefault="00B516BE" w:rsidP="00B516BE">
      <w:pPr>
        <w:spacing w:before="245"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2. Критерии оценок</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По итогам исполнения программы на зачете, академическом прослушивании или зачете выставляется оценка по пятибалльной системе:</w:t>
      </w: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Таблица 4</w:t>
      </w:r>
    </w:p>
    <w:tbl>
      <w:tblPr>
        <w:tblW w:w="9945" w:type="dxa"/>
        <w:tblCellSpacing w:w="0" w:type="dxa"/>
        <w:tblCellMar>
          <w:top w:w="15" w:type="dxa"/>
          <w:left w:w="15" w:type="dxa"/>
          <w:bottom w:w="15" w:type="dxa"/>
          <w:right w:w="15" w:type="dxa"/>
        </w:tblCellMar>
        <w:tblLook w:val="04A0" w:firstRow="1" w:lastRow="0" w:firstColumn="1" w:lastColumn="0" w:noHBand="0" w:noVBand="1"/>
      </w:tblPr>
      <w:tblGrid>
        <w:gridCol w:w="3512"/>
        <w:gridCol w:w="6433"/>
      </w:tblGrid>
      <w:tr w:rsidR="00B516BE" w:rsidRPr="00B516BE" w:rsidTr="00B516BE">
        <w:trPr>
          <w:trHeight w:val="345"/>
          <w:tblCellSpacing w:w="0" w:type="dxa"/>
        </w:trPr>
        <w:tc>
          <w:tcPr>
            <w:tcW w:w="3480" w:type="dxa"/>
            <w:tcBorders>
              <w:top w:val="single" w:sz="6" w:space="0" w:color="00000A"/>
              <w:left w:val="single" w:sz="6" w:space="0" w:color="00000A"/>
              <w:bottom w:val="single" w:sz="6" w:space="0" w:color="00000A"/>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lang w:eastAsia="ru-RU"/>
              </w:rPr>
              <w:t>Оценка</w:t>
            </w:r>
          </w:p>
        </w:tc>
        <w:tc>
          <w:tcPr>
            <w:tcW w:w="6375" w:type="dxa"/>
            <w:tcBorders>
              <w:top w:val="single" w:sz="6" w:space="0" w:color="00000A"/>
              <w:left w:val="single" w:sz="6" w:space="0" w:color="00000A"/>
              <w:bottom w:val="single" w:sz="6" w:space="0" w:color="00000A"/>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lang w:eastAsia="ru-RU"/>
              </w:rPr>
              <w:t>Критерии оценивания выступления</w:t>
            </w:r>
          </w:p>
        </w:tc>
      </w:tr>
      <w:tr w:rsidR="00B516BE" w:rsidRPr="00B516BE" w:rsidTr="00B516BE">
        <w:trPr>
          <w:trHeight w:val="1875"/>
          <w:tblCellSpacing w:w="0" w:type="dxa"/>
        </w:trPr>
        <w:tc>
          <w:tcPr>
            <w:tcW w:w="3480" w:type="dxa"/>
            <w:tcBorders>
              <w:top w:val="single" w:sz="6" w:space="0" w:color="00000A"/>
              <w:left w:val="single" w:sz="6" w:space="0" w:color="00000A"/>
              <w:bottom w:val="single" w:sz="6" w:space="0" w:color="00000A"/>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lastRenderedPageBreak/>
              <w:t>5 («отлично»)</w:t>
            </w:r>
          </w:p>
        </w:tc>
        <w:tc>
          <w:tcPr>
            <w:tcW w:w="6375" w:type="dxa"/>
            <w:tcBorders>
              <w:top w:val="single" w:sz="6" w:space="0" w:color="00000A"/>
              <w:left w:val="single" w:sz="6" w:space="0" w:color="00000A"/>
              <w:bottom w:val="single" w:sz="6" w:space="0" w:color="00000A"/>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B516BE" w:rsidRPr="00B516BE" w:rsidTr="00B516BE">
        <w:trPr>
          <w:trHeight w:val="2040"/>
          <w:tblCellSpacing w:w="0" w:type="dxa"/>
        </w:trPr>
        <w:tc>
          <w:tcPr>
            <w:tcW w:w="3480" w:type="dxa"/>
            <w:tcBorders>
              <w:top w:val="single" w:sz="6" w:space="0" w:color="00000A"/>
              <w:left w:val="single" w:sz="6" w:space="0" w:color="00000A"/>
              <w:bottom w:val="single" w:sz="6" w:space="0" w:color="00000A"/>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4 («хорошо»)</w:t>
            </w:r>
          </w:p>
        </w:tc>
        <w:tc>
          <w:tcPr>
            <w:tcW w:w="6375" w:type="dxa"/>
            <w:tcBorders>
              <w:top w:val="single" w:sz="6" w:space="0" w:color="00000A"/>
              <w:left w:val="single" w:sz="6" w:space="0" w:color="00000A"/>
              <w:bottom w:val="single" w:sz="6" w:space="0" w:color="00000A"/>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участие в концертах хора</w:t>
            </w:r>
          </w:p>
        </w:tc>
      </w:tr>
      <w:tr w:rsidR="00B516BE" w:rsidRPr="00B516BE" w:rsidTr="00B516BE">
        <w:trPr>
          <w:tblCellSpacing w:w="0" w:type="dxa"/>
        </w:trPr>
        <w:tc>
          <w:tcPr>
            <w:tcW w:w="3480" w:type="dxa"/>
            <w:tcBorders>
              <w:top w:val="single" w:sz="6" w:space="0" w:color="00000A"/>
              <w:left w:val="single" w:sz="6" w:space="0" w:color="00000A"/>
              <w:bottom w:val="nil"/>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p>
        </w:tc>
        <w:tc>
          <w:tcPr>
            <w:tcW w:w="6375" w:type="dxa"/>
            <w:tcBorders>
              <w:top w:val="single" w:sz="6" w:space="0" w:color="00000A"/>
              <w:left w:val="single" w:sz="6" w:space="0" w:color="00000A"/>
              <w:bottom w:val="nil"/>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p>
        </w:tc>
      </w:tr>
      <w:tr w:rsidR="00B516BE" w:rsidRPr="00B516BE" w:rsidTr="00B516BE">
        <w:trPr>
          <w:trHeight w:val="1680"/>
          <w:tblCellSpacing w:w="0" w:type="dxa"/>
        </w:trPr>
        <w:tc>
          <w:tcPr>
            <w:tcW w:w="3480" w:type="dxa"/>
            <w:tcBorders>
              <w:top w:val="single" w:sz="6" w:space="0" w:color="00000A"/>
              <w:left w:val="single" w:sz="6" w:space="0" w:color="00000A"/>
              <w:bottom w:val="single" w:sz="6" w:space="0" w:color="00000A"/>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3 («удовлетворительно»)</w:t>
            </w:r>
          </w:p>
        </w:tc>
        <w:tc>
          <w:tcPr>
            <w:tcW w:w="6375" w:type="dxa"/>
            <w:tcBorders>
              <w:top w:val="single" w:sz="6" w:space="0" w:color="00000A"/>
              <w:left w:val="single" w:sz="6" w:space="0" w:color="00000A"/>
              <w:bottom w:val="single" w:sz="6" w:space="0" w:color="00000A"/>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нерегулярное посещение хора, пропуски без уважительных причин, пассивная работа в классе, незнание наизусть партий, участие в обязательном отчетном концерте хора в случае пересдачи партий</w:t>
            </w:r>
          </w:p>
        </w:tc>
      </w:tr>
      <w:tr w:rsidR="00B516BE" w:rsidRPr="00B516BE" w:rsidTr="00B516BE">
        <w:trPr>
          <w:trHeight w:val="900"/>
          <w:tblCellSpacing w:w="0" w:type="dxa"/>
        </w:trPr>
        <w:tc>
          <w:tcPr>
            <w:tcW w:w="3480" w:type="dxa"/>
            <w:tcBorders>
              <w:top w:val="single" w:sz="6" w:space="0" w:color="00000A"/>
              <w:left w:val="single" w:sz="6" w:space="0" w:color="00000A"/>
              <w:bottom w:val="single" w:sz="6" w:space="0" w:color="00000A"/>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2 («неудовлетворительно»)</w:t>
            </w:r>
          </w:p>
        </w:tc>
        <w:tc>
          <w:tcPr>
            <w:tcW w:w="6375" w:type="dxa"/>
            <w:tcBorders>
              <w:top w:val="single" w:sz="6" w:space="0" w:color="00000A"/>
              <w:left w:val="single" w:sz="6" w:space="0" w:color="00000A"/>
              <w:bottom w:val="single" w:sz="6" w:space="0" w:color="00000A"/>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пропуски хоровых занятий без уважительных причин, неудовлетворительная сдача партий</w:t>
            </w:r>
          </w:p>
        </w:tc>
      </w:tr>
      <w:tr w:rsidR="00B516BE" w:rsidRPr="00B516BE" w:rsidTr="00B516BE">
        <w:trPr>
          <w:tblCellSpacing w:w="0" w:type="dxa"/>
        </w:trPr>
        <w:tc>
          <w:tcPr>
            <w:tcW w:w="3480" w:type="dxa"/>
            <w:tcBorders>
              <w:top w:val="single" w:sz="6" w:space="0" w:color="00000A"/>
              <w:left w:val="single" w:sz="6" w:space="0" w:color="00000A"/>
              <w:bottom w:val="nil"/>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375" w:type="dxa"/>
            <w:tcBorders>
              <w:top w:val="single" w:sz="6" w:space="0" w:color="00000A"/>
              <w:left w:val="single" w:sz="6" w:space="0" w:color="00000A"/>
              <w:bottom w:val="nil"/>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p>
        </w:tc>
      </w:tr>
      <w:tr w:rsidR="00B516BE" w:rsidRPr="00B516BE" w:rsidTr="00B516BE">
        <w:trPr>
          <w:trHeight w:val="1095"/>
          <w:tblCellSpacing w:w="0" w:type="dxa"/>
        </w:trPr>
        <w:tc>
          <w:tcPr>
            <w:tcW w:w="3480" w:type="dxa"/>
            <w:tcBorders>
              <w:top w:val="single" w:sz="6" w:space="0" w:color="00000A"/>
              <w:left w:val="single" w:sz="6" w:space="0" w:color="00000A"/>
              <w:bottom w:val="single" w:sz="6" w:space="0" w:color="00000A"/>
              <w:right w:val="nil"/>
            </w:tcBorders>
            <w:tcMar>
              <w:top w:w="0" w:type="dxa"/>
              <w:left w:w="14" w:type="dxa"/>
              <w:bottom w:w="0" w:type="dxa"/>
              <w:right w:w="0" w:type="dxa"/>
            </w:tcMar>
            <w:hideMark/>
          </w:tcPr>
          <w:p w:rsidR="00B516BE" w:rsidRPr="00B516BE" w:rsidRDefault="00B516BE" w:rsidP="00B516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«зачет» (без отметки)</w:t>
            </w:r>
          </w:p>
        </w:tc>
        <w:tc>
          <w:tcPr>
            <w:tcW w:w="6375" w:type="dxa"/>
            <w:tcBorders>
              <w:top w:val="single" w:sz="6" w:space="0" w:color="00000A"/>
              <w:left w:val="single" w:sz="6" w:space="0" w:color="00000A"/>
              <w:bottom w:val="single" w:sz="6" w:space="0" w:color="00000A"/>
              <w:right w:val="single" w:sz="6" w:space="0" w:color="00000A"/>
            </w:tcBorders>
            <w:tcMar>
              <w:top w:w="0" w:type="dxa"/>
              <w:left w:w="14" w:type="dxa"/>
              <w:bottom w:w="0" w:type="dxa"/>
              <w:right w:w="14" w:type="dxa"/>
            </w:tcMar>
            <w:hideMark/>
          </w:tcPr>
          <w:p w:rsidR="00B516BE" w:rsidRPr="00B516BE" w:rsidRDefault="00B516BE" w:rsidP="00B516BE">
            <w:pPr>
              <w:spacing w:before="100" w:beforeAutospacing="1" w:after="0" w:line="240" w:lineRule="auto"/>
              <w:ind w:left="1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отражает достаточный уровень подготовки и исполнения на данном этапе обучения, соответствующий программным требованиям</w:t>
            </w:r>
          </w:p>
          <w:p w:rsidR="00B516BE" w:rsidRPr="00B516BE" w:rsidRDefault="00B516BE" w:rsidP="00B516BE">
            <w:pPr>
              <w:spacing w:before="100" w:beforeAutospacing="1" w:after="100" w:afterAutospacing="1" w:line="240" w:lineRule="auto"/>
              <w:ind w:left="115"/>
              <w:rPr>
                <w:rFonts w:ascii="Times New Roman" w:eastAsia="Times New Roman" w:hAnsi="Times New Roman" w:cs="Times New Roman"/>
                <w:sz w:val="24"/>
                <w:szCs w:val="24"/>
                <w:lang w:eastAsia="ru-RU"/>
              </w:rPr>
            </w:pPr>
          </w:p>
        </w:tc>
      </w:tr>
    </w:tbl>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w:t>
      </w:r>
      <w:proofErr w:type="gramStart"/>
      <w:r w:rsidRPr="00B516BE">
        <w:rPr>
          <w:rFonts w:ascii="Times New Roman" w:eastAsia="Times New Roman" w:hAnsi="Times New Roman" w:cs="Times New Roman"/>
          <w:color w:val="000000"/>
          <w:sz w:val="28"/>
          <w:szCs w:val="28"/>
          <w:lang w:eastAsia="ru-RU"/>
        </w:rPr>
        <w:t>-»</w:t>
      </w:r>
      <w:proofErr w:type="gramEnd"/>
      <w:r w:rsidRPr="00B516BE">
        <w:rPr>
          <w:rFonts w:ascii="Times New Roman" w:eastAsia="Times New Roman" w:hAnsi="Times New Roman" w:cs="Times New Roman"/>
          <w:color w:val="000000"/>
          <w:sz w:val="28"/>
          <w:szCs w:val="28"/>
          <w:lang w:eastAsia="ru-RU"/>
        </w:rPr>
        <w:t>, что даст возможность более конкретно отметить выступление учащегося.</w:t>
      </w:r>
    </w:p>
    <w:p w:rsidR="00B516BE" w:rsidRPr="00B516BE" w:rsidRDefault="00B516BE" w:rsidP="00B516BE">
      <w:pPr>
        <w:spacing w:before="100" w:beforeAutospacing="1" w:after="0" w:line="240" w:lineRule="auto"/>
        <w:ind w:left="14" w:right="14"/>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0" w:line="240" w:lineRule="auto"/>
        <w:jc w:val="center"/>
        <w:rPr>
          <w:rFonts w:ascii="Times New Roman" w:eastAsia="Times New Roman" w:hAnsi="Times New Roman" w:cs="Times New Roman"/>
          <w:sz w:val="24"/>
          <w:szCs w:val="24"/>
          <w:lang w:eastAsia="ru-RU"/>
        </w:rPr>
      </w:pPr>
      <w:bookmarkStart w:id="7" w:name="bookmark6"/>
      <w:bookmarkEnd w:id="7"/>
      <w:r w:rsidRPr="00B516BE">
        <w:rPr>
          <w:rFonts w:ascii="Times New Roman" w:eastAsia="Times New Roman" w:hAnsi="Times New Roman" w:cs="Times New Roman"/>
          <w:b/>
          <w:bCs/>
          <w:color w:val="000000"/>
          <w:sz w:val="28"/>
          <w:szCs w:val="28"/>
          <w:lang w:val="en-US" w:eastAsia="ru-RU"/>
        </w:rPr>
        <w:t>V</w:t>
      </w:r>
      <w:r w:rsidRPr="00B516BE">
        <w:rPr>
          <w:rFonts w:ascii="Times New Roman" w:eastAsia="Times New Roman" w:hAnsi="Times New Roman" w:cs="Times New Roman"/>
          <w:b/>
          <w:bCs/>
          <w:color w:val="000000"/>
          <w:sz w:val="28"/>
          <w:szCs w:val="28"/>
          <w:lang w:eastAsia="ru-RU"/>
        </w:rPr>
        <w:t>. Методическое обеспечение учебного процесса</w:t>
      </w:r>
    </w:p>
    <w:p w:rsidR="00B516BE" w:rsidRPr="00B516BE" w:rsidRDefault="00B516BE" w:rsidP="00B516BE">
      <w:pPr>
        <w:spacing w:before="245" w:after="0" w:line="240" w:lineRule="auto"/>
        <w:ind w:left="14" w:right="14"/>
        <w:rPr>
          <w:rFonts w:ascii="Times New Roman" w:eastAsia="Times New Roman" w:hAnsi="Times New Roman" w:cs="Times New Roman"/>
          <w:sz w:val="24"/>
          <w:szCs w:val="24"/>
          <w:lang w:eastAsia="ru-RU"/>
        </w:rPr>
      </w:pPr>
      <w:proofErr w:type="gramStart"/>
      <w:r w:rsidRPr="00B516BE">
        <w:rPr>
          <w:rFonts w:ascii="Times New Roman" w:eastAsia="Times New Roman" w:hAnsi="Times New Roman" w:cs="Times New Roman"/>
          <w:color w:val="000000"/>
          <w:sz w:val="28"/>
          <w:szCs w:val="28"/>
          <w:lang w:eastAsia="ru-RU"/>
        </w:rPr>
        <w:t xml:space="preserve">Задача преподавателя по предмету «Хор» - пробудить у детей любовь к хоровому пению, сформировать необходимые навыки и выработать потребность в систематическом коллективном </w:t>
      </w:r>
      <w:proofErr w:type="spellStart"/>
      <w:r w:rsidRPr="00B516BE">
        <w:rPr>
          <w:rFonts w:ascii="Times New Roman" w:eastAsia="Times New Roman" w:hAnsi="Times New Roman" w:cs="Times New Roman"/>
          <w:color w:val="000000"/>
          <w:sz w:val="28"/>
          <w:szCs w:val="28"/>
          <w:lang w:eastAsia="ru-RU"/>
        </w:rPr>
        <w:t>музицировании</w:t>
      </w:r>
      <w:proofErr w:type="spellEnd"/>
      <w:r w:rsidRPr="00B516BE">
        <w:rPr>
          <w:rFonts w:ascii="Times New Roman" w:eastAsia="Times New Roman" w:hAnsi="Times New Roman" w:cs="Times New Roman"/>
          <w:color w:val="000000"/>
          <w:sz w:val="28"/>
          <w:szCs w:val="28"/>
          <w:lang w:eastAsia="ru-RU"/>
        </w:rPr>
        <w:t>, учитывая, что хоровое пение - наиболее доступный вид подобной деятельности.</w:t>
      </w:r>
      <w:proofErr w:type="gramEnd"/>
    </w:p>
    <w:p w:rsidR="00B516BE" w:rsidRPr="00B516BE" w:rsidRDefault="00B516BE" w:rsidP="00B516BE">
      <w:pPr>
        <w:spacing w:before="100" w:beforeAutospacing="1" w:after="302" w:line="240" w:lineRule="auto"/>
        <w:ind w:left="14" w:right="14"/>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Для учащихся инструментальных отделений «Хор» является одним из предметов, способствующих формированию навыков коллективного музицирования. При организации учебного процесса целесообразно </w:t>
      </w:r>
      <w:r w:rsidRPr="00B516BE">
        <w:rPr>
          <w:rFonts w:ascii="Times New Roman" w:eastAsia="Times New Roman" w:hAnsi="Times New Roman" w:cs="Times New Roman"/>
          <w:color w:val="000000"/>
          <w:sz w:val="28"/>
          <w:szCs w:val="28"/>
          <w:lang w:eastAsia="ru-RU"/>
        </w:rPr>
        <w:lastRenderedPageBreak/>
        <w:t xml:space="preserve">руководствоваться интересами и возможностями коллективных форм занятий, координируя их </w:t>
      </w:r>
      <w:proofErr w:type="gramStart"/>
      <w:r w:rsidRPr="00B516BE">
        <w:rPr>
          <w:rFonts w:ascii="Times New Roman" w:eastAsia="Times New Roman" w:hAnsi="Times New Roman" w:cs="Times New Roman"/>
          <w:color w:val="000000"/>
          <w:sz w:val="28"/>
          <w:szCs w:val="28"/>
          <w:lang w:eastAsia="ru-RU"/>
        </w:rPr>
        <w:t>с</w:t>
      </w:r>
      <w:proofErr w:type="gramEnd"/>
      <w:r w:rsidRPr="00B516BE">
        <w:rPr>
          <w:rFonts w:ascii="Times New Roman" w:eastAsia="Times New Roman" w:hAnsi="Times New Roman" w:cs="Times New Roman"/>
          <w:color w:val="000000"/>
          <w:sz w:val="28"/>
          <w:szCs w:val="28"/>
          <w:lang w:eastAsia="ru-RU"/>
        </w:rPr>
        <w:t xml:space="preserve">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B516BE" w:rsidRPr="00B516BE" w:rsidRDefault="00B516BE" w:rsidP="00B516BE">
      <w:pPr>
        <w:spacing w:before="100" w:beforeAutospacing="1" w:after="0" w:line="240" w:lineRule="auto"/>
        <w:ind w:left="734"/>
        <w:jc w:val="center"/>
        <w:rPr>
          <w:rFonts w:ascii="Times New Roman" w:eastAsia="Times New Roman" w:hAnsi="Times New Roman" w:cs="Times New Roman"/>
          <w:sz w:val="24"/>
          <w:szCs w:val="24"/>
          <w:lang w:eastAsia="ru-RU"/>
        </w:rPr>
      </w:pPr>
      <w:bookmarkStart w:id="8" w:name="bookmark8"/>
      <w:bookmarkEnd w:id="8"/>
      <w:r w:rsidRPr="00B516BE">
        <w:rPr>
          <w:rFonts w:ascii="Times New Roman" w:eastAsia="Times New Roman" w:hAnsi="Times New Roman" w:cs="Times New Roman"/>
          <w:b/>
          <w:bCs/>
          <w:color w:val="000000"/>
          <w:sz w:val="28"/>
          <w:szCs w:val="28"/>
          <w:lang w:val="en-US" w:eastAsia="ru-RU"/>
        </w:rPr>
        <w:t>VI</w:t>
      </w:r>
      <w:r w:rsidRPr="00B516BE">
        <w:rPr>
          <w:rFonts w:ascii="Times New Roman" w:eastAsia="Times New Roman" w:hAnsi="Times New Roman" w:cs="Times New Roman"/>
          <w:b/>
          <w:bCs/>
          <w:color w:val="000000"/>
          <w:sz w:val="28"/>
          <w:szCs w:val="28"/>
          <w:lang w:eastAsia="ru-RU"/>
        </w:rPr>
        <w:t>. Списки рекомендуемой нотной и методической литературы</w:t>
      </w:r>
    </w:p>
    <w:p w:rsidR="00B516BE" w:rsidRPr="00B516BE" w:rsidRDefault="00B516BE" w:rsidP="00B516BE">
      <w:pPr>
        <w:spacing w:before="100" w:beforeAutospacing="1" w:after="245" w:line="240" w:lineRule="auto"/>
        <w:ind w:left="1915"/>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1. Список рекомендуемых нотных сборников</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 Беляев В. Песни с сопровождением фортепиано «Творите добрые дела»,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w:t>
      </w:r>
      <w:proofErr w:type="spellStart"/>
      <w:r w:rsidRPr="00B516BE">
        <w:rPr>
          <w:rFonts w:ascii="Times New Roman" w:eastAsia="Times New Roman" w:hAnsi="Times New Roman" w:cs="Times New Roman"/>
          <w:color w:val="000000"/>
          <w:sz w:val="28"/>
          <w:szCs w:val="28"/>
          <w:lang w:eastAsia="ru-RU"/>
        </w:rPr>
        <w:t>Владос</w:t>
      </w:r>
      <w:proofErr w:type="spellEnd"/>
      <w:r w:rsidRPr="00B516BE">
        <w:rPr>
          <w:rFonts w:ascii="Times New Roman" w:eastAsia="Times New Roman" w:hAnsi="Times New Roman" w:cs="Times New Roman"/>
          <w:color w:val="000000"/>
          <w:sz w:val="28"/>
          <w:szCs w:val="28"/>
          <w:lang w:eastAsia="ru-RU"/>
        </w:rPr>
        <w:t xml:space="preserve">-пресс»,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xml:space="preserve">, 2004 г.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2. Весенняя капель, песни для детей, сост. </w:t>
      </w:r>
      <w:proofErr w:type="spellStart"/>
      <w:r w:rsidRPr="00B516BE">
        <w:rPr>
          <w:rFonts w:ascii="Times New Roman" w:eastAsia="Times New Roman" w:hAnsi="Times New Roman" w:cs="Times New Roman"/>
          <w:color w:val="000000"/>
          <w:sz w:val="28"/>
          <w:szCs w:val="28"/>
          <w:lang w:eastAsia="ru-RU"/>
        </w:rPr>
        <w:t>О.Вдовиченко</w:t>
      </w:r>
      <w:proofErr w:type="spellEnd"/>
      <w:r w:rsidRPr="00B516BE">
        <w:rPr>
          <w:rFonts w:ascii="Times New Roman" w:eastAsia="Times New Roman" w:hAnsi="Times New Roman" w:cs="Times New Roman"/>
          <w:color w:val="000000"/>
          <w:sz w:val="28"/>
          <w:szCs w:val="28"/>
          <w:lang w:eastAsia="ru-RU"/>
        </w:rPr>
        <w:t>, «Окарина»,</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.Н</w:t>
      </w:r>
      <w:proofErr w:type="gramEnd"/>
      <w:r w:rsidRPr="00B516BE">
        <w:rPr>
          <w:rFonts w:ascii="Times New Roman" w:eastAsia="Times New Roman" w:hAnsi="Times New Roman" w:cs="Times New Roman"/>
          <w:color w:val="000000"/>
          <w:sz w:val="28"/>
          <w:szCs w:val="28"/>
          <w:lang w:eastAsia="ru-RU"/>
        </w:rPr>
        <w:t>овосибирск</w:t>
      </w:r>
      <w:proofErr w:type="spellEnd"/>
      <w:r w:rsidRPr="00B516BE">
        <w:rPr>
          <w:rFonts w:ascii="Times New Roman" w:eastAsia="Times New Roman" w:hAnsi="Times New Roman" w:cs="Times New Roman"/>
          <w:color w:val="000000"/>
          <w:sz w:val="28"/>
          <w:szCs w:val="28"/>
          <w:lang w:eastAsia="ru-RU"/>
        </w:rPr>
        <w:t>, 2010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3. Детский хор, сост. </w:t>
      </w:r>
      <w:proofErr w:type="spellStart"/>
      <w:r w:rsidRPr="00B516BE">
        <w:rPr>
          <w:rFonts w:ascii="Times New Roman" w:eastAsia="Times New Roman" w:hAnsi="Times New Roman" w:cs="Times New Roman"/>
          <w:color w:val="000000"/>
          <w:sz w:val="28"/>
          <w:szCs w:val="28"/>
          <w:lang w:eastAsia="ru-RU"/>
        </w:rPr>
        <w:t>Э.Ходош</w:t>
      </w:r>
      <w:proofErr w:type="spellEnd"/>
      <w:r w:rsidRPr="00B516BE">
        <w:rPr>
          <w:rFonts w:ascii="Times New Roman" w:eastAsia="Times New Roman" w:hAnsi="Times New Roman" w:cs="Times New Roman"/>
          <w:color w:val="000000"/>
          <w:sz w:val="28"/>
          <w:szCs w:val="28"/>
          <w:lang w:eastAsia="ru-RU"/>
        </w:rPr>
        <w:t xml:space="preserve">, «Феникс»,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.Р</w:t>
      </w:r>
      <w:proofErr w:type="gramEnd"/>
      <w:r w:rsidRPr="00B516BE">
        <w:rPr>
          <w:rFonts w:ascii="Times New Roman" w:eastAsia="Times New Roman" w:hAnsi="Times New Roman" w:cs="Times New Roman"/>
          <w:color w:val="000000"/>
          <w:sz w:val="28"/>
          <w:szCs w:val="28"/>
          <w:lang w:eastAsia="ru-RU"/>
        </w:rPr>
        <w:t>остов</w:t>
      </w:r>
      <w:proofErr w:type="spellEnd"/>
      <w:r w:rsidRPr="00B516BE">
        <w:rPr>
          <w:rFonts w:ascii="Times New Roman" w:eastAsia="Times New Roman" w:hAnsi="Times New Roman" w:cs="Times New Roman"/>
          <w:color w:val="000000"/>
          <w:sz w:val="28"/>
          <w:szCs w:val="28"/>
          <w:lang w:eastAsia="ru-RU"/>
        </w:rPr>
        <w:t xml:space="preserve">-на-Дону, 2010 г.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4. </w:t>
      </w:r>
      <w:proofErr w:type="spellStart"/>
      <w:r w:rsidRPr="00B516BE">
        <w:rPr>
          <w:rFonts w:ascii="Times New Roman" w:eastAsia="Times New Roman" w:hAnsi="Times New Roman" w:cs="Times New Roman"/>
          <w:color w:val="000000"/>
          <w:sz w:val="28"/>
          <w:szCs w:val="28"/>
          <w:lang w:eastAsia="ru-RU"/>
        </w:rPr>
        <w:t>Дубравин</w:t>
      </w:r>
      <w:proofErr w:type="spellEnd"/>
      <w:r w:rsidRPr="00B516BE">
        <w:rPr>
          <w:rFonts w:ascii="Times New Roman" w:eastAsia="Times New Roman" w:hAnsi="Times New Roman" w:cs="Times New Roman"/>
          <w:color w:val="000000"/>
          <w:sz w:val="28"/>
          <w:szCs w:val="28"/>
          <w:lang w:eastAsia="ru-RU"/>
        </w:rPr>
        <w:t xml:space="preserve"> Я. Все начинается со школьного звонка, «Композитор»,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.С</w:t>
      </w:r>
      <w:proofErr w:type="gramEnd"/>
      <w:r w:rsidRPr="00B516BE">
        <w:rPr>
          <w:rFonts w:ascii="Times New Roman" w:eastAsia="Times New Roman" w:hAnsi="Times New Roman" w:cs="Times New Roman"/>
          <w:color w:val="000000"/>
          <w:sz w:val="28"/>
          <w:szCs w:val="28"/>
          <w:lang w:eastAsia="ru-RU"/>
        </w:rPr>
        <w:t>анкт</w:t>
      </w:r>
      <w:proofErr w:type="spellEnd"/>
      <w:r w:rsidRPr="00B516BE">
        <w:rPr>
          <w:rFonts w:ascii="Times New Roman" w:eastAsia="Times New Roman" w:hAnsi="Times New Roman" w:cs="Times New Roman"/>
          <w:color w:val="000000"/>
          <w:sz w:val="28"/>
          <w:szCs w:val="28"/>
          <w:lang w:eastAsia="ru-RU"/>
        </w:rPr>
        <w:t>-Петербург, 2000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5. Казачок Л. Хорошо вдвоем, песни для детей, «Композитор»,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.С</w:t>
      </w:r>
      <w:proofErr w:type="gramEnd"/>
      <w:r w:rsidRPr="00B516BE">
        <w:rPr>
          <w:rFonts w:ascii="Times New Roman" w:eastAsia="Times New Roman" w:hAnsi="Times New Roman" w:cs="Times New Roman"/>
          <w:color w:val="000000"/>
          <w:sz w:val="28"/>
          <w:szCs w:val="28"/>
          <w:lang w:eastAsia="ru-RU"/>
        </w:rPr>
        <w:t>анкт</w:t>
      </w:r>
      <w:proofErr w:type="spellEnd"/>
      <w:r w:rsidRPr="00B516BE">
        <w:rPr>
          <w:rFonts w:ascii="Times New Roman" w:eastAsia="Times New Roman" w:hAnsi="Times New Roman" w:cs="Times New Roman"/>
          <w:color w:val="000000"/>
          <w:sz w:val="28"/>
          <w:szCs w:val="28"/>
          <w:lang w:eastAsia="ru-RU"/>
        </w:rPr>
        <w:t xml:space="preserve">-Петербург,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2002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6. </w:t>
      </w:r>
      <w:proofErr w:type="spellStart"/>
      <w:r w:rsidRPr="00B516BE">
        <w:rPr>
          <w:rFonts w:ascii="Times New Roman" w:eastAsia="Times New Roman" w:hAnsi="Times New Roman" w:cs="Times New Roman"/>
          <w:color w:val="000000"/>
          <w:sz w:val="28"/>
          <w:szCs w:val="28"/>
          <w:lang w:eastAsia="ru-RU"/>
        </w:rPr>
        <w:t>Каплунова</w:t>
      </w:r>
      <w:proofErr w:type="spellEnd"/>
      <w:r w:rsidRPr="00B516BE">
        <w:rPr>
          <w:rFonts w:ascii="Times New Roman" w:eastAsia="Times New Roman" w:hAnsi="Times New Roman" w:cs="Times New Roman"/>
          <w:color w:val="000000"/>
          <w:sz w:val="28"/>
          <w:szCs w:val="28"/>
          <w:lang w:eastAsia="ru-RU"/>
        </w:rPr>
        <w:t xml:space="preserve"> И., </w:t>
      </w:r>
      <w:proofErr w:type="spellStart"/>
      <w:r w:rsidRPr="00B516BE">
        <w:rPr>
          <w:rFonts w:ascii="Times New Roman" w:eastAsia="Times New Roman" w:hAnsi="Times New Roman" w:cs="Times New Roman"/>
          <w:color w:val="000000"/>
          <w:sz w:val="28"/>
          <w:szCs w:val="28"/>
          <w:lang w:eastAsia="ru-RU"/>
        </w:rPr>
        <w:t>Новоскольцева</w:t>
      </w:r>
      <w:proofErr w:type="spellEnd"/>
      <w:r w:rsidRPr="00B516BE">
        <w:rPr>
          <w:rFonts w:ascii="Times New Roman" w:eastAsia="Times New Roman" w:hAnsi="Times New Roman" w:cs="Times New Roman"/>
          <w:color w:val="000000"/>
          <w:sz w:val="28"/>
          <w:szCs w:val="28"/>
          <w:lang w:eastAsia="ru-RU"/>
        </w:rPr>
        <w:t xml:space="preserve"> И. Я живу в России, «Композитор»,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.С</w:t>
      </w:r>
      <w:proofErr w:type="gramEnd"/>
      <w:r w:rsidRPr="00B516BE">
        <w:rPr>
          <w:rFonts w:ascii="Times New Roman" w:eastAsia="Times New Roman" w:hAnsi="Times New Roman" w:cs="Times New Roman"/>
          <w:color w:val="000000"/>
          <w:sz w:val="28"/>
          <w:szCs w:val="28"/>
          <w:lang w:eastAsia="ru-RU"/>
        </w:rPr>
        <w:t>анкт</w:t>
      </w:r>
      <w:proofErr w:type="spellEnd"/>
      <w:r w:rsidRPr="00B516BE">
        <w:rPr>
          <w:rFonts w:ascii="Times New Roman" w:eastAsia="Times New Roman" w:hAnsi="Times New Roman" w:cs="Times New Roman"/>
          <w:color w:val="000000"/>
          <w:sz w:val="28"/>
          <w:szCs w:val="28"/>
          <w:lang w:eastAsia="ru-RU"/>
        </w:rPr>
        <w:t>-</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Петербург, 2006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7. </w:t>
      </w:r>
      <w:proofErr w:type="spellStart"/>
      <w:r w:rsidRPr="00B516BE">
        <w:rPr>
          <w:rFonts w:ascii="Times New Roman" w:eastAsia="Times New Roman" w:hAnsi="Times New Roman" w:cs="Times New Roman"/>
          <w:color w:val="000000"/>
          <w:sz w:val="28"/>
          <w:szCs w:val="28"/>
          <w:lang w:eastAsia="ru-RU"/>
        </w:rPr>
        <w:t>Кокина</w:t>
      </w:r>
      <w:proofErr w:type="spellEnd"/>
      <w:r w:rsidRPr="00B516BE">
        <w:rPr>
          <w:rFonts w:ascii="Times New Roman" w:eastAsia="Times New Roman" w:hAnsi="Times New Roman" w:cs="Times New Roman"/>
          <w:color w:val="000000"/>
          <w:sz w:val="28"/>
          <w:szCs w:val="28"/>
          <w:lang w:eastAsia="ru-RU"/>
        </w:rPr>
        <w:t xml:space="preserve"> Н.А. Любимые песни малышей, «Музыка»,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2002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8. Лирический альбом, сост. </w:t>
      </w:r>
      <w:proofErr w:type="spellStart"/>
      <w:r w:rsidRPr="00B516BE">
        <w:rPr>
          <w:rFonts w:ascii="Times New Roman" w:eastAsia="Times New Roman" w:hAnsi="Times New Roman" w:cs="Times New Roman"/>
          <w:color w:val="000000"/>
          <w:sz w:val="28"/>
          <w:szCs w:val="28"/>
          <w:lang w:eastAsia="ru-RU"/>
        </w:rPr>
        <w:t>Л.Чустова</w:t>
      </w:r>
      <w:proofErr w:type="spellEnd"/>
      <w:r w:rsidRPr="00B516BE">
        <w:rPr>
          <w:rFonts w:ascii="Times New Roman" w:eastAsia="Times New Roman" w:hAnsi="Times New Roman" w:cs="Times New Roman"/>
          <w:color w:val="000000"/>
          <w:sz w:val="28"/>
          <w:szCs w:val="28"/>
          <w:lang w:eastAsia="ru-RU"/>
        </w:rPr>
        <w:t>, «</w:t>
      </w:r>
      <w:proofErr w:type="spellStart"/>
      <w:r w:rsidRPr="00B516BE">
        <w:rPr>
          <w:rFonts w:ascii="Times New Roman" w:eastAsia="Times New Roman" w:hAnsi="Times New Roman" w:cs="Times New Roman"/>
          <w:color w:val="000000"/>
          <w:sz w:val="28"/>
          <w:szCs w:val="28"/>
          <w:lang w:eastAsia="ru-RU"/>
        </w:rPr>
        <w:t>Владос</w:t>
      </w:r>
      <w:proofErr w:type="spellEnd"/>
      <w:r w:rsidRPr="00B516BE">
        <w:rPr>
          <w:rFonts w:ascii="Times New Roman" w:eastAsia="Times New Roman" w:hAnsi="Times New Roman" w:cs="Times New Roman"/>
          <w:color w:val="000000"/>
          <w:sz w:val="28"/>
          <w:szCs w:val="28"/>
          <w:lang w:eastAsia="ru-RU"/>
        </w:rPr>
        <w:t xml:space="preserve">»,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2004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9. Мелодия, песни для хора, сост. </w:t>
      </w:r>
      <w:proofErr w:type="spellStart"/>
      <w:r w:rsidRPr="00B516BE">
        <w:rPr>
          <w:rFonts w:ascii="Times New Roman" w:eastAsia="Times New Roman" w:hAnsi="Times New Roman" w:cs="Times New Roman"/>
          <w:color w:val="000000"/>
          <w:sz w:val="28"/>
          <w:szCs w:val="28"/>
          <w:lang w:eastAsia="ru-RU"/>
        </w:rPr>
        <w:t>О.Вдовиченко</w:t>
      </w:r>
      <w:proofErr w:type="spellEnd"/>
      <w:r w:rsidRPr="00B516BE">
        <w:rPr>
          <w:rFonts w:ascii="Times New Roman" w:eastAsia="Times New Roman" w:hAnsi="Times New Roman" w:cs="Times New Roman"/>
          <w:color w:val="000000"/>
          <w:sz w:val="28"/>
          <w:szCs w:val="28"/>
          <w:lang w:eastAsia="ru-RU"/>
        </w:rPr>
        <w:t xml:space="preserve"> , «Окарина»,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.Н</w:t>
      </w:r>
      <w:proofErr w:type="gramEnd"/>
      <w:r w:rsidRPr="00B516BE">
        <w:rPr>
          <w:rFonts w:ascii="Times New Roman" w:eastAsia="Times New Roman" w:hAnsi="Times New Roman" w:cs="Times New Roman"/>
          <w:color w:val="000000"/>
          <w:sz w:val="28"/>
          <w:szCs w:val="28"/>
          <w:lang w:eastAsia="ru-RU"/>
        </w:rPr>
        <w:t>овосибирск</w:t>
      </w:r>
      <w:proofErr w:type="spellEnd"/>
      <w:r w:rsidRPr="00B516BE">
        <w:rPr>
          <w:rFonts w:ascii="Times New Roman" w:eastAsia="Times New Roman" w:hAnsi="Times New Roman" w:cs="Times New Roman"/>
          <w:color w:val="000000"/>
          <w:sz w:val="28"/>
          <w:szCs w:val="28"/>
          <w:lang w:eastAsia="ru-RU"/>
        </w:rPr>
        <w:t xml:space="preserve">, 2010 10. Нотная папка хормейстера: младший хор, п. 1, «Дека-ВС»,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2008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11. </w:t>
      </w:r>
      <w:proofErr w:type="gramStart"/>
      <w:r w:rsidRPr="00B516BE">
        <w:rPr>
          <w:rFonts w:ascii="Times New Roman" w:eastAsia="Times New Roman" w:hAnsi="Times New Roman" w:cs="Times New Roman"/>
          <w:color w:val="000000"/>
          <w:sz w:val="28"/>
          <w:szCs w:val="28"/>
          <w:lang w:eastAsia="ru-RU"/>
        </w:rPr>
        <w:t xml:space="preserve">Нотная папка хормейстера: средний хор (произведения русских </w:t>
      </w:r>
      <w:proofErr w:type="gramEnd"/>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композиторов), п. 2, «Дека-ВС»,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xml:space="preserve">, 2006 г.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12. Нотная папка хормейстера: средний хор (народные песни и каноны), п. 3,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«Дека-ВС»,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xml:space="preserve">, 2007 г.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lastRenderedPageBreak/>
        <w:t xml:space="preserve">13. </w:t>
      </w:r>
      <w:proofErr w:type="gramStart"/>
      <w:r w:rsidRPr="00B516BE">
        <w:rPr>
          <w:rFonts w:ascii="Times New Roman" w:eastAsia="Times New Roman" w:hAnsi="Times New Roman" w:cs="Times New Roman"/>
          <w:color w:val="000000"/>
          <w:sz w:val="28"/>
          <w:szCs w:val="28"/>
          <w:lang w:eastAsia="ru-RU"/>
        </w:rPr>
        <w:t xml:space="preserve">Нотная папка хормейстера: средний хор (произведения зарубежных </w:t>
      </w:r>
      <w:proofErr w:type="gramEnd"/>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композиторов), п. 4, «Дека-ВС»,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xml:space="preserve">, 2008 г.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proofErr w:type="gramStart"/>
      <w:r w:rsidRPr="00B516BE">
        <w:rPr>
          <w:rFonts w:ascii="Times New Roman" w:eastAsia="Times New Roman" w:hAnsi="Times New Roman" w:cs="Times New Roman"/>
          <w:color w:val="000000"/>
          <w:sz w:val="28"/>
          <w:szCs w:val="28"/>
          <w:lang w:eastAsia="ru-RU"/>
        </w:rPr>
        <w:t>14.Нотная папка хормейстера: старший хор (произведения русских композиторов-</w:t>
      </w:r>
      <w:proofErr w:type="gramEnd"/>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классиков), п. 5, «Дека-ВС»,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xml:space="preserve">, 2008 г.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15. Поет детский хор, сост. </w:t>
      </w:r>
      <w:proofErr w:type="spellStart"/>
      <w:r w:rsidRPr="00B516BE">
        <w:rPr>
          <w:rFonts w:ascii="Times New Roman" w:eastAsia="Times New Roman" w:hAnsi="Times New Roman" w:cs="Times New Roman"/>
          <w:color w:val="000000"/>
          <w:sz w:val="28"/>
          <w:szCs w:val="28"/>
          <w:lang w:eastAsia="ru-RU"/>
        </w:rPr>
        <w:t>Л.Бабасинов</w:t>
      </w:r>
      <w:proofErr w:type="spellEnd"/>
      <w:r w:rsidRPr="00B516BE">
        <w:rPr>
          <w:rFonts w:ascii="Times New Roman" w:eastAsia="Times New Roman" w:hAnsi="Times New Roman" w:cs="Times New Roman"/>
          <w:color w:val="000000"/>
          <w:sz w:val="28"/>
          <w:szCs w:val="28"/>
          <w:lang w:eastAsia="ru-RU"/>
        </w:rPr>
        <w:t xml:space="preserve">, «Феникс»,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.Р</w:t>
      </w:r>
      <w:proofErr w:type="gramEnd"/>
      <w:r w:rsidRPr="00B516BE">
        <w:rPr>
          <w:rFonts w:ascii="Times New Roman" w:eastAsia="Times New Roman" w:hAnsi="Times New Roman" w:cs="Times New Roman"/>
          <w:color w:val="000000"/>
          <w:sz w:val="28"/>
          <w:szCs w:val="28"/>
          <w:lang w:eastAsia="ru-RU"/>
        </w:rPr>
        <w:t>остов</w:t>
      </w:r>
      <w:proofErr w:type="spellEnd"/>
      <w:r w:rsidRPr="00B516BE">
        <w:rPr>
          <w:rFonts w:ascii="Times New Roman" w:eastAsia="Times New Roman" w:hAnsi="Times New Roman" w:cs="Times New Roman"/>
          <w:color w:val="000000"/>
          <w:sz w:val="28"/>
          <w:szCs w:val="28"/>
          <w:lang w:eastAsia="ru-RU"/>
        </w:rPr>
        <w:t>-на-Дону, 2009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16. Портнов Г. Смешные и добрые песни, «Композитор»,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.С</w:t>
      </w:r>
      <w:proofErr w:type="gramEnd"/>
      <w:r w:rsidRPr="00B516BE">
        <w:rPr>
          <w:rFonts w:ascii="Times New Roman" w:eastAsia="Times New Roman" w:hAnsi="Times New Roman" w:cs="Times New Roman"/>
          <w:color w:val="000000"/>
          <w:sz w:val="28"/>
          <w:szCs w:val="28"/>
          <w:lang w:eastAsia="ru-RU"/>
        </w:rPr>
        <w:t>анкт</w:t>
      </w:r>
      <w:proofErr w:type="spellEnd"/>
      <w:r w:rsidRPr="00B516BE">
        <w:rPr>
          <w:rFonts w:ascii="Times New Roman" w:eastAsia="Times New Roman" w:hAnsi="Times New Roman" w:cs="Times New Roman"/>
          <w:color w:val="000000"/>
          <w:sz w:val="28"/>
          <w:szCs w:val="28"/>
          <w:lang w:eastAsia="ru-RU"/>
        </w:rPr>
        <w:t xml:space="preserve">-Петербург, 2003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17. Расскажи, мотылек, детские песни, сост. </w:t>
      </w:r>
      <w:proofErr w:type="spellStart"/>
      <w:r w:rsidRPr="00B516BE">
        <w:rPr>
          <w:rFonts w:ascii="Times New Roman" w:eastAsia="Times New Roman" w:hAnsi="Times New Roman" w:cs="Times New Roman"/>
          <w:color w:val="000000"/>
          <w:sz w:val="28"/>
          <w:szCs w:val="28"/>
          <w:lang w:eastAsia="ru-RU"/>
        </w:rPr>
        <w:t>О.Вдовиченко</w:t>
      </w:r>
      <w:proofErr w:type="spellEnd"/>
      <w:r w:rsidRPr="00B516BE">
        <w:rPr>
          <w:rFonts w:ascii="Times New Roman" w:eastAsia="Times New Roman" w:hAnsi="Times New Roman" w:cs="Times New Roman"/>
          <w:color w:val="000000"/>
          <w:sz w:val="28"/>
          <w:szCs w:val="28"/>
          <w:lang w:eastAsia="ru-RU"/>
        </w:rPr>
        <w:t xml:space="preserve">, «Окарина»,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.Н</w:t>
      </w:r>
      <w:proofErr w:type="gramEnd"/>
      <w:r w:rsidRPr="00B516BE">
        <w:rPr>
          <w:rFonts w:ascii="Times New Roman" w:eastAsia="Times New Roman" w:hAnsi="Times New Roman" w:cs="Times New Roman"/>
          <w:color w:val="000000"/>
          <w:sz w:val="28"/>
          <w:szCs w:val="28"/>
          <w:lang w:eastAsia="ru-RU"/>
        </w:rPr>
        <w:t>овосибирск</w:t>
      </w:r>
      <w:proofErr w:type="spellEnd"/>
      <w:r w:rsidRPr="00B516BE">
        <w:rPr>
          <w:rFonts w:ascii="Times New Roman" w:eastAsia="Times New Roman" w:hAnsi="Times New Roman" w:cs="Times New Roman"/>
          <w:color w:val="000000"/>
          <w:sz w:val="28"/>
          <w:szCs w:val="28"/>
          <w:lang w:eastAsia="ru-RU"/>
        </w:rPr>
        <w:t>, 2010</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18. Русская хоровая музыка, сост. </w:t>
      </w:r>
      <w:proofErr w:type="spellStart"/>
      <w:r w:rsidRPr="00B516BE">
        <w:rPr>
          <w:rFonts w:ascii="Times New Roman" w:eastAsia="Times New Roman" w:hAnsi="Times New Roman" w:cs="Times New Roman"/>
          <w:color w:val="000000"/>
          <w:sz w:val="28"/>
          <w:szCs w:val="28"/>
          <w:lang w:eastAsia="ru-RU"/>
        </w:rPr>
        <w:t>П.Халабузарь</w:t>
      </w:r>
      <w:proofErr w:type="spellEnd"/>
      <w:r w:rsidRPr="00B516BE">
        <w:rPr>
          <w:rFonts w:ascii="Times New Roman" w:eastAsia="Times New Roman" w:hAnsi="Times New Roman" w:cs="Times New Roman"/>
          <w:color w:val="000000"/>
          <w:sz w:val="28"/>
          <w:szCs w:val="28"/>
          <w:lang w:eastAsia="ru-RU"/>
        </w:rPr>
        <w:t>, «Классика –</w:t>
      </w:r>
      <w:r w:rsidRPr="00B516BE">
        <w:rPr>
          <w:rFonts w:ascii="Times New Roman" w:eastAsia="Times New Roman" w:hAnsi="Times New Roman" w:cs="Times New Roman"/>
          <w:color w:val="000000"/>
          <w:sz w:val="28"/>
          <w:szCs w:val="28"/>
          <w:lang w:val="en-US" w:eastAsia="ru-RU"/>
        </w:rPr>
        <w:t>XXI</w:t>
      </w:r>
      <w:r w:rsidRPr="00B516BE">
        <w:rPr>
          <w:rFonts w:ascii="Times New Roman" w:eastAsia="Times New Roman" w:hAnsi="Times New Roman" w:cs="Times New Roman"/>
          <w:color w:val="000000"/>
          <w:sz w:val="28"/>
          <w:szCs w:val="28"/>
          <w:lang w:eastAsia="ru-RU"/>
        </w:rPr>
        <w:t xml:space="preserve">»,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xml:space="preserve">, 2003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19. Русская классика, сост. </w:t>
      </w:r>
      <w:proofErr w:type="spellStart"/>
      <w:r w:rsidRPr="00B516BE">
        <w:rPr>
          <w:rFonts w:ascii="Times New Roman" w:eastAsia="Times New Roman" w:hAnsi="Times New Roman" w:cs="Times New Roman"/>
          <w:color w:val="000000"/>
          <w:sz w:val="28"/>
          <w:szCs w:val="28"/>
          <w:lang w:eastAsia="ru-RU"/>
        </w:rPr>
        <w:t>Б.Селиванов</w:t>
      </w:r>
      <w:proofErr w:type="spellEnd"/>
      <w:r w:rsidRPr="00B516BE">
        <w:rPr>
          <w:rFonts w:ascii="Times New Roman" w:eastAsia="Times New Roman" w:hAnsi="Times New Roman" w:cs="Times New Roman"/>
          <w:color w:val="000000"/>
          <w:sz w:val="28"/>
          <w:szCs w:val="28"/>
          <w:lang w:eastAsia="ru-RU"/>
        </w:rPr>
        <w:t xml:space="preserve">, «Кифара»,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2001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20. Чудо-лошадка, детские песни, сост. </w:t>
      </w:r>
      <w:proofErr w:type="spellStart"/>
      <w:r w:rsidRPr="00B516BE">
        <w:rPr>
          <w:rFonts w:ascii="Times New Roman" w:eastAsia="Times New Roman" w:hAnsi="Times New Roman" w:cs="Times New Roman"/>
          <w:color w:val="000000"/>
          <w:sz w:val="28"/>
          <w:szCs w:val="28"/>
          <w:lang w:eastAsia="ru-RU"/>
        </w:rPr>
        <w:t>В.Кулев</w:t>
      </w:r>
      <w:proofErr w:type="spellEnd"/>
      <w:r w:rsidRPr="00B516BE">
        <w:rPr>
          <w:rFonts w:ascii="Times New Roman" w:eastAsia="Times New Roman" w:hAnsi="Times New Roman" w:cs="Times New Roman"/>
          <w:color w:val="000000"/>
          <w:sz w:val="28"/>
          <w:szCs w:val="28"/>
          <w:lang w:eastAsia="ru-RU"/>
        </w:rPr>
        <w:t xml:space="preserve">, </w:t>
      </w:r>
      <w:proofErr w:type="spellStart"/>
      <w:r w:rsidRPr="00B516BE">
        <w:rPr>
          <w:rFonts w:ascii="Times New Roman" w:eastAsia="Times New Roman" w:hAnsi="Times New Roman" w:cs="Times New Roman"/>
          <w:color w:val="000000"/>
          <w:sz w:val="28"/>
          <w:szCs w:val="28"/>
          <w:lang w:eastAsia="ru-RU"/>
        </w:rPr>
        <w:t>Ф.Такун</w:t>
      </w:r>
      <w:proofErr w:type="spellEnd"/>
      <w:r w:rsidRPr="00B516BE">
        <w:rPr>
          <w:rFonts w:ascii="Times New Roman" w:eastAsia="Times New Roman" w:hAnsi="Times New Roman" w:cs="Times New Roman"/>
          <w:color w:val="000000"/>
          <w:sz w:val="28"/>
          <w:szCs w:val="28"/>
          <w:lang w:eastAsia="ru-RU"/>
        </w:rPr>
        <w:t xml:space="preserve">, «Современная музыка», </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2002 г.</w:t>
      </w:r>
    </w:p>
    <w:p w:rsidR="00B516BE" w:rsidRPr="00B516BE" w:rsidRDefault="00B516BE" w:rsidP="00B516BE">
      <w:pPr>
        <w:spacing w:before="100" w:beforeAutospacing="1" w:after="202"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color w:val="000000"/>
          <w:sz w:val="28"/>
          <w:szCs w:val="28"/>
          <w:lang w:eastAsia="ru-RU"/>
        </w:rPr>
        <w:t xml:space="preserve">21. </w:t>
      </w:r>
      <w:proofErr w:type="spellStart"/>
      <w:r w:rsidRPr="00B516BE">
        <w:rPr>
          <w:rFonts w:ascii="Times New Roman" w:eastAsia="Times New Roman" w:hAnsi="Times New Roman" w:cs="Times New Roman"/>
          <w:color w:val="000000"/>
          <w:sz w:val="28"/>
          <w:szCs w:val="28"/>
          <w:lang w:eastAsia="ru-RU"/>
        </w:rPr>
        <w:t>Шайдулова</w:t>
      </w:r>
      <w:proofErr w:type="spellEnd"/>
      <w:r w:rsidRPr="00B516BE">
        <w:rPr>
          <w:rFonts w:ascii="Times New Roman" w:eastAsia="Times New Roman" w:hAnsi="Times New Roman" w:cs="Times New Roman"/>
          <w:color w:val="000000"/>
          <w:sz w:val="28"/>
          <w:szCs w:val="28"/>
          <w:lang w:eastAsia="ru-RU"/>
        </w:rPr>
        <w:t xml:space="preserve"> Г. Солнышко в ладошках, «Современная музыка», </w:t>
      </w:r>
      <w:proofErr w:type="spellStart"/>
      <w:r w:rsidRPr="00B516BE">
        <w:rPr>
          <w:rFonts w:ascii="Times New Roman" w:eastAsia="Times New Roman" w:hAnsi="Times New Roman" w:cs="Times New Roman"/>
          <w:color w:val="000000"/>
          <w:sz w:val="28"/>
          <w:szCs w:val="28"/>
          <w:lang w:eastAsia="ru-RU"/>
        </w:rPr>
        <w:t>г</w:t>
      </w:r>
      <w:proofErr w:type="gramStart"/>
      <w:r w:rsidRPr="00B516BE">
        <w:rPr>
          <w:rFonts w:ascii="Times New Roman" w:eastAsia="Times New Roman" w:hAnsi="Times New Roman" w:cs="Times New Roman"/>
          <w:color w:val="000000"/>
          <w:sz w:val="28"/>
          <w:szCs w:val="28"/>
          <w:lang w:eastAsia="ru-RU"/>
        </w:rPr>
        <w:t>.М</w:t>
      </w:r>
      <w:proofErr w:type="gramEnd"/>
      <w:r w:rsidRPr="00B516BE">
        <w:rPr>
          <w:rFonts w:ascii="Times New Roman" w:eastAsia="Times New Roman" w:hAnsi="Times New Roman" w:cs="Times New Roman"/>
          <w:color w:val="000000"/>
          <w:sz w:val="28"/>
          <w:szCs w:val="28"/>
          <w:lang w:eastAsia="ru-RU"/>
        </w:rPr>
        <w:t>осква</w:t>
      </w:r>
      <w:proofErr w:type="spellEnd"/>
      <w:r w:rsidRPr="00B516BE">
        <w:rPr>
          <w:rFonts w:ascii="Times New Roman" w:eastAsia="Times New Roman" w:hAnsi="Times New Roman" w:cs="Times New Roman"/>
          <w:color w:val="000000"/>
          <w:sz w:val="28"/>
          <w:szCs w:val="28"/>
          <w:lang w:eastAsia="ru-RU"/>
        </w:rPr>
        <w:t>, 2006 г</w:t>
      </w:r>
    </w:p>
    <w:p w:rsidR="00B516BE" w:rsidRPr="00B516BE" w:rsidRDefault="00B516BE" w:rsidP="00B516BE">
      <w:pPr>
        <w:spacing w:before="100" w:beforeAutospacing="1" w:after="245" w:line="240" w:lineRule="auto"/>
        <w:ind w:left="1397"/>
        <w:rPr>
          <w:rFonts w:ascii="Times New Roman" w:eastAsia="Times New Roman" w:hAnsi="Times New Roman" w:cs="Times New Roman"/>
          <w:sz w:val="24"/>
          <w:szCs w:val="24"/>
          <w:lang w:eastAsia="ru-RU"/>
        </w:rPr>
      </w:pPr>
      <w:r w:rsidRPr="00B516BE">
        <w:rPr>
          <w:rFonts w:ascii="Times New Roman" w:eastAsia="Times New Roman" w:hAnsi="Times New Roman" w:cs="Times New Roman"/>
          <w:b/>
          <w:bCs/>
          <w:i/>
          <w:iCs/>
          <w:color w:val="000000"/>
          <w:sz w:val="28"/>
          <w:szCs w:val="28"/>
          <w:lang w:eastAsia="ru-RU"/>
        </w:rPr>
        <w:t>2. Список рекомендуемой методической литературы</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Асафьев Б. «О хоровом искусстве», «Музыка», г. Ленинград</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Апраксина </w:t>
      </w:r>
      <w:proofErr w:type="spellStart"/>
      <w:r w:rsidRPr="00B516BE">
        <w:rPr>
          <w:rFonts w:ascii="Times New Roman" w:eastAsia="Times New Roman" w:hAnsi="Times New Roman" w:cs="Times New Roman"/>
          <w:sz w:val="28"/>
          <w:szCs w:val="28"/>
          <w:lang w:eastAsia="ru-RU"/>
        </w:rPr>
        <w:t>О.«Методика</w:t>
      </w:r>
      <w:proofErr w:type="spellEnd"/>
      <w:r w:rsidRPr="00B516BE">
        <w:rPr>
          <w:rFonts w:ascii="Times New Roman" w:eastAsia="Times New Roman" w:hAnsi="Times New Roman" w:cs="Times New Roman"/>
          <w:sz w:val="28"/>
          <w:szCs w:val="28"/>
          <w:lang w:eastAsia="ru-RU"/>
        </w:rPr>
        <w:t xml:space="preserve"> развития детского голоса», «Музыка», г. Москва, </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Брянский Н. «Метод обучения хоровому пению», «Музыка», г. Санкт-Петербург</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Ерёменко С. «Распевание в детском хоре», Краснодарский </w:t>
      </w:r>
      <w:proofErr w:type="gramStart"/>
      <w:r w:rsidRPr="00B516BE">
        <w:rPr>
          <w:rFonts w:ascii="Times New Roman" w:eastAsia="Times New Roman" w:hAnsi="Times New Roman" w:cs="Times New Roman"/>
          <w:sz w:val="28"/>
          <w:szCs w:val="28"/>
          <w:lang w:eastAsia="ru-RU"/>
        </w:rPr>
        <w:t>гос. университет</w:t>
      </w:r>
      <w:proofErr w:type="gramEnd"/>
      <w:r w:rsidRPr="00B516BE">
        <w:rPr>
          <w:rFonts w:ascii="Times New Roman" w:eastAsia="Times New Roman" w:hAnsi="Times New Roman" w:cs="Times New Roman"/>
          <w:sz w:val="28"/>
          <w:szCs w:val="28"/>
          <w:lang w:eastAsia="ru-RU"/>
        </w:rPr>
        <w:t xml:space="preserve"> культуры и искусств, г. Краснодар, 2003 г.</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Емельянов В. «Развитие голоса. Координации и тренинг», г. Новосибирск, </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Красотина</w:t>
      </w:r>
      <w:proofErr w:type="spellEnd"/>
      <w:r w:rsidRPr="00B516BE">
        <w:rPr>
          <w:rFonts w:ascii="Times New Roman" w:eastAsia="Times New Roman" w:hAnsi="Times New Roman" w:cs="Times New Roman"/>
          <w:sz w:val="28"/>
          <w:szCs w:val="28"/>
          <w:lang w:eastAsia="ru-RU"/>
        </w:rPr>
        <w:t xml:space="preserve"> Е. «Практикум управления хором»</w:t>
      </w:r>
      <w:proofErr w:type="gramStart"/>
      <w:r w:rsidRPr="00B516BE">
        <w:rPr>
          <w:rFonts w:ascii="Times New Roman" w:eastAsia="Times New Roman" w:hAnsi="Times New Roman" w:cs="Times New Roman"/>
          <w:sz w:val="28"/>
          <w:szCs w:val="28"/>
          <w:lang w:eastAsia="ru-RU"/>
        </w:rPr>
        <w:t xml:space="preserve"> ,</w:t>
      </w:r>
      <w:proofErr w:type="gramEnd"/>
      <w:r w:rsidRPr="00B516BE">
        <w:rPr>
          <w:rFonts w:ascii="Times New Roman" w:eastAsia="Times New Roman" w:hAnsi="Times New Roman" w:cs="Times New Roman"/>
          <w:sz w:val="28"/>
          <w:szCs w:val="28"/>
          <w:lang w:eastAsia="ru-RU"/>
        </w:rPr>
        <w:t xml:space="preserve"> «Музыка», г. Москва</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Орлова Т.</w:t>
      </w:r>
      <w:r w:rsidRPr="00B516BE">
        <w:rPr>
          <w:rFonts w:ascii="Times New Roman" w:eastAsia="Times New Roman" w:hAnsi="Times New Roman" w:cs="Times New Roman"/>
          <w:i/>
          <w:iCs/>
          <w:sz w:val="28"/>
          <w:szCs w:val="28"/>
          <w:lang w:eastAsia="ru-RU"/>
        </w:rPr>
        <w:t xml:space="preserve"> </w:t>
      </w:r>
      <w:r w:rsidRPr="00B516BE">
        <w:rPr>
          <w:rFonts w:ascii="Times New Roman" w:eastAsia="Times New Roman" w:hAnsi="Times New Roman" w:cs="Times New Roman"/>
          <w:sz w:val="28"/>
          <w:szCs w:val="28"/>
          <w:lang w:eastAsia="ru-RU"/>
        </w:rPr>
        <w:t>«Учите детей петь», «Просвещение», г. Москва</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Соколов В. «Работа с хором», «Музыка», г. Москва</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 xml:space="preserve">Соколова О. «Двухголосное пение в младшем хоре», «Музыка», г. Москва, </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lastRenderedPageBreak/>
        <w:t xml:space="preserve">Струве Г. </w:t>
      </w:r>
      <w:r w:rsidRPr="00B516BE">
        <w:rPr>
          <w:rFonts w:ascii="Times New Roman" w:eastAsia="Times New Roman" w:hAnsi="Times New Roman" w:cs="Times New Roman"/>
          <w:b/>
          <w:bCs/>
          <w:sz w:val="28"/>
          <w:szCs w:val="28"/>
          <w:lang w:eastAsia="ru-RU"/>
        </w:rPr>
        <w:t>«</w:t>
      </w:r>
      <w:r w:rsidRPr="00B516BE">
        <w:rPr>
          <w:rFonts w:ascii="Times New Roman" w:eastAsia="Times New Roman" w:hAnsi="Times New Roman" w:cs="Times New Roman"/>
          <w:sz w:val="28"/>
          <w:szCs w:val="28"/>
          <w:lang w:eastAsia="ru-RU"/>
        </w:rPr>
        <w:t>Школьный хор»</w:t>
      </w:r>
      <w:proofErr w:type="gramStart"/>
      <w:r w:rsidRPr="00B516BE">
        <w:rPr>
          <w:rFonts w:ascii="Times New Roman" w:eastAsia="Times New Roman" w:hAnsi="Times New Roman" w:cs="Times New Roman"/>
          <w:sz w:val="28"/>
          <w:szCs w:val="28"/>
          <w:lang w:eastAsia="ru-RU"/>
        </w:rPr>
        <w:t xml:space="preserve"> ,</w:t>
      </w:r>
      <w:proofErr w:type="gramEnd"/>
      <w:r w:rsidRPr="00B516BE">
        <w:rPr>
          <w:rFonts w:ascii="Times New Roman" w:eastAsia="Times New Roman" w:hAnsi="Times New Roman" w:cs="Times New Roman"/>
          <w:sz w:val="28"/>
          <w:szCs w:val="28"/>
          <w:lang w:eastAsia="ru-RU"/>
        </w:rPr>
        <w:t xml:space="preserve"> «Просвещение», г. Москва</w:t>
      </w:r>
    </w:p>
    <w:p w:rsidR="00B516BE" w:rsidRPr="00B516BE" w:rsidRDefault="00B516BE" w:rsidP="00B516BE">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Стулова Г. «Теория и практика работы с детским хором», «ВЛАДОС»,</w:t>
      </w:r>
    </w:p>
    <w:p w:rsidR="00B516BE" w:rsidRPr="00B516BE" w:rsidRDefault="00B516BE" w:rsidP="00B516BE">
      <w:pPr>
        <w:spacing w:before="100" w:beforeAutospacing="1" w:after="0" w:line="240" w:lineRule="auto"/>
        <w:ind w:left="720"/>
        <w:rPr>
          <w:rFonts w:ascii="Times New Roman" w:eastAsia="Times New Roman" w:hAnsi="Times New Roman" w:cs="Times New Roman"/>
          <w:sz w:val="24"/>
          <w:szCs w:val="24"/>
          <w:lang w:eastAsia="ru-RU"/>
        </w:rPr>
      </w:pPr>
      <w:r w:rsidRPr="00B516BE">
        <w:rPr>
          <w:rFonts w:ascii="Times New Roman" w:eastAsia="Times New Roman" w:hAnsi="Times New Roman" w:cs="Times New Roman"/>
          <w:sz w:val="28"/>
          <w:szCs w:val="28"/>
          <w:lang w:eastAsia="ru-RU"/>
        </w:rPr>
        <w:t>г. Москва, 2002 г.</w:t>
      </w:r>
    </w:p>
    <w:p w:rsidR="00B516BE" w:rsidRPr="00B516BE" w:rsidRDefault="00B516BE" w:rsidP="00B516BE">
      <w:pPr>
        <w:numPr>
          <w:ilvl w:val="0"/>
          <w:numId w:val="11"/>
        </w:numPr>
        <w:spacing w:before="100" w:beforeAutospacing="1" w:after="0" w:line="240" w:lineRule="auto"/>
        <w:rPr>
          <w:rFonts w:ascii="Times New Roman" w:eastAsia="Times New Roman" w:hAnsi="Times New Roman" w:cs="Times New Roman"/>
          <w:sz w:val="24"/>
          <w:szCs w:val="24"/>
          <w:lang w:eastAsia="ru-RU"/>
        </w:rPr>
      </w:pPr>
      <w:proofErr w:type="spellStart"/>
      <w:r w:rsidRPr="00B516BE">
        <w:rPr>
          <w:rFonts w:ascii="Times New Roman" w:eastAsia="Times New Roman" w:hAnsi="Times New Roman" w:cs="Times New Roman"/>
          <w:sz w:val="28"/>
          <w:szCs w:val="28"/>
          <w:lang w:eastAsia="ru-RU"/>
        </w:rPr>
        <w:t>Федонюк</w:t>
      </w:r>
      <w:proofErr w:type="spellEnd"/>
      <w:r w:rsidRPr="00B516BE">
        <w:rPr>
          <w:rFonts w:ascii="Times New Roman" w:eastAsia="Times New Roman" w:hAnsi="Times New Roman" w:cs="Times New Roman"/>
          <w:sz w:val="28"/>
          <w:szCs w:val="28"/>
          <w:lang w:eastAsia="ru-RU"/>
        </w:rPr>
        <w:t xml:space="preserve"> В. «Детский голос. Задачи и методы работы с ним», «Союз художников», г. Санкт-Петербург, 2003 г.</w:t>
      </w:r>
    </w:p>
    <w:p w:rsidR="00B516BE" w:rsidRPr="00B516BE" w:rsidRDefault="00B516BE" w:rsidP="00B516BE">
      <w:pPr>
        <w:spacing w:before="100" w:beforeAutospacing="1" w:after="240" w:line="240" w:lineRule="auto"/>
        <w:ind w:left="1397"/>
        <w:rPr>
          <w:rFonts w:ascii="Times New Roman" w:eastAsia="Times New Roman" w:hAnsi="Times New Roman" w:cs="Times New Roman"/>
          <w:sz w:val="24"/>
          <w:szCs w:val="24"/>
          <w:lang w:eastAsia="ru-RU"/>
        </w:rPr>
      </w:pPr>
    </w:p>
    <w:p w:rsidR="00B516BE" w:rsidRPr="00B516BE" w:rsidRDefault="00B516BE" w:rsidP="00B516BE">
      <w:pPr>
        <w:spacing w:before="100" w:beforeAutospacing="1" w:after="240" w:line="240" w:lineRule="auto"/>
        <w:rPr>
          <w:rFonts w:ascii="Times New Roman" w:eastAsia="Times New Roman" w:hAnsi="Times New Roman" w:cs="Times New Roman"/>
          <w:sz w:val="24"/>
          <w:szCs w:val="24"/>
          <w:lang w:eastAsia="ru-RU"/>
        </w:rPr>
      </w:pPr>
    </w:p>
    <w:p w:rsidR="00B516BE" w:rsidRPr="00B516BE" w:rsidRDefault="00B516BE" w:rsidP="00B516BE">
      <w:pPr>
        <w:spacing w:before="374" w:after="0" w:line="240" w:lineRule="auto"/>
        <w:rPr>
          <w:rFonts w:ascii="Times New Roman" w:eastAsia="Times New Roman" w:hAnsi="Times New Roman" w:cs="Times New Roman"/>
          <w:sz w:val="24"/>
          <w:szCs w:val="24"/>
          <w:lang w:eastAsia="ru-RU"/>
        </w:rPr>
      </w:pPr>
    </w:p>
    <w:p w:rsidR="000919BE" w:rsidRDefault="000919BE"/>
    <w:sectPr w:rsidR="000919BE" w:rsidSect="0009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3CFB"/>
    <w:multiLevelType w:val="multilevel"/>
    <w:tmpl w:val="39641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20700"/>
    <w:multiLevelType w:val="multilevel"/>
    <w:tmpl w:val="7BFC06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92C77"/>
    <w:multiLevelType w:val="multilevel"/>
    <w:tmpl w:val="16CC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F7BD1"/>
    <w:multiLevelType w:val="multilevel"/>
    <w:tmpl w:val="8C98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C1E9E"/>
    <w:multiLevelType w:val="multilevel"/>
    <w:tmpl w:val="953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4650C"/>
    <w:multiLevelType w:val="multilevel"/>
    <w:tmpl w:val="874A9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FA2E25"/>
    <w:multiLevelType w:val="multilevel"/>
    <w:tmpl w:val="1BBEA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DD3211"/>
    <w:multiLevelType w:val="multilevel"/>
    <w:tmpl w:val="CA70E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D616AAC"/>
    <w:multiLevelType w:val="multilevel"/>
    <w:tmpl w:val="4B26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A33E56"/>
    <w:multiLevelType w:val="multilevel"/>
    <w:tmpl w:val="641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AB736B"/>
    <w:multiLevelType w:val="multilevel"/>
    <w:tmpl w:val="52DEA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6"/>
  </w:num>
  <w:num w:numId="5">
    <w:abstractNumId w:val="8"/>
  </w:num>
  <w:num w:numId="6">
    <w:abstractNumId w:val="3"/>
  </w:num>
  <w:num w:numId="7">
    <w:abstractNumId w:val="9"/>
  </w:num>
  <w:num w:numId="8">
    <w:abstractNumId w:val="2"/>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976F0"/>
    <w:rsid w:val="000919BE"/>
    <w:rsid w:val="003E62A3"/>
    <w:rsid w:val="00856D5C"/>
    <w:rsid w:val="0097500D"/>
    <w:rsid w:val="00B516BE"/>
    <w:rsid w:val="00B97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9BE"/>
  </w:style>
  <w:style w:type="paragraph" w:styleId="5">
    <w:name w:val="heading 5"/>
    <w:basedOn w:val="a"/>
    <w:link w:val="50"/>
    <w:uiPriority w:val="9"/>
    <w:qFormat/>
    <w:rsid w:val="00B516B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516BE"/>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B516BE"/>
    <w:rPr>
      <w:color w:val="0000FF"/>
      <w:u w:val="single"/>
    </w:rPr>
  </w:style>
  <w:style w:type="character" w:customStyle="1" w:styleId="b-headertitle">
    <w:name w:val="b-header__title"/>
    <w:basedOn w:val="a0"/>
    <w:rsid w:val="00B516BE"/>
  </w:style>
  <w:style w:type="paragraph" w:customStyle="1" w:styleId="western">
    <w:name w:val="western"/>
    <w:basedOn w:val="a"/>
    <w:rsid w:val="00B516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B516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516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6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08639">
      <w:bodyDiv w:val="1"/>
      <w:marLeft w:val="0"/>
      <w:marRight w:val="0"/>
      <w:marTop w:val="0"/>
      <w:marBottom w:val="0"/>
      <w:divBdr>
        <w:top w:val="none" w:sz="0" w:space="0" w:color="auto"/>
        <w:left w:val="none" w:sz="0" w:space="0" w:color="auto"/>
        <w:bottom w:val="none" w:sz="0" w:space="0" w:color="auto"/>
        <w:right w:val="none" w:sz="0" w:space="0" w:color="auto"/>
      </w:divBdr>
      <w:divsChild>
        <w:div w:id="1253930994">
          <w:marLeft w:val="0"/>
          <w:marRight w:val="0"/>
          <w:marTop w:val="0"/>
          <w:marBottom w:val="0"/>
          <w:divBdr>
            <w:top w:val="none" w:sz="0" w:space="0" w:color="auto"/>
            <w:left w:val="none" w:sz="0" w:space="0" w:color="auto"/>
            <w:bottom w:val="none" w:sz="0" w:space="0" w:color="auto"/>
            <w:right w:val="none" w:sz="0" w:space="0" w:color="auto"/>
          </w:divBdr>
          <w:divsChild>
            <w:div w:id="713430893">
              <w:marLeft w:val="0"/>
              <w:marRight w:val="0"/>
              <w:marTop w:val="0"/>
              <w:marBottom w:val="0"/>
              <w:divBdr>
                <w:top w:val="none" w:sz="0" w:space="0" w:color="auto"/>
                <w:left w:val="none" w:sz="0" w:space="0" w:color="auto"/>
                <w:bottom w:val="none" w:sz="0" w:space="0" w:color="auto"/>
                <w:right w:val="none" w:sz="0" w:space="0" w:color="auto"/>
              </w:divBdr>
            </w:div>
          </w:divsChild>
        </w:div>
        <w:div w:id="1295713119">
          <w:marLeft w:val="0"/>
          <w:marRight w:val="0"/>
          <w:marTop w:val="0"/>
          <w:marBottom w:val="0"/>
          <w:divBdr>
            <w:top w:val="none" w:sz="0" w:space="0" w:color="auto"/>
            <w:left w:val="none" w:sz="0" w:space="0" w:color="auto"/>
            <w:bottom w:val="none" w:sz="0" w:space="0" w:color="auto"/>
            <w:right w:val="none" w:sz="0" w:space="0" w:color="auto"/>
          </w:divBdr>
          <w:divsChild>
            <w:div w:id="1320884208">
              <w:marLeft w:val="0"/>
              <w:marRight w:val="0"/>
              <w:marTop w:val="0"/>
              <w:marBottom w:val="0"/>
              <w:divBdr>
                <w:top w:val="none" w:sz="0" w:space="0" w:color="auto"/>
                <w:left w:val="none" w:sz="0" w:space="0" w:color="auto"/>
                <w:bottom w:val="none" w:sz="0" w:space="0" w:color="auto"/>
                <w:right w:val="none" w:sz="0" w:space="0" w:color="auto"/>
              </w:divBdr>
              <w:divsChild>
                <w:div w:id="972642052">
                  <w:marLeft w:val="0"/>
                  <w:marRight w:val="0"/>
                  <w:marTop w:val="0"/>
                  <w:marBottom w:val="0"/>
                  <w:divBdr>
                    <w:top w:val="none" w:sz="0" w:space="0" w:color="auto"/>
                    <w:left w:val="none" w:sz="0" w:space="0" w:color="auto"/>
                    <w:bottom w:val="none" w:sz="0" w:space="0" w:color="auto"/>
                    <w:right w:val="none" w:sz="0" w:space="0" w:color="auto"/>
                  </w:divBdr>
                </w:div>
              </w:divsChild>
            </w:div>
            <w:div w:id="1351564231">
              <w:marLeft w:val="0"/>
              <w:marRight w:val="0"/>
              <w:marTop w:val="0"/>
              <w:marBottom w:val="0"/>
              <w:divBdr>
                <w:top w:val="none" w:sz="0" w:space="0" w:color="auto"/>
                <w:left w:val="none" w:sz="0" w:space="0" w:color="auto"/>
                <w:bottom w:val="none" w:sz="0" w:space="0" w:color="auto"/>
                <w:right w:val="none" w:sz="0" w:space="0" w:color="auto"/>
              </w:divBdr>
            </w:div>
            <w:div w:id="1195121865">
              <w:marLeft w:val="0"/>
              <w:marRight w:val="0"/>
              <w:marTop w:val="0"/>
              <w:marBottom w:val="0"/>
              <w:divBdr>
                <w:top w:val="none" w:sz="0" w:space="0" w:color="auto"/>
                <w:left w:val="none" w:sz="0" w:space="0" w:color="auto"/>
                <w:bottom w:val="none" w:sz="0" w:space="0" w:color="auto"/>
                <w:right w:val="none" w:sz="0" w:space="0" w:color="auto"/>
              </w:divBdr>
              <w:divsChild>
                <w:div w:id="1323505597">
                  <w:marLeft w:val="0"/>
                  <w:marRight w:val="0"/>
                  <w:marTop w:val="0"/>
                  <w:marBottom w:val="0"/>
                  <w:divBdr>
                    <w:top w:val="none" w:sz="0" w:space="0" w:color="auto"/>
                    <w:left w:val="none" w:sz="0" w:space="0" w:color="auto"/>
                    <w:bottom w:val="none" w:sz="0" w:space="0" w:color="auto"/>
                    <w:right w:val="none" w:sz="0" w:space="0" w:color="auto"/>
                  </w:divBdr>
                  <w:divsChild>
                    <w:div w:id="1250314027">
                      <w:marLeft w:val="0"/>
                      <w:marRight w:val="0"/>
                      <w:marTop w:val="0"/>
                      <w:marBottom w:val="0"/>
                      <w:divBdr>
                        <w:top w:val="none" w:sz="0" w:space="0" w:color="auto"/>
                        <w:left w:val="none" w:sz="0" w:space="0" w:color="auto"/>
                        <w:bottom w:val="none" w:sz="0" w:space="0" w:color="auto"/>
                        <w:right w:val="none" w:sz="0" w:space="0" w:color="auto"/>
                      </w:divBdr>
                      <w:divsChild>
                        <w:div w:id="6213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3559</Words>
  <Characters>20288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6</cp:revision>
  <dcterms:created xsi:type="dcterms:W3CDTF">2017-03-14T10:03:00Z</dcterms:created>
  <dcterms:modified xsi:type="dcterms:W3CDTF">2017-10-09T07:12:00Z</dcterms:modified>
</cp:coreProperties>
</file>