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AF2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Порядок приёма </w:t>
      </w:r>
      <w:proofErr w:type="gramStart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обучающихся</w:t>
      </w:r>
      <w:proofErr w:type="gramEnd"/>
      <w:r w:rsidRPr="004C174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 МБУ ДО «Киквидзенская ДМШ»</w:t>
      </w:r>
    </w:p>
    <w:p w:rsidR="006D7AF2" w:rsidRPr="004C1741" w:rsidRDefault="006D7AF2" w:rsidP="006D7AF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 2020-2021 учебный год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приёма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МБУ ДО «Киквидзенская ДМШ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на дополнительные предпрофессиональные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общеобразовательные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общеразвивающие 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области музыкального  искусства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Родителями (законными представителями) в приёмную комиссию подаются  следующие  документы:</w:t>
      </w:r>
    </w:p>
    <w:p w:rsidR="006D7AF2" w:rsidRPr="00066BFD" w:rsidRDefault="006D7AF2" w:rsidP="006D7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установленного образца;</w:t>
      </w:r>
    </w:p>
    <w:p w:rsidR="006D7AF2" w:rsidRPr="00066BFD" w:rsidRDefault="006D7AF2" w:rsidP="006D7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свидетельства о рождении ребёнка;</w:t>
      </w:r>
    </w:p>
    <w:p w:rsidR="006D7AF2" w:rsidRPr="00066BFD" w:rsidRDefault="006D7AF2" w:rsidP="006D7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родителя (законного представителя)</w:t>
      </w:r>
    </w:p>
    <w:p w:rsidR="006D7AF2" w:rsidRPr="00066BFD" w:rsidRDefault="006D7AF2" w:rsidP="006D7AF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справка.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установленные сроки проводится индивидуальный отбор детей, в форме установленной школой: тестирование, прослушивание, просмотр.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 результатам отбора проводится зачисление учащихся в 1 класс выбранной образовательной программы.</w:t>
      </w:r>
    </w:p>
    <w:p w:rsidR="006D7AF2" w:rsidRDefault="006D7AF2" w:rsidP="006D7A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D7AF2" w:rsidRPr="00066BFD" w:rsidRDefault="00AF6D51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5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i2"/>
      <w:bookmarkEnd w:id="0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образовательных программ, на которые ос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уществляется приём детей на 2020-2021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дополнительных предпрофессиональных общеобразовательных программ</w:t>
      </w:r>
    </w:p>
    <w:p w:rsidR="006D7AF2" w:rsidRPr="00066BFD" w:rsidRDefault="006D7AF2" w:rsidP="006D7A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Фортепиано,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освоения 8(9) лет, принимаются дети в возрасте 6,5-9 лет</w:t>
      </w:r>
    </w:p>
    <w:p w:rsidR="006D7AF2" w:rsidRPr="00066BFD" w:rsidRDefault="006D7AF2" w:rsidP="006D7A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Народные инструменты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E113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баян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итара</w:t>
      </w:r>
      <w:proofErr w:type="spellEnd"/>
      <w:r w:rsid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 освоения 8 (9)лет, принимаются дети в возрасте 6,5 - 9 лет;</w:t>
      </w:r>
    </w:p>
    <w:p w:rsidR="006D7AF2" w:rsidRPr="00066BFD" w:rsidRDefault="006D7AF2" w:rsidP="006D7AF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Духовые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инструменты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флейта, саксофон, кларнет, труба, тенор, альт, туба, валторна, тромбон, корнет), срок освоения 8(9) лет</w:t>
      </w:r>
      <w:r w:rsidRPr="004C17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дети в возрасте 6,5-9 лет</w:t>
      </w:r>
      <w:proofErr w:type="gramEnd"/>
    </w:p>
    <w:p w:rsidR="006D7AF2" w:rsidRPr="00066BFD" w:rsidRDefault="00AF6D51" w:rsidP="006D7AF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F6D5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pict>
          <v:rect id="_x0000_i1026" style="width:0;height:1.5pt" o:hralign="center" o:hrstd="t" o:hr="t" fillcolor="#a0a0a0" stroked="f"/>
        </w:pict>
      </w:r>
    </w:p>
    <w:p w:rsidR="006D7AF2" w:rsidRPr="00066BFD" w:rsidRDefault="006D7AF2" w:rsidP="006D7AF2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i3"/>
      <w:bookmarkEnd w:id="1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</w:p>
    <w:p w:rsidR="006D7AF2" w:rsidRPr="00066BFD" w:rsidRDefault="006D7AF2" w:rsidP="006D7AF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в 1 класс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мест для приёма на дополнительные предпрофессиональные общеобразовательные программы</w:t>
      </w:r>
    </w:p>
    <w:p w:rsidR="006D7AF2" w:rsidRPr="00066BFD" w:rsidRDefault="006D7AF2" w:rsidP="006D7A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-10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</w:p>
    <w:p w:rsidR="006D7AF2" w:rsidRPr="00066BFD" w:rsidRDefault="006D7AF2" w:rsidP="006D7A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Народные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инструменты:</w:t>
      </w:r>
    </w:p>
    <w:p w:rsidR="006D7AF2" w:rsidRPr="00066BFD" w:rsidRDefault="006D7AF2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  </w:t>
      </w:r>
      <w:r w:rsid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 - 4</w:t>
      </w:r>
      <w:r w:rsidR="009F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</w:t>
      </w:r>
      <w:r w:rsid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AF2" w:rsidRDefault="006D7AF2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  гитара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-3 места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AF2" w:rsidRPr="00E113F6" w:rsidRDefault="006D7AF2" w:rsidP="006D7AF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Духовые инструменты:</w:t>
      </w:r>
      <w:r w:rsidR="00E113F6" w:rsidRP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13F6">
        <w:rPr>
          <w:rFonts w:ascii="Times New Roman" w:eastAsia="Times New Roman" w:hAnsi="Times New Roman" w:cs="Times New Roman"/>
          <w:sz w:val="28"/>
          <w:szCs w:val="28"/>
          <w:lang w:eastAsia="ru-RU"/>
        </w:rPr>
        <w:t>-10 мест</w:t>
      </w:r>
    </w:p>
    <w:p w:rsidR="006D7AF2" w:rsidRDefault="006D7AF2" w:rsidP="006D7AF2">
      <w:pPr>
        <w:spacing w:after="0" w:line="240" w:lineRule="auto"/>
        <w:ind w:left="426" w:hanging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i4"/>
      <w:bookmarkEnd w:id="2"/>
    </w:p>
    <w:p w:rsidR="006D7AF2" w:rsidRPr="00066BFD" w:rsidRDefault="006D7AF2" w:rsidP="006D7AF2">
      <w:pPr>
        <w:spacing w:after="0" w:line="240" w:lineRule="auto"/>
        <w:ind w:left="426" w:hanging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приёмной комиссии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Состав комиссии: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Ерёмичев Иван Васильевич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ДМШ.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6D7AF2" w:rsidRPr="00066BFD" w:rsidRDefault="006D7AF2" w:rsidP="006D7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- преподаватель ДМШ</w:t>
      </w:r>
    </w:p>
    <w:p w:rsidR="006D7AF2" w:rsidRPr="00066BFD" w:rsidRDefault="006D7AF2" w:rsidP="006D7AF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Варламова Лариса Александровна – преподаватель ДМШ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 и время работы приёмной комиссии: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Приёмная комиссия осуществляет  приём документов </w:t>
      </w:r>
    </w:p>
    <w:p w:rsidR="006D7AF2" w:rsidRPr="00066BFD" w:rsidRDefault="006D7AF2" w:rsidP="006D7AF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 15.04. 2020 по 31.05.2020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 приёмной комиссии:</w:t>
      </w:r>
    </w:p>
    <w:p w:rsidR="006D7AF2" w:rsidRPr="00066BFD" w:rsidRDefault="006D7AF2" w:rsidP="006D7A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недельник - пятница с 08.00 до 17.3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0;</w:t>
      </w:r>
    </w:p>
    <w:p w:rsidR="006D7AF2" w:rsidRPr="00066BFD" w:rsidRDefault="006D7AF2" w:rsidP="006D7AF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кабинет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2-14, тел. 3-11-91</w:t>
      </w:r>
    </w:p>
    <w:p w:rsidR="006D7AF2" w:rsidRPr="00066BFD" w:rsidRDefault="00AF6D51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5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0;height:1.5pt" o:hralign="center" o:hrstd="t" o:hr="t" fillcolor="#a0a0a0" stroked="f"/>
        </w:pict>
      </w:r>
    </w:p>
    <w:p w:rsidR="006D7AF2" w:rsidRPr="00066BFD" w:rsidRDefault="006D7AF2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i5"/>
      <w:bookmarkEnd w:id="3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комиссии по отбору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комиссий: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«Фортепиано»</w:t>
      </w:r>
      <w:bookmarkStart w:id="4" w:name="_GoBack"/>
      <w:bookmarkEnd w:id="4"/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комиссии – Попова Ирина Ивановна – преподаватель ДМШ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 </w:t>
      </w:r>
    </w:p>
    <w:p w:rsidR="006D7AF2" w:rsidRPr="00066BFD" w:rsidRDefault="006D7AF2" w:rsidP="006D7AF2">
      <w:pPr>
        <w:numPr>
          <w:ilvl w:val="0"/>
          <w:numId w:val="7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Щербакова Надежда Сергеевна - преподаватель ДМШ</w:t>
      </w:r>
    </w:p>
    <w:p w:rsidR="006D7AF2" w:rsidRPr="00066BFD" w:rsidRDefault="006D7AF2" w:rsidP="006D7AF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Рыбицкова Марина Александровна - преподаватель ДМШ</w:t>
      </w:r>
    </w:p>
    <w:p w:rsidR="006D7AF2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Дополнительная предпрофессиональная общеобразовательная программа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«Народные инструменты»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датель комиссии  - Шуклина Галина Васильевна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зав. отделением народных инструментов;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Члены комиссии:</w:t>
      </w:r>
    </w:p>
    <w:p w:rsidR="006D7AF2" w:rsidRPr="00066BFD" w:rsidRDefault="006D7AF2" w:rsidP="006D7AF2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Нестеров Николай Николаевич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6D7AF2" w:rsidRDefault="006D7AF2" w:rsidP="006D7AF2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Скворцова Юлия Александровна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6D7AF2" w:rsidRPr="00066BFD" w:rsidRDefault="006D7AF2" w:rsidP="006D7AF2">
      <w:pPr>
        <w:numPr>
          <w:ilvl w:val="0"/>
          <w:numId w:val="8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Сахно Аксиния Сергеевна -</w:t>
      </w:r>
      <w:r w:rsidRPr="000A40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 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Дополнительная предпрофессиональная общеобразовательная программа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«Духовые инструменты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датель комиссии – Обухов Григорий Григорьевич - зав.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духовых инструментов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6D7AF2" w:rsidRPr="00066BFD" w:rsidRDefault="006D7AF2" w:rsidP="006D7AF2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Варламова Лариса Александровна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6D7AF2" w:rsidRDefault="006D7AF2" w:rsidP="006D7AF2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Варламов Владимир Владимирович -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ДМШ</w:t>
      </w:r>
    </w:p>
    <w:p w:rsidR="006D7AF2" w:rsidRDefault="006D7AF2" w:rsidP="006D7AF2">
      <w:pPr>
        <w:numPr>
          <w:ilvl w:val="0"/>
          <w:numId w:val="9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Перепелицына Ольга Александровна  – преподаватель ДМШ</w:t>
      </w:r>
    </w:p>
    <w:p w:rsidR="006D7AF2" w:rsidRPr="00066BFD" w:rsidRDefault="006D7AF2" w:rsidP="006D7AF2">
      <w:pPr>
        <w:spacing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работы комиссий по отбору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детей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2000" w:type="dxa"/>
        <w:tblCellSpacing w:w="7" w:type="dxa"/>
        <w:tblInd w:w="-170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68"/>
        <w:gridCol w:w="6028"/>
        <w:gridCol w:w="902"/>
        <w:gridCol w:w="4202"/>
      </w:tblGrid>
      <w:tr w:rsidR="006D7AF2" w:rsidRPr="00066BFD" w:rsidTr="00675D0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066BFD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образовательной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отборочного мероприятия</w:t>
            </w:r>
          </w:p>
        </w:tc>
      </w:tr>
      <w:tr w:rsidR="006D7AF2" w:rsidRPr="00066BFD" w:rsidTr="00675D0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066BFD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Фортепиано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6D7AF2" w:rsidRPr="00066BFD" w:rsidTr="00675D0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066BFD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Народные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  <w:tr w:rsidR="006D7AF2" w:rsidRPr="00066BFD" w:rsidTr="00675D0F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066BFD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6B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Духовые инструменты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D7AF2" w:rsidRPr="00380BA7" w:rsidRDefault="006D7AF2" w:rsidP="00675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B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Прослушивание</w:t>
            </w:r>
          </w:p>
        </w:tc>
      </w:tr>
    </w:tbl>
    <w:p w:rsidR="006D7AF2" w:rsidRPr="00066BFD" w:rsidRDefault="00AF6D51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5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0;height:1.5pt" o:hralign="center" o:hrstd="t" o:hr="t" fillcolor="#a0a0a0" stroked="f"/>
        </w:pic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i6"/>
      <w:bookmarkEnd w:id="5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Условия работы апелляционной комиссии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 комиссии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– Перепелицына Ольга Александровн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преподаватель ДМШ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6D7AF2" w:rsidRPr="00066BFD" w:rsidRDefault="006D7AF2" w:rsidP="006D7AF2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Скворцов Александр Георгиевич - преподаватель ДМШ</w:t>
      </w:r>
    </w:p>
    <w:p w:rsidR="006D7AF2" w:rsidRPr="00066BFD" w:rsidRDefault="006D7AF2" w:rsidP="006D7AF2">
      <w:pPr>
        <w:numPr>
          <w:ilvl w:val="0"/>
          <w:numId w:val="10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 Ирина Ивановна – преподаватель ДМШ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подачи и рассмотрения апелляции</w:t>
      </w:r>
    </w:p>
    <w:p w:rsidR="006D7AF2" w:rsidRPr="00066BFD" w:rsidRDefault="006D7AF2" w:rsidP="006D7AF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или результатам отбора в апелляционную комиссию не позднее следующего рабочего дня после объявления результатов отбора детей.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Состав апелляционной комиссии утверждается приказом руководителя образовательного учреждения одновременно с утверждением состава комиссии по отбору детей. Апелляционная комиссия формируется в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количестве не менее трех человек из числа работников образовательного учреждения, не входящих в состав комиссий по отбору детей.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Апелляционная комиссия принимает решение о целесообразности или нецелесообразности повторного проведения отбора в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отношении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 На каждом заседании апелляционной комиссии ведется протокол.</w: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Повторное проведение отбора детей проводится </w:t>
      </w:r>
      <w:proofErr w:type="gramStart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принятия решения о целесообразности такого отбора в присутствии одного из членов</w:t>
      </w:r>
      <w:proofErr w:type="gramEnd"/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апелляционной комиссии. Подача апелляции по процедуре проведения повторного отбора детей не допускается.</w:t>
      </w:r>
    </w:p>
    <w:p w:rsidR="006D7AF2" w:rsidRPr="00066BFD" w:rsidRDefault="00AF6D51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5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0;height:1.5pt" o:hralign="center" o:hrstd="t" o:hr="t" fillcolor="#a0a0a0" stroked="f"/>
        </w:pict>
      </w:r>
    </w:p>
    <w:p w:rsidR="006D7AF2" w:rsidRPr="00066BFD" w:rsidRDefault="006D7AF2" w:rsidP="006D7A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i7"/>
      <w:bookmarkEnd w:id="6"/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 проведения и отбора детей и их содержание по каждой образовательной программе. Система оценок.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7AF2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Формы проведения отбора, критерии оценки в целях обучения по дополнительным </w:t>
      </w:r>
      <w:proofErr w:type="spellStart"/>
      <w:r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предпрофессиональным</w:t>
      </w:r>
      <w:proofErr w:type="spellEnd"/>
      <w:r w:rsidRPr="00DC09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образовательным программам в области музыкального искусства «Фортепиано», «Народные инструменты», «духовые инструменты»</w:t>
      </w:r>
    </w:p>
    <w:p w:rsidR="006D7AF2" w:rsidRPr="00DC09D7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AF2" w:rsidRPr="00066BFD" w:rsidRDefault="006D7AF2" w:rsidP="006D7AF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Отбор детей проводится в форме: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прослушивания;</w:t>
      </w:r>
    </w:p>
    <w:p w:rsidR="006D7AF2" w:rsidRPr="00066BFD" w:rsidRDefault="006D7AF2" w:rsidP="006D7A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- собеседования.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отбора: диагностика музыкальных способностей (чувство темпа и метроритма, ладовый, мелодический и гармонический слух, эмоциональная отзывчивость на музыку).</w:t>
      </w:r>
    </w:p>
    <w:p w:rsidR="006D7AF2" w:rsidRPr="00066BFD" w:rsidRDefault="006D7AF2" w:rsidP="006D7AF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</w:t>
      </w: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ходе прослушивания предлагается выполнение заданий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чувства темпа и метроритма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воспроизведение предложенного ритмического рисунка в виде хлопков руками, прослушать и узнать по ритму предложенные мелодии, исполнить на музыкальном инструменте простую мелодию;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 </w:t>
      </w:r>
      <w:proofErr w:type="spellStart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звуковысотного</w:t>
      </w:r>
      <w:proofErr w:type="spellEnd"/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чувства: 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выполнить тест на определение высоты звуков, количества звуков, ладовой окраски, воспроизвести показанную педагогом  мелодию голосом, спеть приготовленную песню;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Диагностика эмоциональной отзывчивости на музыку: 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настроение услышанной музыки.</w:t>
      </w:r>
    </w:p>
    <w:p w:rsidR="006D7AF2" w:rsidRPr="00066BFD" w:rsidRDefault="006D7AF2" w:rsidP="006D7AF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Диагностика музыкально-эстетических вкусов детей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краткая беседа - анкета</w:t>
      </w:r>
    </w:p>
    <w:p w:rsidR="006D7AF2" w:rsidRPr="00066BFD" w:rsidRDefault="006D7AF2" w:rsidP="006D7AF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B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оценке</w:t>
      </w:r>
      <w:r w:rsidRPr="00066B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уровня музыкальных способностей детей устанавливается  пяти - бальная система оценок, оценивание проходит по каждому из диагностируемых параметров. Результат определяется путём подсчёта общей суммы баллов.</w:t>
      </w:r>
    </w:p>
    <w:p w:rsidR="006D7AF2" w:rsidRPr="00066BFD" w:rsidRDefault="00AF6D51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D51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0;height:1.5pt" o:hralign="center" o:hrstd="t" o:hr="t" fillcolor="#a0a0a0" stroked="f"/>
        </w:pict>
      </w:r>
    </w:p>
    <w:p w:rsidR="006D7AF2" w:rsidRPr="00066BFD" w:rsidRDefault="006D7AF2" w:rsidP="006D7A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AF2" w:rsidRDefault="006D7AF2" w:rsidP="006D7AF2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7" w:name="i8"/>
      <w:bookmarkEnd w:id="7"/>
    </w:p>
    <w:p w:rsidR="006D7AF2" w:rsidRPr="00066BFD" w:rsidRDefault="006D7AF2" w:rsidP="006D7AF2">
      <w:pPr>
        <w:rPr>
          <w:rFonts w:ascii="Times New Roman" w:hAnsi="Times New Roman" w:cs="Times New Roman"/>
          <w:sz w:val="28"/>
          <w:szCs w:val="28"/>
        </w:rPr>
      </w:pPr>
    </w:p>
    <w:p w:rsidR="005249D0" w:rsidRDefault="005249D0"/>
    <w:sectPr w:rsidR="005249D0" w:rsidSect="0009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709EE"/>
    <w:multiLevelType w:val="multilevel"/>
    <w:tmpl w:val="2CAC0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BF3A12"/>
    <w:multiLevelType w:val="multilevel"/>
    <w:tmpl w:val="284C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741195"/>
    <w:multiLevelType w:val="multilevel"/>
    <w:tmpl w:val="6066B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B5B48"/>
    <w:multiLevelType w:val="multilevel"/>
    <w:tmpl w:val="51AE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362911"/>
    <w:multiLevelType w:val="multilevel"/>
    <w:tmpl w:val="653C0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380253"/>
    <w:multiLevelType w:val="multilevel"/>
    <w:tmpl w:val="BC7EA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612F6A"/>
    <w:multiLevelType w:val="multilevel"/>
    <w:tmpl w:val="7FE28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6B660C"/>
    <w:multiLevelType w:val="multilevel"/>
    <w:tmpl w:val="720CC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2827B5"/>
    <w:multiLevelType w:val="multilevel"/>
    <w:tmpl w:val="231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44334EA"/>
    <w:multiLevelType w:val="multilevel"/>
    <w:tmpl w:val="62364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B07D36"/>
    <w:multiLevelType w:val="multilevel"/>
    <w:tmpl w:val="9E5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356C76"/>
    <w:multiLevelType w:val="multilevel"/>
    <w:tmpl w:val="7D163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332EB2"/>
    <w:multiLevelType w:val="multilevel"/>
    <w:tmpl w:val="5D3C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1"/>
  </w:num>
  <w:num w:numId="12">
    <w:abstractNumId w:val="12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7AF2"/>
    <w:rsid w:val="002322F5"/>
    <w:rsid w:val="005249D0"/>
    <w:rsid w:val="006D7AF2"/>
    <w:rsid w:val="006E4E5C"/>
    <w:rsid w:val="009F6270"/>
    <w:rsid w:val="00AF6D51"/>
    <w:rsid w:val="00E0776F"/>
    <w:rsid w:val="00E11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1034</Words>
  <Characters>5899</Characters>
  <Application>Microsoft Office Word</Application>
  <DocSecurity>0</DocSecurity>
  <Lines>49</Lines>
  <Paragraphs>13</Paragraphs>
  <ScaleCrop>false</ScaleCrop>
  <Company>Microsoft</Company>
  <LinksUpToDate>false</LinksUpToDate>
  <CharactersWithSpaces>6920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linkworld</dc:creator>
  <cp:keywords/>
  <dc:description/>
  <cp:lastModifiedBy>linkworld</cp:lastModifiedBy>
  <cp:revision>8</cp:revision>
  <dcterms:created xsi:type="dcterms:W3CDTF">2023-06-13T05:53:00Z</dcterms:created>
  <dcterms:modified xsi:type="dcterms:W3CDTF">2023-06-13T07:47:00Z</dcterms:modified>
</cp:coreProperties>
</file>