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51" w:rsidRPr="00E02D85" w:rsidRDefault="00D40974" w:rsidP="002914BD">
      <w:pPr>
        <w:spacing w:line="240" w:lineRule="auto"/>
        <w:ind w:firstLine="709"/>
        <w:jc w:val="center"/>
        <w:rPr>
          <w:b/>
          <w:sz w:val="36"/>
          <w:szCs w:val="36"/>
          <w:u w:val="single"/>
        </w:rPr>
      </w:pPr>
      <w:r w:rsidRPr="00E02D85">
        <w:rPr>
          <w:b/>
          <w:sz w:val="36"/>
          <w:szCs w:val="36"/>
          <w:u w:val="single"/>
        </w:rPr>
        <w:t>«Адаптация ребенка в 1-ом классе»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 xml:space="preserve">Первый год обучения в школе - чрезвычайно сложный, переломный период в жизни ребенка. Меняется его место в системе общественных отношений, меняется весь уклад его жизни, возрастает </w:t>
      </w:r>
      <w:proofErr w:type="spellStart"/>
      <w:r w:rsidRPr="00E02D85">
        <w:rPr>
          <w:color w:val="000000"/>
          <w:sz w:val="28"/>
          <w:szCs w:val="28"/>
        </w:rPr>
        <w:t>психоэмоциональная</w:t>
      </w:r>
      <w:proofErr w:type="spellEnd"/>
      <w:r w:rsidRPr="00E02D85">
        <w:rPr>
          <w:color w:val="000000"/>
          <w:sz w:val="28"/>
          <w:szCs w:val="28"/>
        </w:rPr>
        <w:t xml:space="preserve"> нагрузка. На смену беззаботным играм приходят ежедневные учебные занятия. Они требуют от ребенка напряженного умственного труда, активизации внимания, сосредоточенной работы на уроках и относительно неподвижного положения тела, удержания правильной рабочей позы. Ребенка, пришедшего впервые в школу, встретит новый коллектив детей и взрослых. Ему нужно установить контакты со сверстниками и педагогами, научиться выполнять требования школьной дисциплины, новые обязанности, связанные с учебной работой. Опыт показывает, что не все дети готовы к этому. Некоторые первоклассники, даже с высоким уровнем интеллектуального развития, с трудом переносят нагрузку, к которой обязывает школьное обучение.</w:t>
      </w:r>
    </w:p>
    <w:p w:rsid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 xml:space="preserve">Начальный период обучения в 1 классе должен создать благоприятные условия для адаптации ребенка к школе, обеспечивающие его дальнейшее развитие, обучение и воспитание. 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b/>
          <w:color w:val="000000"/>
          <w:sz w:val="28"/>
          <w:szCs w:val="28"/>
        </w:rPr>
        <w:t>Задачи</w:t>
      </w:r>
      <w:r w:rsidRPr="00E02D85">
        <w:rPr>
          <w:color w:val="000000"/>
          <w:sz w:val="28"/>
          <w:szCs w:val="28"/>
        </w:rPr>
        <w:t xml:space="preserve"> этого периода едины для всех систем начального образовани</w:t>
      </w:r>
      <w:r w:rsidR="00E02D85">
        <w:rPr>
          <w:color w:val="000000"/>
          <w:sz w:val="28"/>
          <w:szCs w:val="28"/>
        </w:rPr>
        <w:t>я</w:t>
      </w:r>
      <w:r w:rsidRPr="00E02D85">
        <w:rPr>
          <w:color w:val="000000"/>
          <w:sz w:val="28"/>
          <w:szCs w:val="28"/>
        </w:rPr>
        <w:t>:</w:t>
      </w:r>
    </w:p>
    <w:p w:rsidR="00D40974" w:rsidRPr="00E02D85" w:rsidRDefault="00D40974" w:rsidP="00291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обеспечение психологической адаптации детей;</w:t>
      </w:r>
    </w:p>
    <w:p w:rsidR="00D40974" w:rsidRPr="00E02D85" w:rsidRDefault="00D40974" w:rsidP="00291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знакомство с основными школьными правилами;</w:t>
      </w:r>
    </w:p>
    <w:p w:rsidR="00D40974" w:rsidRPr="00E02D85" w:rsidRDefault="00D40974" w:rsidP="00291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привитие навыков индивидуальной, парной и коллективной работы;</w:t>
      </w:r>
    </w:p>
    <w:p w:rsidR="00D40974" w:rsidRPr="00E02D85" w:rsidRDefault="00D40974" w:rsidP="00291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обучение элементарным приемам обратной связи;</w:t>
      </w:r>
    </w:p>
    <w:p w:rsidR="00D40974" w:rsidRPr="00E02D85" w:rsidRDefault="00D40974" w:rsidP="00291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знакомство с системой школьного оценивания;</w:t>
      </w:r>
    </w:p>
    <w:p w:rsidR="00D40974" w:rsidRPr="00E02D85" w:rsidRDefault="00D40974" w:rsidP="00291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развитие внимания, памяти, мышления, воображения;</w:t>
      </w:r>
    </w:p>
    <w:p w:rsidR="00D40974" w:rsidRPr="00E02D85" w:rsidRDefault="00D40974" w:rsidP="00291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организация классного коллектива.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Я.Корчак (</w:t>
      </w:r>
      <w:r w:rsidR="00E02D85">
        <w:rPr>
          <w:color w:val="000000"/>
          <w:sz w:val="28"/>
          <w:szCs w:val="28"/>
        </w:rPr>
        <w:t xml:space="preserve">выдающийся </w:t>
      </w:r>
      <w:r w:rsidRPr="00E02D85">
        <w:rPr>
          <w:color w:val="000000"/>
          <w:sz w:val="28"/>
          <w:szCs w:val="28"/>
        </w:rPr>
        <w:t>польский педагог)  писал: "Уважайте текущий час и сегодняшний день! Как ребёнок смеет жить завтра, если мы не даём ему жить сегодня сознательной ответственной жизнью?…Позволим детям упиваться радостью утра и верить. Именно так хочет ребёнок. Ему не жаль времени на сказку, на беседу с собакой, на игру в мяч, на подробное рассматривание картинки, на перерисовку буквы, и всё это любовно. Он прав".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 xml:space="preserve">Социально-психологическая адаптация ребёнка к новым условиям обучения и воспитания у каждого проходит по-разному и может занимать по продолжительности от 1 месяца до года. </w:t>
      </w:r>
      <w:r w:rsidR="002074B1">
        <w:rPr>
          <w:color w:val="000000"/>
          <w:sz w:val="28"/>
          <w:szCs w:val="28"/>
        </w:rPr>
        <w:t>Длительность этого периода зависит от множества факторов</w:t>
      </w:r>
      <w:r w:rsidRPr="00E02D85">
        <w:rPr>
          <w:color w:val="000000"/>
          <w:sz w:val="28"/>
          <w:szCs w:val="28"/>
        </w:rPr>
        <w:t>: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</w:t>
      </w:r>
      <w:r w:rsidR="002074B1">
        <w:rPr>
          <w:color w:val="000000"/>
          <w:sz w:val="28"/>
          <w:szCs w:val="28"/>
        </w:rPr>
        <w:t xml:space="preserve"> </w:t>
      </w:r>
      <w:r w:rsidRPr="00E02D85">
        <w:rPr>
          <w:color w:val="000000"/>
          <w:sz w:val="28"/>
          <w:szCs w:val="28"/>
        </w:rPr>
        <w:t>психологическая готовность ребенка к школе</w:t>
      </w:r>
      <w:r w:rsidR="001118A4">
        <w:rPr>
          <w:color w:val="000000"/>
          <w:sz w:val="28"/>
          <w:szCs w:val="28"/>
        </w:rPr>
        <w:t>;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</w:t>
      </w:r>
      <w:r w:rsidR="002074B1">
        <w:rPr>
          <w:color w:val="000000"/>
          <w:sz w:val="28"/>
          <w:szCs w:val="28"/>
        </w:rPr>
        <w:t xml:space="preserve"> </w:t>
      </w:r>
      <w:r w:rsidRPr="00E02D85">
        <w:rPr>
          <w:color w:val="000000"/>
          <w:sz w:val="28"/>
          <w:szCs w:val="28"/>
        </w:rPr>
        <w:t>здоровье ребёнка</w:t>
      </w:r>
      <w:r w:rsidR="001118A4">
        <w:rPr>
          <w:color w:val="000000"/>
          <w:sz w:val="28"/>
          <w:szCs w:val="28"/>
        </w:rPr>
        <w:t>;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</w:t>
      </w:r>
      <w:r w:rsidR="002074B1">
        <w:rPr>
          <w:color w:val="000000"/>
          <w:sz w:val="28"/>
          <w:szCs w:val="28"/>
        </w:rPr>
        <w:t xml:space="preserve"> </w:t>
      </w:r>
      <w:r w:rsidRPr="00E02D85">
        <w:rPr>
          <w:color w:val="000000"/>
          <w:sz w:val="28"/>
          <w:szCs w:val="28"/>
        </w:rPr>
        <w:t>личностные особенности (характер и темперамент)</w:t>
      </w:r>
      <w:r w:rsidR="001118A4">
        <w:rPr>
          <w:color w:val="000000"/>
          <w:sz w:val="28"/>
          <w:szCs w:val="28"/>
        </w:rPr>
        <w:t>;</w:t>
      </w:r>
    </w:p>
    <w:p w:rsidR="002074B1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</w:t>
      </w:r>
      <w:r w:rsidR="002074B1">
        <w:rPr>
          <w:color w:val="000000"/>
          <w:sz w:val="28"/>
          <w:szCs w:val="28"/>
        </w:rPr>
        <w:t xml:space="preserve"> </w:t>
      </w:r>
      <w:r w:rsidRPr="00E02D85">
        <w:rPr>
          <w:color w:val="000000"/>
          <w:sz w:val="28"/>
          <w:szCs w:val="28"/>
        </w:rPr>
        <w:t>особенности семейного воспитания</w:t>
      </w:r>
      <w:r w:rsidR="002074B1">
        <w:rPr>
          <w:color w:val="000000"/>
          <w:sz w:val="28"/>
          <w:szCs w:val="28"/>
        </w:rPr>
        <w:t>;</w:t>
      </w:r>
    </w:p>
    <w:p w:rsidR="00D40974" w:rsidRDefault="002074B1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сторонних стрессовых факторов</w:t>
      </w:r>
      <w:r w:rsidR="00D40974" w:rsidRPr="00E02D85">
        <w:rPr>
          <w:color w:val="000000"/>
          <w:sz w:val="28"/>
          <w:szCs w:val="28"/>
        </w:rPr>
        <w:t xml:space="preserve"> и т.д.</w:t>
      </w:r>
    </w:p>
    <w:p w:rsidR="002074B1" w:rsidRPr="002074B1" w:rsidRDefault="002074B1" w:rsidP="002074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2074B1">
        <w:rPr>
          <w:color w:val="000000" w:themeColor="text1"/>
          <w:sz w:val="28"/>
          <w:szCs w:val="28"/>
          <w:shd w:val="clear" w:color="auto" w:fill="FFFFFF"/>
        </w:rPr>
        <w:t xml:space="preserve">В связи с тем, что темпы адаптации индивидуальны, ребенку требуется внимание и посильная помощь от взрослых. Неудача может привести к развитию комплексов и страхов в детском возрасте, низким отметкам и другим негативным </w:t>
      </w:r>
      <w:r w:rsidRPr="002074B1">
        <w:rPr>
          <w:color w:val="000000" w:themeColor="text1"/>
          <w:sz w:val="28"/>
          <w:szCs w:val="28"/>
          <w:shd w:val="clear" w:color="auto" w:fill="FFFFFF"/>
        </w:rPr>
        <w:lastRenderedPageBreak/>
        <w:t>последствиям. Необходимо понимать всю ответственность периода адаптации, который важен для психического развития ребенка.</w:t>
      </w:r>
    </w:p>
    <w:p w:rsidR="00E02D85" w:rsidRPr="00E02D85" w:rsidRDefault="00E02D85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118A4">
        <w:rPr>
          <w:b/>
          <w:color w:val="000000"/>
          <w:sz w:val="28"/>
          <w:szCs w:val="28"/>
          <w:shd w:val="clear" w:color="auto" w:fill="FFFFFF"/>
        </w:rPr>
        <w:t>Целью адаптационного процесса</w:t>
      </w:r>
      <w:r w:rsidRPr="00E02D85">
        <w:rPr>
          <w:color w:val="000000"/>
          <w:sz w:val="28"/>
          <w:szCs w:val="28"/>
          <w:shd w:val="clear" w:color="auto" w:fill="FFFFFF"/>
        </w:rPr>
        <w:t xml:space="preserve"> является адекватное включение первоклассника в новую социальную ситуацию.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 xml:space="preserve">Когда мы говорим о </w:t>
      </w:r>
      <w:r w:rsidRPr="00E02D85">
        <w:rPr>
          <w:b/>
          <w:color w:val="000000"/>
          <w:sz w:val="28"/>
          <w:szCs w:val="28"/>
        </w:rPr>
        <w:t>психологической готовности ребёнка к школе</w:t>
      </w:r>
      <w:r w:rsidRPr="00E02D85">
        <w:rPr>
          <w:color w:val="000000"/>
          <w:sz w:val="28"/>
          <w:szCs w:val="28"/>
        </w:rPr>
        <w:t>, имеем в виду следующие показатели:</w:t>
      </w:r>
    </w:p>
    <w:p w:rsidR="00D40974" w:rsidRPr="00E02D85" w:rsidRDefault="00D40974" w:rsidP="00291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Личностная готовность (наличие познавательных и социальных мотивов).</w:t>
      </w:r>
    </w:p>
    <w:p w:rsidR="00D40974" w:rsidRPr="00E02D85" w:rsidRDefault="00D40974" w:rsidP="00291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Интеллектуальн</w:t>
      </w:r>
      <w:r w:rsidR="00E02D85">
        <w:rPr>
          <w:color w:val="000000"/>
          <w:sz w:val="28"/>
          <w:szCs w:val="28"/>
        </w:rPr>
        <w:t>ая</w:t>
      </w:r>
      <w:r w:rsidRPr="00E02D85">
        <w:rPr>
          <w:color w:val="000000"/>
          <w:sz w:val="28"/>
          <w:szCs w:val="28"/>
        </w:rPr>
        <w:t xml:space="preserve"> готовность (уровень сформированности логического мышления и мыслительных операций).</w:t>
      </w:r>
    </w:p>
    <w:p w:rsidR="00E02D85" w:rsidRPr="00E02D85" w:rsidRDefault="00D40974" w:rsidP="00291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Эмоционально-волевая готовность к школе</w:t>
      </w:r>
      <w:r w:rsidR="00E02D85">
        <w:rPr>
          <w:color w:val="000000"/>
          <w:sz w:val="28"/>
          <w:szCs w:val="28"/>
        </w:rPr>
        <w:t>.</w:t>
      </w:r>
    </w:p>
    <w:p w:rsidR="00D40974" w:rsidRPr="00E02D85" w:rsidRDefault="00D40974" w:rsidP="00291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 xml:space="preserve"> Сформированность внутренней позиции школьника.</w:t>
      </w:r>
    </w:p>
    <w:p w:rsidR="00D40974" w:rsidRPr="00E02D85" w:rsidRDefault="00D40974" w:rsidP="00291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Сформированность произвольности поведения.</w:t>
      </w:r>
    </w:p>
    <w:p w:rsidR="00E02D85" w:rsidRPr="00E02D85" w:rsidRDefault="00D40974" w:rsidP="006238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2D85">
        <w:rPr>
          <w:rFonts w:ascii="Arial" w:hAnsi="Arial" w:cs="Arial"/>
          <w:color w:val="000000"/>
          <w:sz w:val="28"/>
          <w:szCs w:val="28"/>
        </w:rPr>
        <w:br/>
      </w:r>
      <w:r w:rsidR="00623811">
        <w:rPr>
          <w:color w:val="000000"/>
          <w:sz w:val="28"/>
          <w:szCs w:val="28"/>
        </w:rPr>
        <w:t xml:space="preserve">        </w:t>
      </w:r>
      <w:r w:rsidRPr="00E02D85">
        <w:rPr>
          <w:color w:val="000000"/>
          <w:sz w:val="28"/>
          <w:szCs w:val="28"/>
        </w:rPr>
        <w:t xml:space="preserve">Большая часть родителей считает: главное при наличии обучения в школе – социально-психологические перемены: новые отношения, новые обязанности, новая роль – ученик. Всё это, конечно, важно, но ко всему перечисленному добавляется самое главное – учёба, учебные нагрузки, порой непосильные для детского организма и психологического восприятия данного возраста. </w:t>
      </w:r>
      <w:r w:rsidR="00E02D85">
        <w:rPr>
          <w:color w:val="000000"/>
          <w:sz w:val="28"/>
          <w:szCs w:val="28"/>
        </w:rPr>
        <w:t>Поэтому у</w:t>
      </w:r>
      <w:r w:rsidR="00E02D85" w:rsidRPr="00E02D85">
        <w:rPr>
          <w:iCs/>
          <w:color w:val="000000"/>
          <w:sz w:val="28"/>
          <w:szCs w:val="28"/>
          <w:shd w:val="clear" w:color="auto" w:fill="FFFFFF"/>
        </w:rPr>
        <w:t>спешность адаптации первоклассника к школе зависит от слаженности усилий учителя, психолога, администрации и родителей. 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E02D85">
        <w:rPr>
          <w:b/>
          <w:bCs/>
          <w:color w:val="000000"/>
          <w:sz w:val="28"/>
          <w:szCs w:val="28"/>
        </w:rPr>
        <w:t>Роль родителей в период адаптации первоклассника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 xml:space="preserve">Основа родительской позиции вообще состоит в том, что дома ни в коем случае </w:t>
      </w:r>
      <w:r w:rsidRPr="00E02D85">
        <w:rPr>
          <w:b/>
          <w:color w:val="000000"/>
          <w:sz w:val="28"/>
          <w:szCs w:val="28"/>
        </w:rPr>
        <w:t>нельзя</w:t>
      </w:r>
      <w:r w:rsidRPr="00E02D85">
        <w:rPr>
          <w:color w:val="000000"/>
          <w:sz w:val="28"/>
          <w:szCs w:val="28"/>
        </w:rPr>
        <w:t xml:space="preserve"> дублировать школу. Родитель никогда не должен становиться вторым учителем. Основная задача родителей в помощи первокласснику - эмоциональная поддержка, предоставление максимально возможной самостоятельности в организации его собственных действий по выполнению школьных правил.</w:t>
      </w:r>
    </w:p>
    <w:p w:rsidR="00E02D85" w:rsidRDefault="00D40974" w:rsidP="002914BD">
      <w:pPr>
        <w:spacing w:line="240" w:lineRule="auto"/>
        <w:ind w:firstLine="709"/>
        <w:jc w:val="both"/>
        <w:rPr>
          <w:sz w:val="28"/>
          <w:szCs w:val="28"/>
        </w:rPr>
      </w:pPr>
      <w:r w:rsidRPr="00E02D85">
        <w:rPr>
          <w:b/>
          <w:sz w:val="28"/>
          <w:szCs w:val="28"/>
        </w:rPr>
        <w:t xml:space="preserve">Задачи </w:t>
      </w:r>
      <w:r w:rsidRPr="00E02D85">
        <w:rPr>
          <w:sz w:val="28"/>
          <w:szCs w:val="28"/>
        </w:rPr>
        <w:t>родителей в процессе сопровождения процесса адаптации:</w:t>
      </w:r>
    </w:p>
    <w:p w:rsidR="00D40974" w:rsidRPr="00E02D85" w:rsidRDefault="00D40974" w:rsidP="002914BD">
      <w:pPr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 адекватно оценивать возможности и способности своего ребёнка (изучение интересов и склонностей, наблюдение за особенностями поведения и усвоения учебного материала);</w:t>
      </w:r>
    </w:p>
    <w:p w:rsidR="00D40974" w:rsidRPr="00E02D85" w:rsidRDefault="00D40974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 прин</w:t>
      </w:r>
      <w:r w:rsidR="001118A4">
        <w:rPr>
          <w:color w:val="000000"/>
          <w:sz w:val="28"/>
          <w:szCs w:val="28"/>
        </w:rPr>
        <w:t>имать ребёнка таковым, какой он есть.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  <w:u w:val="single"/>
        </w:rPr>
        <w:t>Как реагировать, если ребенок злится на учителя (детей) в школе или испытывает страх перед школой?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Прежде всего: не запрещать переживания. Не нужно твердить ребенку: "Нельзя злиться! Нельзя бояться!" Переживания - вполне естественная вещь, и они должны иметь право на жизнь. Однако необходимо обсудить с ребенком, что вызывает страх или злость, вместе с ним понять, почему другие люди совершают действия, вызывающие у него те или иные эмоциональные реакции. Понимание действий других часто само по себе снимает переживания.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  <w:u w:val="single"/>
        </w:rPr>
        <w:t>Как относиться к неудачам ребенка, почти неизбежным в начале школьной жизни?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 xml:space="preserve">Родители часто относятся резко отрицательно к первым неудачам ребенка. Негативные оценки взрослых повышают тревожность ребенка, его неуверенность </w:t>
      </w:r>
      <w:r w:rsidRPr="00E02D85">
        <w:rPr>
          <w:color w:val="000000"/>
          <w:sz w:val="28"/>
          <w:szCs w:val="28"/>
        </w:rPr>
        <w:lastRenderedPageBreak/>
        <w:t>в себе и своих действиях. Это, в свою очередь, ведет не к улучшению, а к ухудшению результатов. Так складывается порочный круг. Постоянные опасения ребенка услышать негативные оценки со стороны домашних приводят к страху сделать ошибку. Это отвлекает ребенка от смысла выполняемых им заданий и фиксирует его внимание на мелочах, заставляет переделывать, исправлять, бесконечно перепроверять. Стремление сделать работу как можно лучше на этом этапе только ухудшает дело. Особенно сильно это проявляется у тревожных, неглупых, исполнительных детей. Поэтому самое правильное отношение к первым неуспехам ребенка - отношение понимания, поддержки, помощи: "У те</w:t>
      </w:r>
      <w:r w:rsidR="001118A4">
        <w:rPr>
          <w:color w:val="000000"/>
          <w:sz w:val="28"/>
          <w:szCs w:val="28"/>
        </w:rPr>
        <w:t>бя все получится. Я тебе помогу</w:t>
      </w:r>
      <w:r w:rsidRPr="00E02D85">
        <w:rPr>
          <w:color w:val="000000"/>
          <w:sz w:val="28"/>
          <w:szCs w:val="28"/>
        </w:rPr>
        <w:t>"</w:t>
      </w:r>
      <w:r w:rsidR="001118A4">
        <w:rPr>
          <w:color w:val="000000"/>
          <w:sz w:val="28"/>
          <w:szCs w:val="28"/>
        </w:rPr>
        <w:t xml:space="preserve">. </w:t>
      </w:r>
      <w:r w:rsidRPr="00E02D85">
        <w:rPr>
          <w:color w:val="000000"/>
          <w:sz w:val="28"/>
          <w:szCs w:val="28"/>
        </w:rPr>
        <w:t xml:space="preserve"> Важно создать условия для переживания ребенком (хотя бы иногда) собственной победы.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  <w:u w:val="single"/>
        </w:rPr>
        <w:t>Каковы типичные проявления стресса и дезадаптации?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-Ребенок часто плачет (больше, чем обычно).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 xml:space="preserve">-У него, в отличие </w:t>
      </w:r>
      <w:proofErr w:type="gramStart"/>
      <w:r w:rsidRPr="00E02D85">
        <w:rPr>
          <w:color w:val="000000"/>
          <w:sz w:val="28"/>
          <w:szCs w:val="28"/>
        </w:rPr>
        <w:t>от</w:t>
      </w:r>
      <w:proofErr w:type="gramEnd"/>
      <w:r w:rsidRPr="00E02D85">
        <w:rPr>
          <w:color w:val="000000"/>
          <w:sz w:val="28"/>
          <w:szCs w:val="28"/>
        </w:rPr>
        <w:t xml:space="preserve"> обычного, подавленное или, наоборот, возбужденное состояние (хуже засыпает).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-Ребенок проявляет необоснованную агрессию (ругается, налетает, отвечает агрессивно, лезет в драку).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-Ребенок отказывается идти в школу.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  <w:u w:val="single"/>
        </w:rPr>
        <w:t>Как можно снимать стресс?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-Обеспечить ритмичную жизнь и порядок дома (здесь очень важен собственный пример и подражание ему ребенком).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-Важна теплая, естественная, спокойная манера поведения взрослых дома (без срывов, повышенного тона).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02D85">
        <w:rPr>
          <w:color w:val="000000"/>
          <w:sz w:val="28"/>
          <w:szCs w:val="28"/>
        </w:rPr>
        <w:t>-Необходимо на какое-то время продолжение традиционных "детских" ритуалов укладывания, еды, умывания, совместной игры-обнимания, чтения на ночь, которые были приняты в дошкольном детстве ребенка.</w:t>
      </w:r>
    </w:p>
    <w:p w:rsidR="006F3D66" w:rsidRPr="00E02D85" w:rsidRDefault="006F3D66" w:rsidP="002914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E02D85">
        <w:rPr>
          <w:color w:val="000000"/>
          <w:sz w:val="28"/>
          <w:szCs w:val="28"/>
        </w:rPr>
        <w:t>-Снимают напряжение игры с водой, песком, рисование красками (с разрешением пачкания - отсутствием критики или осуждения за испачканную одежду, пол!), изготовление коллажей в "рваной" технике (рвать цветную бумагу, старые журналы и клеить из них картины), спортивные игры на воздухе (мяч, скакалки, "классики" и пр.)</w:t>
      </w:r>
      <w:proofErr w:type="gramEnd"/>
    </w:p>
    <w:p w:rsidR="006F3D66" w:rsidRPr="00E02D85" w:rsidRDefault="006F3D66" w:rsidP="002914BD">
      <w:pPr>
        <w:spacing w:line="240" w:lineRule="auto"/>
        <w:ind w:firstLine="709"/>
        <w:jc w:val="both"/>
        <w:rPr>
          <w:sz w:val="28"/>
          <w:szCs w:val="28"/>
        </w:rPr>
      </w:pPr>
    </w:p>
    <w:p w:rsidR="00D40974" w:rsidRDefault="002914BD" w:rsidP="002914BD">
      <w:pPr>
        <w:spacing w:line="24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Памятка родителям первоклассников по адаптации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Будите малыша спокойно и ласково, пусть его день начинается с вашей улыбки.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Не торопитесь, помните, что правильно рассчитать время — это ваша обязанность, не нужно подгонять ребенка.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Обязательно дайте позавтракать первокласснику, даже если в школе предусмотрено питание.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Никогда не прощайтесь с ребенком словами предупреждения. Не нужно говорить: «Смотри, чтоб без двоек» или: «Не балуйся» и т.д. Лучше пожелайте ему удачного дня и не поскупитесь на несколько ласковых слов.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lastRenderedPageBreak/>
        <w:t>Не встречайте ребенка вопросом, что он сегодня получил. Дайте ему время немного расслабиться и отдохнуть.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Будьте внимательны к малышу, если видите, что он хочет с вами чем-то поделиться — выслушайте. А если не высказывает желания обсуждать пройденный день — не заставляйте.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Не садитесь за уроки сразу после учебного дня. Дайте ребенку время на восстановление сил.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Во время выполнения упражнений делайте небольшие паузы, чтобы ребенок мог немного отдохнуть.</w:t>
      </w:r>
    </w:p>
    <w:p w:rsidR="002914BD" w:rsidRP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Решайте возникающие педагогические проблемы без него, при необходимости советуйтесь с учителем или психологом.</w:t>
      </w:r>
    </w:p>
    <w:p w:rsidR="002914BD" w:rsidRDefault="002914BD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Заканчивайте день позитивно. Не нужно выяснять отношения или напоминать о завтрашнем тестировании, </w:t>
      </w:r>
      <w:proofErr w:type="gramStart"/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контрольной</w:t>
      </w:r>
      <w:proofErr w:type="gramEnd"/>
      <w:r w:rsidRPr="002914BD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 или других возможных трудностях.</w:t>
      </w:r>
    </w:p>
    <w:p w:rsidR="004E6568" w:rsidRDefault="004E6568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Во время приготовления уроков не сидите «над душой». Дайте ребенку работать самому. Если нужна Ваша помощь – наберитесь терпения: спокойный тон, поддержка необходимы.</w:t>
      </w:r>
    </w:p>
    <w:p w:rsidR="004E6568" w:rsidRDefault="004E6568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В общении с ребенком старайтесь избегать условий: «Если ты сделаешь, то…».</w:t>
      </w:r>
    </w:p>
    <w:p w:rsidR="004E6568" w:rsidRDefault="004E6568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Найдите в течение дня хотя бы полчаса, когда будете принадлежать только ребенку.</w:t>
      </w:r>
    </w:p>
    <w:p w:rsidR="004E6568" w:rsidRDefault="004E6568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Выбирайте единую тактику общения с ребенком всех взрослых в семье. Все разногласия по поводу педагогической тактики решайте без него.</w:t>
      </w:r>
    </w:p>
    <w:p w:rsidR="004E6568" w:rsidRDefault="004E6568" w:rsidP="002914BD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Будьте внимательны к жалобам ребенка на головную боль, усталость, плохое самочувствие. Чаще всего это объективные показатели переутомления.</w:t>
      </w:r>
    </w:p>
    <w:p w:rsidR="004E6568" w:rsidRPr="004E6568" w:rsidRDefault="004E6568" w:rsidP="004E6568">
      <w:pPr>
        <w:shd w:val="clear" w:color="auto" w:fill="FFFFFF" w:themeFill="background1"/>
        <w:spacing w:after="0" w:line="240" w:lineRule="auto"/>
        <w:ind w:left="709"/>
        <w:jc w:val="both"/>
        <w:rPr>
          <w:color w:val="000000"/>
          <w:sz w:val="28"/>
          <w:szCs w:val="28"/>
        </w:rPr>
      </w:pPr>
    </w:p>
    <w:p w:rsidR="002914BD" w:rsidRPr="004E6568" w:rsidRDefault="002914BD" w:rsidP="004E6568">
      <w:pPr>
        <w:shd w:val="clear" w:color="auto" w:fill="FFFFFF" w:themeFill="background1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:rsidR="002914BD" w:rsidRPr="002914BD" w:rsidRDefault="002914BD" w:rsidP="002914BD">
      <w:pPr>
        <w:pStyle w:val="a3"/>
        <w:shd w:val="clear" w:color="auto" w:fill="FFFFFF"/>
        <w:spacing w:before="0" w:beforeAutospacing="0" w:after="0" w:afterAutospacing="0"/>
        <w:ind w:left="720" w:firstLine="709"/>
        <w:jc w:val="both"/>
        <w:rPr>
          <w:color w:val="000000"/>
          <w:sz w:val="28"/>
          <w:szCs w:val="28"/>
        </w:rPr>
      </w:pPr>
      <w:r w:rsidRPr="002914BD">
        <w:rPr>
          <w:color w:val="000000"/>
          <w:sz w:val="28"/>
          <w:szCs w:val="28"/>
        </w:rPr>
        <w:t xml:space="preserve">Учитывая, насколько важна адаптация первоклассников, советы родителям могут быть разными. Главное, </w:t>
      </w:r>
      <w:r w:rsidRPr="002914BD">
        <w:rPr>
          <w:b/>
          <w:color w:val="000000"/>
          <w:sz w:val="28"/>
          <w:szCs w:val="28"/>
        </w:rPr>
        <w:t>будьте рядом со своим ребенком</w:t>
      </w:r>
      <w:r w:rsidRPr="002914BD">
        <w:rPr>
          <w:color w:val="000000"/>
          <w:sz w:val="28"/>
          <w:szCs w:val="28"/>
        </w:rPr>
        <w:t>, поддерживайте его и тогда он очень быстро привыкнет к новой школьной жизни и найдет много друзей.</w:t>
      </w:r>
    </w:p>
    <w:p w:rsidR="002914BD" w:rsidRDefault="002914BD" w:rsidP="002914BD">
      <w:pPr>
        <w:spacing w:line="240" w:lineRule="auto"/>
        <w:ind w:firstLine="709"/>
        <w:jc w:val="both"/>
        <w:rPr>
          <w:b/>
          <w:sz w:val="28"/>
          <w:szCs w:val="28"/>
          <w:u w:val="single"/>
        </w:rPr>
      </w:pPr>
    </w:p>
    <w:p w:rsidR="002074B1" w:rsidRDefault="002074B1" w:rsidP="002914BD">
      <w:pPr>
        <w:spacing w:line="240" w:lineRule="auto"/>
        <w:ind w:firstLine="709"/>
        <w:jc w:val="both"/>
        <w:rPr>
          <w:b/>
          <w:sz w:val="28"/>
          <w:szCs w:val="28"/>
          <w:u w:val="single"/>
        </w:rPr>
      </w:pPr>
    </w:p>
    <w:p w:rsidR="002A3E78" w:rsidRPr="004B0DC7" w:rsidRDefault="002A3E78" w:rsidP="002A3E78">
      <w:pPr>
        <w:ind w:firstLine="708"/>
        <w:rPr>
          <w:b/>
          <w:sz w:val="32"/>
          <w:szCs w:val="32"/>
        </w:rPr>
      </w:pPr>
      <w:r w:rsidRPr="004B0DC7">
        <w:rPr>
          <w:b/>
          <w:sz w:val="32"/>
          <w:szCs w:val="32"/>
        </w:rPr>
        <w:t>Подготовил: педагог-психолог МКОУ ДО ППМС «Центр диагностики и консультирования» Кузнецова Ирина Николаевна</w:t>
      </w:r>
      <w:r>
        <w:rPr>
          <w:b/>
          <w:sz w:val="32"/>
          <w:szCs w:val="32"/>
        </w:rPr>
        <w:t>.</w:t>
      </w:r>
    </w:p>
    <w:p w:rsidR="002A3E78" w:rsidRPr="002914BD" w:rsidRDefault="002A3E78" w:rsidP="002914BD">
      <w:pPr>
        <w:spacing w:line="240" w:lineRule="auto"/>
        <w:ind w:firstLine="709"/>
        <w:jc w:val="both"/>
        <w:rPr>
          <w:b/>
          <w:sz w:val="28"/>
          <w:szCs w:val="28"/>
          <w:u w:val="single"/>
        </w:rPr>
      </w:pPr>
    </w:p>
    <w:sectPr w:rsidR="002A3E78" w:rsidRPr="002914BD" w:rsidSect="00E02D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0E2" w:rsidRDefault="008160E2" w:rsidP="002074B1">
      <w:pPr>
        <w:spacing w:after="0" w:line="240" w:lineRule="auto"/>
      </w:pPr>
      <w:r>
        <w:separator/>
      </w:r>
    </w:p>
  </w:endnote>
  <w:endnote w:type="continuationSeparator" w:id="0">
    <w:p w:rsidR="008160E2" w:rsidRDefault="008160E2" w:rsidP="0020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0E2" w:rsidRDefault="008160E2" w:rsidP="002074B1">
      <w:pPr>
        <w:spacing w:after="0" w:line="240" w:lineRule="auto"/>
      </w:pPr>
      <w:r>
        <w:separator/>
      </w:r>
    </w:p>
  </w:footnote>
  <w:footnote w:type="continuationSeparator" w:id="0">
    <w:p w:rsidR="008160E2" w:rsidRDefault="008160E2" w:rsidP="0020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4A5"/>
    <w:multiLevelType w:val="hybridMultilevel"/>
    <w:tmpl w:val="597C5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E3E44"/>
    <w:multiLevelType w:val="multilevel"/>
    <w:tmpl w:val="CA7E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B20BD"/>
    <w:multiLevelType w:val="multilevel"/>
    <w:tmpl w:val="4E0A40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BC1BDB"/>
    <w:multiLevelType w:val="hybridMultilevel"/>
    <w:tmpl w:val="AFCC9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974"/>
    <w:rsid w:val="001118A4"/>
    <w:rsid w:val="00117CC5"/>
    <w:rsid w:val="001208F9"/>
    <w:rsid w:val="001D22D4"/>
    <w:rsid w:val="002074B1"/>
    <w:rsid w:val="002914BD"/>
    <w:rsid w:val="002A3E78"/>
    <w:rsid w:val="003F1299"/>
    <w:rsid w:val="004E6568"/>
    <w:rsid w:val="00623811"/>
    <w:rsid w:val="00647D14"/>
    <w:rsid w:val="006F3D66"/>
    <w:rsid w:val="007C5D51"/>
    <w:rsid w:val="008160E2"/>
    <w:rsid w:val="008A03E6"/>
    <w:rsid w:val="00960793"/>
    <w:rsid w:val="00A04E67"/>
    <w:rsid w:val="00B64C27"/>
    <w:rsid w:val="00C82CB6"/>
    <w:rsid w:val="00D40974"/>
    <w:rsid w:val="00E0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0"/>
        <w:w w:val="95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974"/>
    <w:pPr>
      <w:spacing w:before="100" w:beforeAutospacing="1" w:after="100" w:afterAutospacing="1" w:line="240" w:lineRule="auto"/>
    </w:pPr>
    <w:rPr>
      <w:rFonts w:eastAsia="Times New Roman"/>
      <w:spacing w:val="0"/>
      <w:w w:val="100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74B1"/>
  </w:style>
  <w:style w:type="paragraph" w:styleId="a6">
    <w:name w:val="footer"/>
    <w:basedOn w:val="a"/>
    <w:link w:val="a7"/>
    <w:uiPriority w:val="99"/>
    <w:semiHidden/>
    <w:unhideWhenUsed/>
    <w:rsid w:val="0020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7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2020-12-16T11:36:00Z</dcterms:created>
  <dcterms:modified xsi:type="dcterms:W3CDTF">2020-12-18T09:24:00Z</dcterms:modified>
</cp:coreProperties>
</file>