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29" w:rsidRPr="00547229" w:rsidRDefault="00547229" w:rsidP="005472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lang w:eastAsia="ru-RU"/>
        </w:rPr>
      </w:pPr>
      <w:r w:rsidRPr="00547229">
        <w:rPr>
          <w:rFonts w:ascii="Times New Roman" w:hAnsi="Times New Roman"/>
          <w:b/>
          <w:sz w:val="24"/>
          <w:lang w:eastAsia="ru-RU"/>
        </w:rPr>
        <w:t>ТРЕВОЖНЫЕ СИМПТОМЫ РДА</w:t>
      </w:r>
    </w:p>
    <w:p w:rsidR="00547229" w:rsidRDefault="00547229" w:rsidP="00547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1BB" w:rsidRPr="00E74185" w:rsidRDefault="004761BB" w:rsidP="00547229">
      <w:pPr>
        <w:shd w:val="clear" w:color="auto" w:fill="FFFFFF"/>
        <w:spacing w:after="0" w:line="240" w:lineRule="auto"/>
        <w:ind w:firstLine="709"/>
        <w:jc w:val="both"/>
        <w:rPr>
          <w:rFonts w:ascii="inherit" w:hAnsi="inherit" w:cs="Segoe UI Historic"/>
          <w:b/>
          <w:color w:val="050505"/>
          <w:sz w:val="24"/>
          <w:szCs w:val="24"/>
          <w:lang w:eastAsia="ru-RU"/>
        </w:rPr>
      </w:pPr>
      <w:r w:rsidRPr="00E74185">
        <w:rPr>
          <w:rFonts w:ascii="Times New Roman" w:hAnsi="Times New Roman"/>
          <w:sz w:val="24"/>
          <w:szCs w:val="24"/>
          <w:lang w:eastAsia="ru-RU"/>
        </w:rPr>
        <w:t>Ранний детски аутизм можно определить до 3-х летнего возраста, но специалисты уже с 3-х месячного возраста могут сказать, что риск этого диагноза достаточно высок.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аутизма у детей младше 1 года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В этом возрасте необходимо обратить внимание, соответствует</w:t>
      </w:r>
      <w:r w:rsidR="00E74185"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 ли</w:t>
      </w: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ребенка основным этапам. Вот несколько вещей, о которых стоит побеспокоиться: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проявляет интереса к лицам.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вглядывается в глаза, не улыбается, и может показаться, что малыш смотрит прямо через вас.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всегда реагирует на звуки.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реагирует на свое имя, не поворачивается, чтобы увидеть, откуда идет звук, или не проявляет никакой активности, когда слышит громкий шум. В других ситуациях его слух может показаться прекрасным.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нравится, когда его обнимают или трогают.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проявляет интереса к типичным детским играм.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лепечет и не показывает других ранних признаков разговоров.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использует жестов, как способ общения.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аутизма у малышей до 2 лет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Среди самых распространенных: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использует жестов.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качает головой: да или нет.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указывает на то, что хочет.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указывает объекты, чтобы проявить интерес к окружающему миру. К 14-16 месяцам большинство здоровых детей обращают ваше внимание на то, чем они заинтересованы, например, щенком или новой игрушкой.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Не использует одиночные слова в возрасте 16 месяцев или двухсловных фраз в возрасте 24 месяцев.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Потерял словесные или социальные навыки. Использовал для разговора несколько слов или проявлял интерес к людям, но теперь этого не делает.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- Проблемы с ходьбой.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аутизма у детей 3-летнего возраста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У некоторых детей симптомы аутизма проявляются в первые несколько месяцев жизни. У других не проявляются симптомы до двух лет. Легкие признаки трудно выявляются и могут быть ошибочно приняты за застенчивый темперамент или особенности характера.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Вы можете увидеть некоторые из признаков аутизма у трехлетних детей.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Навыки общения: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отвечает на имя;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избегает зрительного контакта;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предпочитает играть в одиночку;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любит или избегает физического контакта с другими людьми;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заинтересован или не знает, как подружиться;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испытывает трудности с выражением или разговором о чувствах, с трудом понимает чужие чувства.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Языковые и коммуникативные навыки: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задерживаются речевые и языковые навыки (отстает от сверстников);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разговор в виде эхо – повторение последних нескольких слов разговора.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Поведенческие навыки: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выполняет повторяющиеся движения;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игрушки или другие предметы выстраивают организовано;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любят перемен в быту;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циклические повторения игровых движений;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частое наблюдение за огнем, водой и крутящимися колесами.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Другие потенциальные признаки аутизма: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импульсивность;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агрессивное поведение;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сильные истерики;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переборчивость</w:t>
      </w:r>
      <w:proofErr w:type="spellEnd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 в еде;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отсутствие чувства страха.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Наличие любого из этих признаков или симптомов может быть нормальным, но наличие нескольких из них, особенно с задержкой речи, должно вызвать дополнительную озабоченность.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sz w:val="24"/>
          <w:szCs w:val="24"/>
          <w:lang w:eastAsia="ru-RU"/>
        </w:rPr>
        <w:t>Призн</w:t>
      </w:r>
      <w:r w:rsidR="00A1733C" w:rsidRPr="00E74185">
        <w:rPr>
          <w:rFonts w:ascii="Times New Roman" w:hAnsi="Times New Roman" w:cs="Times New Roman"/>
          <w:b/>
          <w:sz w:val="24"/>
          <w:szCs w:val="24"/>
          <w:lang w:eastAsia="ru-RU"/>
        </w:rPr>
        <w:t>аки аутизма у 4-летнего ребенка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>Признаки аутизма у детей становятся боле</w:t>
      </w:r>
      <w:bookmarkStart w:id="0" w:name="_GoBack"/>
      <w:bookmarkEnd w:id="0"/>
      <w:r w:rsidRPr="00E74185">
        <w:rPr>
          <w:rFonts w:ascii="Times New Roman" w:hAnsi="Times New Roman" w:cs="Times New Roman"/>
          <w:sz w:val="24"/>
          <w:szCs w:val="24"/>
          <w:lang w:eastAsia="ru-RU"/>
        </w:rPr>
        <w:t>е очевидными с возрастом.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A1733C" w:rsidRPr="00E74185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 могут проявляться некоторые из следующих признаков аутизма.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Навыки общения: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откликается на свое имя;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избегает зрительного контакта;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предпочитает играть в одиночку, чем играть с другими;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рассказывает истории;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заинтересован во взаимодействии или общении с другими;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любит или активно избегает физического контакта;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гримасничает;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с трудом понимает чужие чувства и плохо проявляет свои.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Языковые и коммуникативные навыки: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может создавать предложения;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повторяет слова или фразы снова и снова;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отвечает на вопросы соответствующим образом или руководствуется указаниями;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 понимает счет или время;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меняет местоимения (например, говорит «вы» вместо «я»);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редко или никогда не использует жесты или язык тела, такие как размахивание.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Поведенческие нарушения: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выполняет повторяющиеся движения;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строит игрушки или другие объекты в определенной последовательности;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расстраивается из-за небольших изменений в повседневной жизни;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играет с игрушками одинаково каждый раз;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любит определенные части предметов (часто колеса);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имеет навязчивые интересы;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повторяет определенные процедуры циклично.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аутизма у детей 5 лет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Социальная</w:t>
      </w:r>
      <w:r w:rsidR="004761BB"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комм</w:t>
      </w: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уникация</w:t>
      </w:r>
      <w:r w:rsidR="004761BB"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ребенок не делится наблюдениями или опытом с другими;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как правило, не смотрит прямо на других людей (иногда называют отсутствием зрительного контакта);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может быть отсутствие речи или необычные речевые узоры, такие как повторение слов и фраз (</w:t>
      </w:r>
      <w:proofErr w:type="spellStart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эхолалия</w:t>
      </w:r>
      <w:proofErr w:type="spellEnd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), отказ использовать «я», заменяет на «ты» и «вы»;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может не проявлять желания быть обнятым, предпочитает оказываться в кругу знакомых людей и может показаться, что он относится к людям как к объектам и к источнику комфорта;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избегает социальных ситуаций, предпочитая быть в одиночестве;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присутствует ограниченное развитие игровой деятельности, в частности, творческая игра;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повышенная плаксивость или необычное отсутствие плача.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Поведение</w:t>
      </w:r>
      <w:r w:rsidR="004761BB"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частые повторяющиеся движения, такие как дрожание рук или хлопанье, продолжительное раскачивание или вращение предметов;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наличие навязчивого интереса к некоторым игрушкам или предметам, игнорируя при этом другие вещи;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наличие чрезвычайной устойчивости к изменениям в процедурах или их окружении;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сложность в питании – не может пережевывать твердые предметы;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часто возникают трудности с приучением ходьбы на горшок;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проблемы со сном;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раздражение или агрессия во время посещения людных и шумных мест.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Признаки аутизма в возрасте 6 лет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Признаки аутизма с 6 до 15 лет схожи, и при отсутствии полноценной коррекции, могут с каждым годом усугубляться.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Социальные / эмоциональные проблемы: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трудности в создании и поддержании дружеских отношений;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изолированные или повторяющиеся игры;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атипичные интересы по сравнению со сверстниками;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непослушный или не осознающий, как его действия влияют на других;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выражает сильное беспокойство, депрессия, гнев или страх.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Речевые навыки: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монотонная или необычно формальная речь;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литеральная интерпретация фраз, не понимает сарказма, шуток;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низкие / плохие навыки невербальной коммуникации;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может закрыться и не реагировать на просьбы или вопросы.</w:t>
      </w:r>
    </w:p>
    <w:p w:rsidR="004761BB" w:rsidRPr="00E74185" w:rsidRDefault="004761BB" w:rsidP="0054722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Поведенческие навыки: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повышенный интерес / </w:t>
      </w:r>
      <w:proofErr w:type="spellStart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гиперфокус</w:t>
      </w:r>
      <w:proofErr w:type="spellEnd"/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 по одной конкретной теме, интересам или объекту;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интенсивная реакция на изменения бытовой рутины;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цикличные движения руками, качание или другие жесты при расстройстве или возбуждении;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чрезмерные реакции на прикосновение, текстуры, боль или звуки;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плохие двигательные навыки и навыки координации;</w:t>
      </w:r>
    </w:p>
    <w:p w:rsidR="004761BB" w:rsidRPr="00E74185" w:rsidRDefault="00A1733C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418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761BB" w:rsidRPr="00E74185">
        <w:rPr>
          <w:rFonts w:ascii="Times New Roman" w:hAnsi="Times New Roman" w:cs="Times New Roman"/>
          <w:sz w:val="24"/>
          <w:szCs w:val="24"/>
          <w:lang w:eastAsia="ru-RU"/>
        </w:rPr>
        <w:t>тревога, депрессия, выборочное молчание.</w:t>
      </w:r>
    </w:p>
    <w:p w:rsidR="00473C82" w:rsidRPr="00E74185" w:rsidRDefault="00473C82" w:rsidP="00547229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4185" w:rsidRPr="004761BB" w:rsidRDefault="00E74185" w:rsidP="0054722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4185" w:rsidRPr="004761BB" w:rsidSect="00547229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67A7"/>
    <w:multiLevelType w:val="multilevel"/>
    <w:tmpl w:val="624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23F3C"/>
    <w:multiLevelType w:val="multilevel"/>
    <w:tmpl w:val="424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326B2"/>
    <w:multiLevelType w:val="multilevel"/>
    <w:tmpl w:val="729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F14B1"/>
    <w:multiLevelType w:val="multilevel"/>
    <w:tmpl w:val="22EE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B243C"/>
    <w:multiLevelType w:val="multilevel"/>
    <w:tmpl w:val="A1B0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B79F3"/>
    <w:multiLevelType w:val="multilevel"/>
    <w:tmpl w:val="894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156A7"/>
    <w:multiLevelType w:val="multilevel"/>
    <w:tmpl w:val="3A82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81F3B"/>
    <w:multiLevelType w:val="multilevel"/>
    <w:tmpl w:val="C35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2092A"/>
    <w:multiLevelType w:val="multilevel"/>
    <w:tmpl w:val="9614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D1953"/>
    <w:multiLevelType w:val="multilevel"/>
    <w:tmpl w:val="958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67052"/>
    <w:multiLevelType w:val="multilevel"/>
    <w:tmpl w:val="AC2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B96AC0"/>
    <w:multiLevelType w:val="multilevel"/>
    <w:tmpl w:val="502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A5471"/>
    <w:multiLevelType w:val="multilevel"/>
    <w:tmpl w:val="878A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059F1"/>
    <w:multiLevelType w:val="multilevel"/>
    <w:tmpl w:val="597C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05E62"/>
    <w:multiLevelType w:val="multilevel"/>
    <w:tmpl w:val="464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67EF9"/>
    <w:multiLevelType w:val="multilevel"/>
    <w:tmpl w:val="E47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F6EF9"/>
    <w:multiLevelType w:val="multilevel"/>
    <w:tmpl w:val="20A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D5771"/>
    <w:multiLevelType w:val="multilevel"/>
    <w:tmpl w:val="BDE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F854E4"/>
    <w:multiLevelType w:val="multilevel"/>
    <w:tmpl w:val="E9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41551"/>
    <w:multiLevelType w:val="multilevel"/>
    <w:tmpl w:val="D4C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6743F"/>
    <w:multiLevelType w:val="multilevel"/>
    <w:tmpl w:val="C15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D2370F"/>
    <w:multiLevelType w:val="multilevel"/>
    <w:tmpl w:val="D6B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E034A"/>
    <w:multiLevelType w:val="multilevel"/>
    <w:tmpl w:val="C8C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63868"/>
    <w:multiLevelType w:val="multilevel"/>
    <w:tmpl w:val="556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8C61B9"/>
    <w:multiLevelType w:val="multilevel"/>
    <w:tmpl w:val="6822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52AB7"/>
    <w:multiLevelType w:val="multilevel"/>
    <w:tmpl w:val="C0D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19507F"/>
    <w:multiLevelType w:val="multilevel"/>
    <w:tmpl w:val="D118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F51929"/>
    <w:multiLevelType w:val="multilevel"/>
    <w:tmpl w:val="EC7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642EEB"/>
    <w:multiLevelType w:val="multilevel"/>
    <w:tmpl w:val="5C8A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14"/>
  </w:num>
  <w:num w:numId="5">
    <w:abstractNumId w:val="19"/>
  </w:num>
  <w:num w:numId="6">
    <w:abstractNumId w:val="9"/>
  </w:num>
  <w:num w:numId="7">
    <w:abstractNumId w:val="10"/>
  </w:num>
  <w:num w:numId="8">
    <w:abstractNumId w:val="25"/>
  </w:num>
  <w:num w:numId="9">
    <w:abstractNumId w:val="16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26"/>
  </w:num>
  <w:num w:numId="15">
    <w:abstractNumId w:val="24"/>
  </w:num>
  <w:num w:numId="16">
    <w:abstractNumId w:val="7"/>
  </w:num>
  <w:num w:numId="17">
    <w:abstractNumId w:val="0"/>
  </w:num>
  <w:num w:numId="18">
    <w:abstractNumId w:val="23"/>
  </w:num>
  <w:num w:numId="19">
    <w:abstractNumId w:val="11"/>
  </w:num>
  <w:num w:numId="20">
    <w:abstractNumId w:val="13"/>
  </w:num>
  <w:num w:numId="21">
    <w:abstractNumId w:val="15"/>
  </w:num>
  <w:num w:numId="22">
    <w:abstractNumId w:val="5"/>
  </w:num>
  <w:num w:numId="23">
    <w:abstractNumId w:val="17"/>
  </w:num>
  <w:num w:numId="24">
    <w:abstractNumId w:val="18"/>
  </w:num>
  <w:num w:numId="25">
    <w:abstractNumId w:val="28"/>
  </w:num>
  <w:num w:numId="26">
    <w:abstractNumId w:val="6"/>
  </w:num>
  <w:num w:numId="27">
    <w:abstractNumId w:val="27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BB"/>
    <w:rsid w:val="00473C82"/>
    <w:rsid w:val="004761BB"/>
    <w:rsid w:val="00547229"/>
    <w:rsid w:val="00A1733C"/>
    <w:rsid w:val="00E7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4761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1B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1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61BB"/>
    <w:rPr>
      <w:i/>
      <w:iCs/>
    </w:rPr>
  </w:style>
  <w:style w:type="character" w:styleId="a5">
    <w:name w:val="Strong"/>
    <w:basedOn w:val="a0"/>
    <w:uiPriority w:val="22"/>
    <w:qFormat/>
    <w:rsid w:val="004761BB"/>
    <w:rPr>
      <w:b/>
      <w:bCs/>
    </w:rPr>
  </w:style>
  <w:style w:type="paragraph" w:styleId="a6">
    <w:name w:val="No Spacing"/>
    <w:uiPriority w:val="1"/>
    <w:qFormat/>
    <w:rsid w:val="004761B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7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418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4761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61B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1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1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61BB"/>
    <w:rPr>
      <w:i/>
      <w:iCs/>
    </w:rPr>
  </w:style>
  <w:style w:type="character" w:styleId="a5">
    <w:name w:val="Strong"/>
    <w:basedOn w:val="a0"/>
    <w:uiPriority w:val="22"/>
    <w:qFormat/>
    <w:rsid w:val="004761BB"/>
    <w:rPr>
      <w:b/>
      <w:bCs/>
    </w:rPr>
  </w:style>
  <w:style w:type="paragraph" w:styleId="a6">
    <w:name w:val="No Spacing"/>
    <w:uiPriority w:val="1"/>
    <w:qFormat/>
    <w:rsid w:val="004761B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7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41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5</cp:revision>
  <cp:lastPrinted>2021-10-25T09:55:00Z</cp:lastPrinted>
  <dcterms:created xsi:type="dcterms:W3CDTF">2021-10-11T11:47:00Z</dcterms:created>
  <dcterms:modified xsi:type="dcterms:W3CDTF">2022-02-14T09:18:00Z</dcterms:modified>
</cp:coreProperties>
</file>