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59" w:rsidRPr="007A699E" w:rsidRDefault="00F64759" w:rsidP="00F64759">
      <w:pPr>
        <w:spacing w:after="200" w:line="276" w:lineRule="auto"/>
        <w:rPr>
          <w:b/>
          <w:sz w:val="28"/>
          <w:szCs w:val="28"/>
          <w:u w:val="single"/>
        </w:rPr>
      </w:pPr>
      <w:r w:rsidRPr="007A699E">
        <w:rPr>
          <w:b/>
          <w:sz w:val="28"/>
          <w:szCs w:val="28"/>
          <w:u w:val="single"/>
        </w:rPr>
        <w:t>7 способов избавления от стресса, которыми пользуются сами психологи</w:t>
      </w:r>
      <w:r w:rsidRPr="007A699E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 xml:space="preserve">  </w:t>
      </w:r>
    </w:p>
    <w:p w:rsidR="00F64759" w:rsidRPr="00F64759" w:rsidRDefault="00F64759" w:rsidP="00F64759">
      <w:pPr>
        <w:spacing w:after="100" w:afterAutospacing="1" w:line="240" w:lineRule="auto"/>
        <w:ind w:hanging="360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1404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</w:t>
      </w:r>
      <w:r w:rsidRPr="00140493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.</w:t>
      </w:r>
      <w:r w:rsidRPr="0014049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      </w:t>
      </w:r>
      <w:r w:rsidRPr="007A699E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Записывайте, все, что приходит Вам в голову.</w:t>
      </w:r>
      <w:r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 xml:space="preserve"> </w:t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Чем это полезно? Когда Вы записываете  свои мысли, различные ситуации, а  возможно даже идеи будущего происходит структуризация мыслей, наведение порядка в голове. Этот творческий процесс очень эффективен, отвлекает Вас от текущих проблем, голова очищается и спадает напряжение. В дальнейшем вы сможете рассмотреть  некоторые ситуации под другим углом.  Удачи!!!</w:t>
      </w:r>
    </w:p>
    <w:p w:rsidR="00F64759" w:rsidRPr="00140493" w:rsidRDefault="00F64759" w:rsidP="00F6475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4049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635039" cy="1743075"/>
            <wp:effectExtent l="19050" t="0" r="0" b="0"/>
            <wp:docPr id="7" name="Рисунок 10" descr="https://eus-www.sway-cdn.com/s/CvmU3xdV6ELB6JSe/images/uMjtXGsvMsXz4z?quality=1080&amp;amp;isThumbnail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us-www.sway-cdn.com/s/CvmU3xdV6ELB6JSe/images/uMjtXGsvMsXz4z?quality=1080&amp;amp;isThumbnail=Tr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039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F64759" w:rsidRPr="00F64759" w:rsidRDefault="00F64759" w:rsidP="00F64759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</w:t>
      </w:r>
      <w:r w:rsidRPr="0014049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.   </w:t>
      </w:r>
      <w:r w:rsidRPr="007A699E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Приготовьте блюдо и будьте крайне педантичны в выборе ингредиентов, украсьте его и насладитесь им.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Известный факт, когда человек нервничает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он зачастую склонен «заедать проблемы».  Но если это будет здоровая еда или новое блюдо с тщательно подобранными ингредиентами, аккуратно приготовленная и красиво поданная на стол, это может послужить огромным источником позитивных эмоций и познания новых вкусов и оттенков.</w:t>
      </w:r>
    </w:p>
    <w:p w:rsidR="00F64759" w:rsidRDefault="00F64759" w:rsidP="00F64759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140493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2619375" cy="1738851"/>
            <wp:effectExtent l="0" t="0" r="0" b="0"/>
            <wp:docPr id="8" name="Рисунок 11" descr="https://ne-kurim.ru/forum/attachments/image-8-jpg.71360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e-kurim.ru/forum/attachments/image-8-jpg.713602/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181" cy="174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59" w:rsidRPr="00140493" w:rsidRDefault="00F64759" w:rsidP="00F64759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64759" w:rsidRPr="00F64759" w:rsidRDefault="00F64759" w:rsidP="00F64759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4049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3</w:t>
      </w:r>
      <w:r w:rsidRPr="007A699E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.   Релаксация и дыхание.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сегодняшний день очень актуальным и эффективным способом борьбы с различными стрессовыми и тревожными состояниями является методы дыхательной гимнастики  и прогрессивной мышечной релаксации, разработанной еще в 1920 году. Принцип прост:  после любого сильного напряжения наступает сильное расслабление.  Поэтому предлагаем Вам воспользоваться  и овладеть простым и очень доступным методом: напрягайте мышцы в течение 10 минут, а затем расслабьте их, стараясь сконцентрироваться на  моменте расслабления. Существует множество упражнений</w:t>
      </w:r>
      <w:r w:rsidR="007A69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</w:t>
      </w:r>
      <w:proofErr w:type="gramEnd"/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ачните с самого простого и доступного - максимально сильно сожмите  руку в кулак, удерживайте напряжение, расслабьте. Или же  сильно зажмурьтесь, нахмурьтесь и наморщите нос, затем расслабьтесь и сконцентрируйтесь на чувстве расслабления мышц лица.</w:t>
      </w:r>
    </w:p>
    <w:p w:rsidR="00F64759" w:rsidRPr="00F64759" w:rsidRDefault="00F64759" w:rsidP="00F64759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404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4</w:t>
      </w:r>
      <w:r w:rsidRPr="007A699E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.</w:t>
      </w:r>
      <w:r w:rsidRPr="007A699E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ru-RU"/>
        </w:rPr>
        <w:t>   </w:t>
      </w:r>
      <w:r w:rsidRPr="007A699E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Реагируйте правильно или не реагируйте вообще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. </w:t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Постарайтесь увидеть позитив в любой стрессовой ситуации, пробуйте изменить свое отношение к ней:  «Я не могу изменить ситуацию, но могу изменить свою реакцию на нее». Позитивная реакция на негативное событие помогает не только избежать стресса, но и получить некий опыт, если смотреть на это, как на испытание, и учиться на ошибках.</w:t>
      </w:r>
    </w:p>
    <w:p w:rsidR="00F64759" w:rsidRPr="00F64759" w:rsidRDefault="00F64759" w:rsidP="00F64759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4049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5.   </w:t>
      </w:r>
      <w:r w:rsidRPr="007A699E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Остановите поток мыслей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. </w:t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Когда вы чувствуете наплыв мыслей, с которым сложно справиться  щелкните пальцами и скажите  «Стоп! Я подумаю об этом позже!».  Можно использовать резинку на запястье или же просто себя ущипнуть. Подобный метод позволяет остановить круговорот мыслей и отложить проблему на потом. Остановив свои мысли,  постарайтесь переключить  внимание на что-то другое – смените вид деятельности.</w:t>
      </w:r>
    </w:p>
    <w:p w:rsidR="00F64759" w:rsidRPr="00BD6C15" w:rsidRDefault="00F64759" w:rsidP="00F64759">
      <w:pPr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                   </w:t>
      </w:r>
      <w:r w:rsidRPr="001404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14049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3181350" cy="1209675"/>
            <wp:effectExtent l="19050" t="0" r="0" b="0"/>
            <wp:docPr id="9" name="Рисунок 12" descr="https://www.inpearls.ru/png/356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inpearls.ru/png/356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3143" b="1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</w:p>
    <w:p w:rsidR="00F64759" w:rsidRPr="00F64759" w:rsidRDefault="00F64759" w:rsidP="00F64759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</w:t>
      </w:r>
      <w:r w:rsidRPr="007A699E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.   Побалуйте себя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. </w:t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Советуем каждому находить промежуток время, в течение которого Вы можете делать только то, что захотите. Вы можете рисовать, читать, есть вкусные блюда, говорить по телефону с друзьями и близкими, слушать любимую музыку, смотреть ки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но и т.д.  Это время, когда Вы </w:t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честно можете отложить все обязанности, негативные мысли, работу и любые текущие дела и доставить себе удовольствие.</w:t>
      </w:r>
    </w:p>
    <w:p w:rsidR="00F64759" w:rsidRPr="00F64759" w:rsidRDefault="00F64759" w:rsidP="00F64759">
      <w:pPr>
        <w:spacing w:after="100" w:afterAutospacing="1" w:line="240" w:lineRule="auto"/>
        <w:ind w:hanging="360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</w:t>
      </w:r>
      <w:r w:rsidRPr="0014049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.   </w:t>
      </w:r>
      <w:r w:rsidRPr="007A699E"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  <w:t>Мой способ  борьбы со стрессом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. </w:t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Позвольте себе испытать как классические методы борьбы со стрессом, так и прислушаться к себе и найти свой личный и эффективный способ снятия  неприятного  внутреннего  напряжение – занятия спортом под приятную музыку, чашка ароматного кофе или чая, беседа с близким человеком или  друзьями, горячая ванна или контрастный душ,  здоровый сон. Возможно, это продуктивная деятельность будь то уборка, мытье посуды, шитье, вязание, наведение порядка на рабочем месте или фотоальбома, прог</w:t>
      </w:r>
      <w:r w:rsidR="007A699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улка, поход по магазинам </w:t>
      </w:r>
      <w:r w:rsidRPr="0014049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 др.  Главное, чтобы этот способ был действенным и помог Вам переключить внимание с негативной ситуации на позитивный лад.</w:t>
      </w:r>
    </w:p>
    <w:p w:rsidR="00197939" w:rsidRDefault="00F64759">
      <w:r>
        <w:t xml:space="preserve">                                                   </w:t>
      </w:r>
      <w:r w:rsidRPr="00F64759">
        <w:rPr>
          <w:noProof/>
          <w:lang w:eastAsia="ru-RU"/>
        </w:rPr>
        <w:drawing>
          <wp:inline distT="0" distB="0" distL="0" distR="0">
            <wp:extent cx="2309545" cy="1581150"/>
            <wp:effectExtent l="19050" t="0" r="0" b="0"/>
            <wp:docPr id="1" name="Рисунок 14" descr="https://s14.stc.all.kpcdn.net/share/i/12/10367601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14.stc.all.kpcdn.net/share/i/12/10367601/inx960x6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079" cy="1584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759" w:rsidRPr="00F64759" w:rsidRDefault="00F64759" w:rsidP="00F6475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6475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Даже маленькая позитивная мысль с утра, способна изменить весь день!!!</w:t>
      </w:r>
    </w:p>
    <w:p w:rsidR="00F64759" w:rsidRDefault="00F64759"/>
    <w:sectPr w:rsidR="00F64759" w:rsidSect="0019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759"/>
    <w:rsid w:val="00197939"/>
    <w:rsid w:val="007A699E"/>
    <w:rsid w:val="00D347A6"/>
    <w:rsid w:val="00F6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3</cp:revision>
  <dcterms:created xsi:type="dcterms:W3CDTF">2022-03-09T19:25:00Z</dcterms:created>
  <dcterms:modified xsi:type="dcterms:W3CDTF">2022-03-09T19:34:00Z</dcterms:modified>
</cp:coreProperties>
</file>