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8C" w:rsidRPr="00C2146F" w:rsidRDefault="00C2146F" w:rsidP="00C2146F">
      <w:pPr>
        <w:shd w:val="clear" w:color="auto" w:fill="FFFFFF"/>
        <w:spacing w:after="0" w:line="240" w:lineRule="auto"/>
        <w:ind w:hanging="1134"/>
        <w:contextualSpacing/>
        <w:rPr>
          <w:rFonts w:ascii="Times New Roman" w:eastAsia="Times New Roman" w:hAnsi="Times New Roman" w:cs="Times New Roman"/>
          <w:b/>
          <w:color w:val="000000"/>
        </w:rPr>
      </w:pPr>
      <w:r w:rsidRPr="00C2146F">
        <w:rPr>
          <w:rFonts w:ascii="Times New Roman" w:eastAsia="Times New Roman" w:hAnsi="Times New Roman" w:cs="Times New Roman"/>
          <w:b/>
          <w:color w:val="000000"/>
        </w:rPr>
        <w:t xml:space="preserve">                </w:t>
      </w:r>
      <w:r w:rsidR="00B9298C" w:rsidRPr="00C2146F">
        <w:rPr>
          <w:rFonts w:ascii="Times New Roman" w:eastAsia="Times New Roman" w:hAnsi="Times New Roman" w:cs="Times New Roman"/>
          <w:b/>
          <w:color w:val="000000"/>
          <w:u w:val="single"/>
        </w:rPr>
        <w:t xml:space="preserve">«Профессиональное выгорание» </w:t>
      </w:r>
      <w:r w:rsidR="00B9298C" w:rsidRPr="00C2146F">
        <w:rPr>
          <w:rFonts w:ascii="Times New Roman" w:eastAsia="Times New Roman" w:hAnsi="Times New Roman" w:cs="Times New Roman"/>
          <w:b/>
          <w:color w:val="000000"/>
        </w:rPr>
        <w:t>– это синдром, развивающийся на фоне хронического стресса и ведущий к истощению эмоциональных и энергетических и личностных ресурсов работающего человека.</w:t>
      </w:r>
    </w:p>
    <w:p w:rsidR="00B9298C" w:rsidRPr="00C2146F" w:rsidRDefault="00B9298C" w:rsidP="00B9298C">
      <w:pPr>
        <w:shd w:val="clear" w:color="auto" w:fill="FFFFFF"/>
        <w:spacing w:after="0" w:line="240" w:lineRule="auto"/>
        <w:contextualSpacing/>
        <w:rPr>
          <w:rFonts w:ascii="Times New Roman" w:eastAsia="Times New Roman" w:hAnsi="Times New Roman" w:cs="Times New Roman"/>
          <w:b/>
          <w:color w:val="000000"/>
        </w:rPr>
      </w:pPr>
    </w:p>
    <w:p w:rsidR="00A90597" w:rsidRPr="00C2146F" w:rsidRDefault="00B9298C">
      <w:pPr>
        <w:rPr>
          <w:rFonts w:ascii="Times New Roman" w:eastAsia="Times New Roman" w:hAnsi="Times New Roman" w:cs="Times New Roman"/>
          <w:color w:val="000000"/>
        </w:rPr>
      </w:pPr>
      <w:r w:rsidRPr="00C2146F">
        <w:rPr>
          <w:rFonts w:ascii="Times New Roman" w:eastAsia="Times New Roman" w:hAnsi="Times New Roman" w:cs="Times New Roman"/>
          <w:color w:val="000000"/>
        </w:rPr>
        <w:t xml:space="preserve">Синдром </w:t>
      </w:r>
      <w:r w:rsidRPr="00C2146F">
        <w:rPr>
          <w:rFonts w:ascii="Times New Roman" w:eastAsia="Times New Roman" w:hAnsi="Times New Roman" w:cs="Times New Roman"/>
          <w:bCs/>
          <w:color w:val="000000"/>
        </w:rPr>
        <w:t>профессионального “выгорания</w:t>
      </w:r>
      <w:r w:rsidRPr="00C2146F">
        <w:rPr>
          <w:rFonts w:ascii="Times New Roman" w:eastAsia="Times New Roman" w:hAnsi="Times New Roman" w:cs="Times New Roman"/>
          <w:color w:val="000000"/>
        </w:rPr>
        <w:t>», это процесс, развивающийся во времени. Начало “выгорания” лежит в сильном и продолжительном стрессе на работе. В этом случае, если внешние и внутренние требования к человеку превышают его собственные ресурсы, происходит нарушение равноправия его психофизического состояния. Сохраняющийся или усиливающийся дисбаланс приводит к полному истощению имеющихся эмоционально-энергетических и личностных ресурсов и “выгоранию” работающего человека</w:t>
      </w:r>
    </w:p>
    <w:p w:rsidR="00B9298C" w:rsidRPr="00C2146F" w:rsidRDefault="00B9298C" w:rsidP="00B9298C">
      <w:pPr>
        <w:shd w:val="clear" w:color="auto" w:fill="FFFFFF"/>
        <w:spacing w:after="0" w:line="240" w:lineRule="auto"/>
        <w:contextualSpacing/>
        <w:rPr>
          <w:rFonts w:ascii="Times New Roman" w:eastAsia="Times New Roman" w:hAnsi="Times New Roman" w:cs="Times New Roman"/>
          <w:b/>
          <w:color w:val="000000"/>
          <w:u w:val="single"/>
          <w:lang w:eastAsia="ru-RU"/>
        </w:rPr>
      </w:pPr>
      <w:r w:rsidRPr="00C2146F">
        <w:rPr>
          <w:rFonts w:ascii="Times New Roman" w:eastAsia="Times New Roman" w:hAnsi="Times New Roman" w:cs="Times New Roman"/>
          <w:b/>
          <w:color w:val="000000"/>
          <w:u w:val="single"/>
          <w:lang w:eastAsia="ru-RU"/>
        </w:rPr>
        <w:t xml:space="preserve">Ситуации, влияющие на возникновение симптомов </w:t>
      </w:r>
      <w:r w:rsidRPr="00C2146F">
        <w:rPr>
          <w:rFonts w:ascii="Times New Roman" w:eastAsia="Times New Roman" w:hAnsi="Times New Roman" w:cs="Times New Roman"/>
          <w:b/>
          <w:color w:val="000000"/>
          <w:u w:val="single"/>
          <w:lang w:eastAsia="ru-RU"/>
        </w:rPr>
        <w:br/>
        <w:t>«профессионального выгорания»</w:t>
      </w:r>
    </w:p>
    <w:p w:rsidR="00B9298C" w:rsidRPr="00C2146F" w:rsidRDefault="00B9298C" w:rsidP="00B9298C">
      <w:pPr>
        <w:pStyle w:val="a3"/>
        <w:numPr>
          <w:ilvl w:val="0"/>
          <w:numId w:val="4"/>
        </w:numPr>
        <w:shd w:val="clear" w:color="auto" w:fill="FFFFFF"/>
        <w:spacing w:before="90" w:after="30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Начало своей деятельности после отпуска, курсов;</w:t>
      </w:r>
    </w:p>
    <w:p w:rsidR="00B9298C" w:rsidRPr="00C2146F" w:rsidRDefault="00B9298C" w:rsidP="00B9298C">
      <w:pPr>
        <w:pStyle w:val="a3"/>
        <w:numPr>
          <w:ilvl w:val="0"/>
          <w:numId w:val="4"/>
        </w:numPr>
        <w:shd w:val="clear" w:color="auto" w:fill="FFFFFF"/>
        <w:spacing w:before="90" w:after="30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Проведение открытых занятий, мероприятий, на которых было потрачено много сил, а в результате не получено соответствующего удовлетворения;</w:t>
      </w:r>
    </w:p>
    <w:p w:rsidR="00B9298C" w:rsidRPr="00C2146F" w:rsidRDefault="00B9298C" w:rsidP="00B9298C">
      <w:pPr>
        <w:pStyle w:val="a3"/>
        <w:numPr>
          <w:ilvl w:val="0"/>
          <w:numId w:val="4"/>
        </w:numPr>
        <w:shd w:val="clear" w:color="auto" w:fill="FFFFFF"/>
        <w:spacing w:before="90" w:after="30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Окончание учебного года;</w:t>
      </w:r>
    </w:p>
    <w:p w:rsidR="00B9298C" w:rsidRPr="00C2146F" w:rsidRDefault="00B9298C" w:rsidP="00B9298C">
      <w:pPr>
        <w:pStyle w:val="a3"/>
        <w:numPr>
          <w:ilvl w:val="0"/>
          <w:numId w:val="4"/>
        </w:numPr>
        <w:shd w:val="clear" w:color="auto" w:fill="FFFFFF"/>
        <w:spacing w:before="90" w:after="30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 xml:space="preserve">Ситуации негативного эмоционального общения с участниками образовательного процесса. </w:t>
      </w:r>
    </w:p>
    <w:p w:rsidR="00B9298C" w:rsidRPr="00C2146F" w:rsidRDefault="00B9298C" w:rsidP="00B9298C">
      <w:pPr>
        <w:shd w:val="clear" w:color="auto" w:fill="FFFFFF"/>
        <w:spacing w:after="0" w:line="240" w:lineRule="auto"/>
        <w:rPr>
          <w:rFonts w:ascii="Times New Roman" w:eastAsia="Times New Roman" w:hAnsi="Times New Roman" w:cs="Times New Roman"/>
          <w:b/>
          <w:color w:val="000000"/>
          <w:lang w:eastAsia="ru-RU"/>
        </w:rPr>
      </w:pPr>
      <w:r w:rsidRPr="00C2146F">
        <w:rPr>
          <w:rFonts w:ascii="Times New Roman" w:eastAsia="Times New Roman" w:hAnsi="Times New Roman" w:cs="Times New Roman"/>
          <w:b/>
          <w:color w:val="000000"/>
          <w:u w:val="single"/>
          <w:lang w:eastAsia="ru-RU"/>
        </w:rPr>
        <w:t>Причины возникновения симптомов «профессионального выгорания» у педагогов</w:t>
      </w:r>
    </w:p>
    <w:p w:rsidR="00B9298C" w:rsidRPr="00C2146F" w:rsidRDefault="00B9298C" w:rsidP="00B9298C">
      <w:pPr>
        <w:pStyle w:val="a3"/>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Повышенная ответственность педагога в выполнении своих профессиональных функций;</w:t>
      </w:r>
    </w:p>
    <w:p w:rsidR="00B9298C" w:rsidRPr="00C2146F" w:rsidRDefault="00B9298C" w:rsidP="00B9298C">
      <w:pPr>
        <w:pStyle w:val="a3"/>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Загруженность в течении рабочего дня;</w:t>
      </w:r>
    </w:p>
    <w:p w:rsidR="00B9298C" w:rsidRPr="00C2146F" w:rsidRDefault="00B9298C" w:rsidP="00B9298C">
      <w:pPr>
        <w:pStyle w:val="a3"/>
        <w:numPr>
          <w:ilvl w:val="0"/>
          <w:numId w:val="6"/>
        </w:numPr>
        <w:shd w:val="clear" w:color="auto" w:fill="FFFFFF"/>
        <w:spacing w:before="90" w:after="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Высокая эмоциональная включенность в деятельность – эмоциональная перегрузка;</w:t>
      </w:r>
    </w:p>
    <w:p w:rsidR="00B9298C" w:rsidRPr="00C2146F" w:rsidRDefault="00B9298C" w:rsidP="00B9298C">
      <w:pPr>
        <w:pStyle w:val="a3"/>
        <w:numPr>
          <w:ilvl w:val="0"/>
          <w:numId w:val="6"/>
        </w:numPr>
        <w:shd w:val="clear" w:color="auto" w:fill="FFFFFF"/>
        <w:spacing w:before="90" w:after="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Неблагоприятные социальные условия и психологическая обстановка на рабочем месте;</w:t>
      </w:r>
    </w:p>
    <w:p w:rsidR="00B9298C" w:rsidRPr="00C2146F" w:rsidRDefault="00B9298C" w:rsidP="00B9298C">
      <w:pPr>
        <w:pStyle w:val="a3"/>
        <w:numPr>
          <w:ilvl w:val="0"/>
          <w:numId w:val="6"/>
        </w:numPr>
        <w:shd w:val="clear" w:color="auto" w:fill="FFFFFF"/>
        <w:spacing w:before="90" w:after="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Необходимость владения современными методиками и технологиями обучения;</w:t>
      </w:r>
    </w:p>
    <w:p w:rsidR="00B9298C" w:rsidRPr="00C2146F" w:rsidRDefault="00B9298C" w:rsidP="00B9298C">
      <w:pPr>
        <w:pStyle w:val="a3"/>
        <w:numPr>
          <w:ilvl w:val="0"/>
          <w:numId w:val="6"/>
        </w:numPr>
        <w:shd w:val="clear" w:color="auto" w:fill="FFFFFF"/>
        <w:spacing w:before="90" w:after="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Неумение регулировать собственным эмоциональным состоянием;</w:t>
      </w:r>
    </w:p>
    <w:p w:rsidR="00B9298C" w:rsidRPr="00C2146F" w:rsidRDefault="00B9298C" w:rsidP="00B9298C">
      <w:pPr>
        <w:pStyle w:val="a3"/>
        <w:numPr>
          <w:ilvl w:val="0"/>
          <w:numId w:val="6"/>
        </w:numPr>
        <w:shd w:val="clear" w:color="auto" w:fill="FFFFFF"/>
        <w:spacing w:before="90" w:after="0" w:line="240" w:lineRule="auto"/>
        <w:rPr>
          <w:rFonts w:ascii="Times New Roman" w:eastAsia="Times New Roman" w:hAnsi="Times New Roman" w:cs="Times New Roman"/>
          <w:color w:val="000000"/>
          <w:lang w:eastAsia="ru-RU"/>
        </w:rPr>
      </w:pPr>
      <w:r w:rsidRPr="00C2146F">
        <w:rPr>
          <w:rFonts w:ascii="Times New Roman" w:eastAsia="Times New Roman" w:hAnsi="Times New Roman" w:cs="Times New Roman"/>
          <w:color w:val="000000"/>
          <w:lang w:eastAsia="ru-RU"/>
        </w:rPr>
        <w:t>Ответственность перед администрацией, коллегами за результаты своего труда</w:t>
      </w:r>
    </w:p>
    <w:p w:rsidR="00B9298C" w:rsidRPr="00C2146F" w:rsidRDefault="00B9298C" w:rsidP="00B9298C">
      <w:pPr>
        <w:shd w:val="clear" w:color="auto" w:fill="FFFFFF"/>
        <w:spacing w:after="0" w:line="240" w:lineRule="auto"/>
        <w:contextualSpacing/>
        <w:rPr>
          <w:rFonts w:ascii="Times New Roman" w:eastAsia="Times New Roman" w:hAnsi="Times New Roman" w:cs="Times New Roman"/>
          <w:b/>
          <w:color w:val="000000"/>
          <w:u w:val="single"/>
          <w:lang w:eastAsia="ru-RU"/>
        </w:rPr>
      </w:pPr>
      <w:r w:rsidRPr="00C2146F">
        <w:rPr>
          <w:rFonts w:ascii="Times New Roman" w:eastAsia="Times New Roman" w:hAnsi="Times New Roman" w:cs="Times New Roman"/>
          <w:b/>
          <w:color w:val="000000"/>
          <w:u w:val="single"/>
          <w:lang w:eastAsia="ru-RU"/>
        </w:rPr>
        <w:t>Признаки «Профессионального выгорания»</w:t>
      </w:r>
    </w:p>
    <w:p w:rsidR="00B9298C" w:rsidRPr="00C2146F" w:rsidRDefault="00B9298C" w:rsidP="00B9298C">
      <w:pPr>
        <w:pStyle w:val="a3"/>
        <w:numPr>
          <w:ilvl w:val="0"/>
          <w:numId w:val="7"/>
        </w:numPr>
        <w:shd w:val="clear" w:color="auto" w:fill="FFFFFF"/>
        <w:spacing w:after="0" w:line="240" w:lineRule="auto"/>
        <w:rPr>
          <w:rFonts w:ascii="Times New Roman" w:eastAsia="Times New Roman" w:hAnsi="Times New Roman" w:cs="Times New Roman"/>
          <w:color w:val="000000"/>
          <w:u w:val="single"/>
          <w:lang w:eastAsia="ru-RU"/>
        </w:rPr>
      </w:pPr>
      <w:r w:rsidRPr="00C2146F">
        <w:rPr>
          <w:rFonts w:ascii="Times New Roman" w:eastAsia="Times New Roman" w:hAnsi="Times New Roman" w:cs="Times New Roman"/>
          <w:color w:val="000000"/>
          <w:lang w:eastAsia="ru-RU"/>
        </w:rPr>
        <w:t>Сниженный эмоциональный фон, эмоциональной вялость, отстраненность в общении с окружающими;</w:t>
      </w:r>
    </w:p>
    <w:p w:rsidR="00B9298C" w:rsidRPr="00C2146F" w:rsidRDefault="00B9298C" w:rsidP="00B9298C">
      <w:pPr>
        <w:pStyle w:val="a3"/>
        <w:numPr>
          <w:ilvl w:val="0"/>
          <w:numId w:val="7"/>
        </w:numPr>
        <w:shd w:val="clear" w:color="auto" w:fill="FFFFFF"/>
        <w:spacing w:after="0" w:line="240" w:lineRule="auto"/>
        <w:rPr>
          <w:rFonts w:ascii="Times New Roman" w:eastAsia="Times New Roman" w:hAnsi="Times New Roman" w:cs="Times New Roman"/>
          <w:color w:val="000000"/>
          <w:u w:val="single"/>
          <w:lang w:eastAsia="ru-RU"/>
        </w:rPr>
      </w:pPr>
      <w:r w:rsidRPr="00C2146F">
        <w:rPr>
          <w:rFonts w:ascii="Times New Roman" w:eastAsia="Times New Roman" w:hAnsi="Times New Roman" w:cs="Times New Roman"/>
          <w:color w:val="000000"/>
          <w:lang w:eastAsia="ru-RU"/>
        </w:rPr>
        <w:t>Негативное подчас циничное отношения как к субъектам профессиональной деятельности, так и к коллегам;</w:t>
      </w:r>
    </w:p>
    <w:p w:rsidR="00B9298C" w:rsidRPr="00C2146F" w:rsidRDefault="00B9298C" w:rsidP="00B9298C">
      <w:pPr>
        <w:pStyle w:val="a3"/>
        <w:numPr>
          <w:ilvl w:val="0"/>
          <w:numId w:val="7"/>
        </w:numPr>
        <w:shd w:val="clear" w:color="auto" w:fill="FFFFFF"/>
        <w:spacing w:before="90" w:after="300" w:line="240" w:lineRule="auto"/>
        <w:rPr>
          <w:rFonts w:ascii="Times New Roman" w:eastAsia="Times New Roman" w:hAnsi="Times New Roman" w:cs="Times New Roman"/>
          <w:color w:val="000000"/>
          <w:u w:val="single"/>
          <w:lang w:eastAsia="ru-RU"/>
        </w:rPr>
      </w:pPr>
      <w:r w:rsidRPr="00C2146F">
        <w:rPr>
          <w:rFonts w:ascii="Times New Roman" w:eastAsia="Times New Roman" w:hAnsi="Times New Roman" w:cs="Times New Roman"/>
          <w:color w:val="000000"/>
          <w:lang w:eastAsia="ru-RU"/>
        </w:rPr>
        <w:t>Нарастающее безразличие к своим должностным обязанностям, снижение трудовой активности и мотивации;</w:t>
      </w:r>
    </w:p>
    <w:p w:rsidR="00B9298C" w:rsidRPr="00C2146F" w:rsidRDefault="00B9298C" w:rsidP="00B9298C">
      <w:pPr>
        <w:pStyle w:val="a3"/>
        <w:numPr>
          <w:ilvl w:val="0"/>
          <w:numId w:val="7"/>
        </w:numPr>
        <w:shd w:val="clear" w:color="auto" w:fill="FFFFFF"/>
        <w:spacing w:before="90" w:after="300" w:line="240" w:lineRule="auto"/>
        <w:rPr>
          <w:rFonts w:ascii="Times New Roman" w:eastAsia="Times New Roman" w:hAnsi="Times New Roman" w:cs="Times New Roman"/>
          <w:color w:val="000000"/>
          <w:u w:val="single"/>
          <w:lang w:eastAsia="ru-RU"/>
        </w:rPr>
      </w:pPr>
      <w:r w:rsidRPr="00C2146F">
        <w:rPr>
          <w:rFonts w:ascii="Times New Roman" w:eastAsia="Times New Roman" w:hAnsi="Times New Roman" w:cs="Times New Roman"/>
          <w:color w:val="000000"/>
          <w:lang w:eastAsia="ru-RU"/>
        </w:rPr>
        <w:t>Ощущение собственной профессиональной несостоятельности и неудовлетворенности работой;</w:t>
      </w:r>
    </w:p>
    <w:p w:rsidR="00B9298C" w:rsidRPr="00C2146F" w:rsidRDefault="00B9298C" w:rsidP="00B9298C">
      <w:pPr>
        <w:pStyle w:val="a3"/>
        <w:numPr>
          <w:ilvl w:val="0"/>
          <w:numId w:val="7"/>
        </w:numPr>
        <w:shd w:val="clear" w:color="auto" w:fill="FFFFFF"/>
        <w:spacing w:before="90" w:after="300" w:line="240" w:lineRule="auto"/>
        <w:rPr>
          <w:rFonts w:ascii="Times New Roman" w:eastAsia="Times New Roman" w:hAnsi="Times New Roman" w:cs="Times New Roman"/>
          <w:color w:val="000000"/>
          <w:u w:val="single"/>
          <w:lang w:eastAsia="ru-RU"/>
        </w:rPr>
      </w:pPr>
      <w:r w:rsidRPr="00C2146F">
        <w:rPr>
          <w:rFonts w:ascii="Times New Roman" w:eastAsia="Times New Roman" w:hAnsi="Times New Roman" w:cs="Times New Roman"/>
          <w:color w:val="000000"/>
          <w:lang w:eastAsia="ru-RU"/>
        </w:rPr>
        <w:t>Немотивированная или неадекватная агрессивность, недовольство собой и окружающими;</w:t>
      </w:r>
    </w:p>
    <w:p w:rsidR="00B9298C" w:rsidRPr="00C2146F" w:rsidRDefault="00B9298C" w:rsidP="00B9298C">
      <w:pPr>
        <w:pStyle w:val="a3"/>
        <w:numPr>
          <w:ilvl w:val="0"/>
          <w:numId w:val="7"/>
        </w:numPr>
        <w:shd w:val="clear" w:color="auto" w:fill="FFFFFF"/>
        <w:spacing w:before="90" w:after="300" w:line="240" w:lineRule="auto"/>
        <w:rPr>
          <w:rFonts w:ascii="Times New Roman" w:eastAsia="Times New Roman" w:hAnsi="Times New Roman" w:cs="Times New Roman"/>
          <w:color w:val="000000"/>
          <w:u w:val="single"/>
          <w:lang w:eastAsia="ru-RU"/>
        </w:rPr>
      </w:pPr>
      <w:r w:rsidRPr="00C2146F">
        <w:rPr>
          <w:rFonts w:ascii="Times New Roman" w:eastAsia="Times New Roman" w:hAnsi="Times New Roman" w:cs="Times New Roman"/>
          <w:color w:val="000000"/>
          <w:lang w:eastAsia="ru-RU"/>
        </w:rPr>
        <w:t>Неадекватная самооценка результатов профессиональной деятельности и снижение персональной ответственности за них;</w:t>
      </w:r>
    </w:p>
    <w:p w:rsidR="00B9298C" w:rsidRPr="00C2146F" w:rsidRDefault="00B9298C" w:rsidP="00B9298C">
      <w:pPr>
        <w:pStyle w:val="a3"/>
        <w:numPr>
          <w:ilvl w:val="0"/>
          <w:numId w:val="7"/>
        </w:numPr>
        <w:shd w:val="clear" w:color="auto" w:fill="FFFFFF"/>
        <w:spacing w:before="90" w:after="300" w:line="240" w:lineRule="auto"/>
        <w:rPr>
          <w:rFonts w:ascii="Times New Roman" w:eastAsia="Times New Roman" w:hAnsi="Times New Roman" w:cs="Times New Roman"/>
          <w:color w:val="000000"/>
          <w:u w:val="single"/>
          <w:lang w:eastAsia="ru-RU"/>
        </w:rPr>
      </w:pPr>
      <w:r w:rsidRPr="00C2146F">
        <w:rPr>
          <w:rFonts w:ascii="Times New Roman" w:eastAsia="Times New Roman" w:hAnsi="Times New Roman" w:cs="Times New Roman"/>
          <w:color w:val="000000"/>
          <w:lang w:eastAsia="ru-RU"/>
        </w:rPr>
        <w:t xml:space="preserve">Ухудшение </w:t>
      </w:r>
      <w:proofErr w:type="spellStart"/>
      <w:r w:rsidRPr="00C2146F">
        <w:rPr>
          <w:rFonts w:ascii="Times New Roman" w:eastAsia="Times New Roman" w:hAnsi="Times New Roman" w:cs="Times New Roman"/>
          <w:color w:val="000000"/>
          <w:lang w:eastAsia="ru-RU"/>
        </w:rPr>
        <w:t>самотического</w:t>
      </w:r>
      <w:proofErr w:type="spellEnd"/>
      <w:r w:rsidRPr="00C2146F">
        <w:rPr>
          <w:rFonts w:ascii="Times New Roman" w:eastAsia="Times New Roman" w:hAnsi="Times New Roman" w:cs="Times New Roman"/>
          <w:color w:val="000000"/>
          <w:lang w:eastAsia="ru-RU"/>
        </w:rPr>
        <w:t xml:space="preserve"> состояния, головной боли, нарушения сна </w:t>
      </w:r>
      <w:proofErr w:type="spellStart"/>
      <w:r w:rsidRPr="00C2146F">
        <w:rPr>
          <w:rFonts w:ascii="Times New Roman" w:eastAsia="Times New Roman" w:hAnsi="Times New Roman" w:cs="Times New Roman"/>
          <w:color w:val="000000"/>
          <w:lang w:eastAsia="ru-RU"/>
        </w:rPr>
        <w:t>ит.д</w:t>
      </w:r>
      <w:proofErr w:type="spellEnd"/>
      <w:r w:rsidRPr="00C2146F">
        <w:rPr>
          <w:rFonts w:ascii="Times New Roman" w:eastAsia="Times New Roman" w:hAnsi="Times New Roman" w:cs="Times New Roman"/>
          <w:color w:val="000000"/>
          <w:lang w:eastAsia="ru-RU"/>
        </w:rPr>
        <w:t>.;</w:t>
      </w:r>
    </w:p>
    <w:p w:rsidR="00C2146F" w:rsidRPr="00C2146F" w:rsidRDefault="00B9298C" w:rsidP="00C2146F">
      <w:pPr>
        <w:pStyle w:val="a3"/>
        <w:numPr>
          <w:ilvl w:val="0"/>
          <w:numId w:val="7"/>
        </w:numPr>
        <w:shd w:val="clear" w:color="auto" w:fill="FFFFFF"/>
        <w:spacing w:before="90" w:after="300" w:line="240" w:lineRule="auto"/>
        <w:rPr>
          <w:rFonts w:ascii="Times New Roman" w:eastAsia="Times New Roman" w:hAnsi="Times New Roman" w:cs="Times New Roman"/>
          <w:color w:val="000000"/>
          <w:u w:val="single"/>
          <w:lang w:eastAsia="ru-RU"/>
        </w:rPr>
      </w:pPr>
      <w:r w:rsidRPr="00C2146F">
        <w:rPr>
          <w:rFonts w:ascii="Times New Roman" w:eastAsia="Times New Roman" w:hAnsi="Times New Roman" w:cs="Times New Roman"/>
          <w:color w:val="000000"/>
          <w:lang w:eastAsia="ru-RU"/>
        </w:rPr>
        <w:t>Снижение качества жизни в целом.</w:t>
      </w:r>
    </w:p>
    <w:p w:rsidR="00B9298C" w:rsidRPr="00C2146F" w:rsidRDefault="00B9298C" w:rsidP="00C2146F">
      <w:pPr>
        <w:shd w:val="clear" w:color="auto" w:fill="FFFFFF"/>
        <w:spacing w:before="90" w:after="0" w:line="240" w:lineRule="auto"/>
        <w:ind w:left="360"/>
        <w:rPr>
          <w:rFonts w:ascii="Times New Roman" w:eastAsia="Times New Roman" w:hAnsi="Times New Roman" w:cs="Times New Roman"/>
          <w:b/>
          <w:color w:val="000000"/>
          <w:u w:val="single"/>
          <w:lang w:eastAsia="ru-RU"/>
        </w:rPr>
      </w:pPr>
      <w:r w:rsidRPr="00C2146F">
        <w:rPr>
          <w:rFonts w:ascii="Times New Roman" w:eastAsia="Times New Roman" w:hAnsi="Times New Roman" w:cs="Times New Roman"/>
          <w:b/>
          <w:color w:val="000000"/>
          <w:u w:val="single"/>
          <w:lang w:eastAsia="ru-RU"/>
        </w:rPr>
        <w:t>Стадии «Профессионального выгорания»</w:t>
      </w:r>
    </w:p>
    <w:p w:rsidR="00B9298C" w:rsidRPr="00C2146F" w:rsidRDefault="00B9298C" w:rsidP="00C2146F">
      <w:pPr>
        <w:shd w:val="clear" w:color="auto" w:fill="FFFFFF"/>
        <w:spacing w:before="90" w:after="0" w:line="420" w:lineRule="atLeast"/>
        <w:contextualSpacing/>
        <w:rPr>
          <w:rFonts w:ascii="Times New Roman" w:eastAsia="Times New Roman" w:hAnsi="Times New Roman" w:cs="Times New Roman"/>
          <w:color w:val="000000"/>
          <w:lang w:eastAsia="ru-RU"/>
        </w:rPr>
      </w:pPr>
      <w:r w:rsidRPr="00C2146F">
        <w:rPr>
          <w:rFonts w:ascii="Times New Roman" w:eastAsia="Times New Roman" w:hAnsi="Times New Roman" w:cs="Times New Roman"/>
          <w:b/>
          <w:color w:val="000000"/>
          <w:u w:val="single"/>
          <w:lang w:eastAsia="ru-RU"/>
        </w:rPr>
        <w:t>Стадия напряжения</w:t>
      </w:r>
      <w:r w:rsidRPr="00C2146F">
        <w:rPr>
          <w:rFonts w:ascii="Times New Roman" w:eastAsia="Times New Roman" w:hAnsi="Times New Roman" w:cs="Times New Roman"/>
          <w:color w:val="000000"/>
          <w:u w:val="single"/>
          <w:lang w:eastAsia="ru-RU"/>
        </w:rPr>
        <w:t xml:space="preserve"> – </w:t>
      </w:r>
      <w:r w:rsidRPr="00C2146F">
        <w:rPr>
          <w:rFonts w:ascii="Times New Roman" w:eastAsia="Times New Roman" w:hAnsi="Times New Roman" w:cs="Times New Roman"/>
          <w:color w:val="000000"/>
          <w:lang w:eastAsia="ru-RU"/>
        </w:rPr>
        <w:t>начинается приглушение эмоций, педагог неожиданно замечает: вроде бы все пока нормально, но… скучно и пусто на душе; исчезают положительные эмоции, появляется некоторая отстраненность в отношениях с коллегами; возникает состояние тревожности, неудовлетворенности.</w:t>
      </w:r>
    </w:p>
    <w:p w:rsidR="00B9298C" w:rsidRPr="00C2146F" w:rsidRDefault="00B9298C" w:rsidP="00B9298C">
      <w:pPr>
        <w:shd w:val="clear" w:color="auto" w:fill="FFFFFF"/>
        <w:spacing w:before="90" w:after="300" w:line="420" w:lineRule="atLeast"/>
        <w:contextualSpacing/>
        <w:rPr>
          <w:rFonts w:ascii="Times New Roman" w:eastAsia="Times New Roman" w:hAnsi="Times New Roman" w:cs="Times New Roman"/>
          <w:color w:val="000000"/>
          <w:lang w:eastAsia="ru-RU"/>
        </w:rPr>
      </w:pPr>
      <w:r w:rsidRPr="00C2146F">
        <w:rPr>
          <w:rFonts w:ascii="Times New Roman" w:eastAsia="Times New Roman" w:hAnsi="Times New Roman" w:cs="Times New Roman"/>
          <w:b/>
          <w:color w:val="000000"/>
          <w:u w:val="single"/>
          <w:lang w:eastAsia="ru-RU"/>
        </w:rPr>
        <w:t>Стадия раздражения</w:t>
      </w:r>
      <w:r w:rsidRPr="00C2146F">
        <w:rPr>
          <w:rFonts w:ascii="Times New Roman" w:eastAsia="Times New Roman" w:hAnsi="Times New Roman" w:cs="Times New Roman"/>
          <w:color w:val="000000"/>
          <w:u w:val="single"/>
          <w:lang w:eastAsia="ru-RU"/>
        </w:rPr>
        <w:t xml:space="preserve"> </w:t>
      </w:r>
      <w:r w:rsidRPr="00C2146F">
        <w:rPr>
          <w:rFonts w:ascii="Times New Roman" w:eastAsia="Times New Roman" w:hAnsi="Times New Roman" w:cs="Times New Roman"/>
          <w:color w:val="000000"/>
          <w:lang w:eastAsia="ru-RU"/>
        </w:rPr>
        <w:t>– снижается потребность в общении с друзьями и коллегами, появляется устойчивая негативность восприятия себя и других; нарастает апатия; появляется повышенная раздражительность.</w:t>
      </w:r>
    </w:p>
    <w:p w:rsidR="00B9298C" w:rsidRPr="00C2146F" w:rsidRDefault="00B9298C" w:rsidP="00B9298C">
      <w:pPr>
        <w:shd w:val="clear" w:color="auto" w:fill="FFFFFF"/>
        <w:spacing w:before="90" w:after="300" w:line="420" w:lineRule="atLeast"/>
        <w:contextualSpacing/>
        <w:rPr>
          <w:rFonts w:ascii="Times New Roman" w:eastAsia="Times New Roman" w:hAnsi="Times New Roman" w:cs="Times New Roman"/>
          <w:color w:val="000000"/>
          <w:lang w:eastAsia="ru-RU"/>
        </w:rPr>
      </w:pPr>
      <w:r w:rsidRPr="00C2146F">
        <w:rPr>
          <w:rFonts w:ascii="Times New Roman" w:eastAsia="Times New Roman" w:hAnsi="Times New Roman" w:cs="Times New Roman"/>
          <w:b/>
          <w:color w:val="000000"/>
          <w:u w:val="single"/>
          <w:lang w:eastAsia="ru-RU"/>
        </w:rPr>
        <w:t>Стадия творческого кризиса</w:t>
      </w:r>
      <w:r w:rsidRPr="00C2146F">
        <w:rPr>
          <w:rFonts w:ascii="Times New Roman" w:eastAsia="Times New Roman" w:hAnsi="Times New Roman" w:cs="Times New Roman"/>
          <w:color w:val="000000"/>
          <w:u w:val="single"/>
          <w:lang w:eastAsia="ru-RU"/>
        </w:rPr>
        <w:t xml:space="preserve"> </w:t>
      </w:r>
      <w:r w:rsidRPr="00C2146F">
        <w:rPr>
          <w:rFonts w:ascii="Times New Roman" w:eastAsia="Times New Roman" w:hAnsi="Times New Roman" w:cs="Times New Roman"/>
          <w:color w:val="000000"/>
          <w:lang w:eastAsia="ru-RU"/>
        </w:rPr>
        <w:t>– полная потеря интереса к работе и к жизни; эмоциональное безразличие, ощущение отсутствия сил, озлобленность, грубость, резкость в общении, развитие психосоматических заболеваний. Человек стремиться к уединению.</w:t>
      </w:r>
    </w:p>
    <w:p w:rsidR="00B9298C" w:rsidRPr="00C2146F" w:rsidRDefault="00B9298C" w:rsidP="00B9298C">
      <w:pPr>
        <w:shd w:val="clear" w:color="auto" w:fill="FFFFFF"/>
        <w:spacing w:before="90" w:after="300" w:line="420" w:lineRule="atLeast"/>
        <w:contextualSpacing/>
        <w:rPr>
          <w:rFonts w:ascii="Times New Roman" w:eastAsia="Times New Roman" w:hAnsi="Times New Roman" w:cs="Times New Roman"/>
          <w:color w:val="000000"/>
          <w:lang w:eastAsia="ru-RU"/>
        </w:rPr>
      </w:pPr>
    </w:p>
    <w:p w:rsidR="00B9298C" w:rsidRDefault="00B9298C">
      <w:pPr>
        <w:rPr>
          <w:rFonts w:ascii="Times New Roman" w:hAnsi="Times New Roman" w:cs="Times New Roman"/>
        </w:rPr>
      </w:pPr>
    </w:p>
    <w:p w:rsidR="00944571" w:rsidRDefault="00944571">
      <w:pPr>
        <w:rPr>
          <w:rFonts w:ascii="Times New Roman" w:hAnsi="Times New Roman" w:cs="Times New Roman"/>
        </w:rPr>
      </w:pPr>
    </w:p>
    <w:p w:rsidR="00944571" w:rsidRPr="00944571" w:rsidRDefault="00944571" w:rsidP="00944571">
      <w:pPr>
        <w:shd w:val="clear" w:color="auto" w:fill="FFFFFF"/>
        <w:spacing w:before="45" w:after="0" w:line="240" w:lineRule="auto"/>
        <w:jc w:val="center"/>
        <w:rPr>
          <w:rFonts w:ascii="Times New Roman" w:eastAsia="Times New Roman" w:hAnsi="Times New Roman" w:cs="Times New Roman"/>
          <w:b/>
          <w:bCs/>
          <w:color w:val="333333"/>
          <w:u w:val="single"/>
          <w:lang w:eastAsia="ru-RU"/>
        </w:rPr>
      </w:pPr>
      <w:r w:rsidRPr="00944571">
        <w:rPr>
          <w:rFonts w:ascii="Times New Roman" w:eastAsia="Times New Roman" w:hAnsi="Times New Roman" w:cs="Times New Roman"/>
          <w:b/>
          <w:bCs/>
          <w:color w:val="333333"/>
          <w:u w:val="single"/>
          <w:lang w:eastAsia="ru-RU"/>
        </w:rPr>
        <w:lastRenderedPageBreak/>
        <w:t xml:space="preserve">Способы быстрого снятия психоэмоционального </w:t>
      </w:r>
    </w:p>
    <w:p w:rsidR="00944571" w:rsidRPr="00944571" w:rsidRDefault="00944571" w:rsidP="00944571">
      <w:pPr>
        <w:shd w:val="clear" w:color="auto" w:fill="FFFFFF"/>
        <w:spacing w:before="45" w:after="0" w:line="240" w:lineRule="auto"/>
        <w:jc w:val="center"/>
        <w:rPr>
          <w:rFonts w:ascii="Times New Roman" w:eastAsia="Times New Roman" w:hAnsi="Times New Roman" w:cs="Times New Roman"/>
          <w:b/>
          <w:color w:val="333333"/>
          <w:u w:val="single"/>
          <w:lang w:eastAsia="ru-RU"/>
        </w:rPr>
      </w:pPr>
      <w:r w:rsidRPr="00944571">
        <w:rPr>
          <w:rFonts w:ascii="Times New Roman" w:eastAsia="Times New Roman" w:hAnsi="Times New Roman" w:cs="Times New Roman"/>
          <w:b/>
          <w:bCs/>
          <w:color w:val="333333"/>
          <w:u w:val="single"/>
          <w:lang w:eastAsia="ru-RU"/>
        </w:rPr>
        <w:t>и мышечного напряжения:</w:t>
      </w:r>
    </w:p>
    <w:p w:rsidR="00944571" w:rsidRPr="00944571" w:rsidRDefault="00944571" w:rsidP="00944571">
      <w:pPr>
        <w:numPr>
          <w:ilvl w:val="0"/>
          <w:numId w:val="8"/>
        </w:numPr>
        <w:shd w:val="clear" w:color="auto" w:fill="FFFFFF"/>
        <w:spacing w:before="100" w:beforeAutospacing="1" w:after="0" w:line="240" w:lineRule="auto"/>
        <w:ind w:left="0"/>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Глубокие дыхательные упражнения. </w:t>
      </w:r>
      <w:r w:rsidRPr="00944571">
        <w:rPr>
          <w:rFonts w:ascii="Times New Roman" w:eastAsia="Calibri" w:hAnsi="Times New Roman" w:cs="Times New Roman"/>
          <w:sz w:val="20"/>
          <w:szCs w:val="20"/>
        </w:rPr>
        <w:t>Вдохните медленно и глубоко через нос, заполните воздухом в живот, а затем грудь. Медленно посчитайте до четырех 1-2-3-4. Действуйте в своем темпе. Как можно медленнее выдохните через рот, поджав губы, как будто Вы собираетесь свистеть. Когда почувствуете ваши легкие пустым, опять же досчитайте до четырех. Начните упражнение снова и повторяйте 3-4 раза.</w:t>
      </w:r>
    </w:p>
    <w:p w:rsidR="00944571" w:rsidRPr="00944571" w:rsidRDefault="00944571" w:rsidP="00944571">
      <w:pPr>
        <w:numPr>
          <w:ilvl w:val="0"/>
          <w:numId w:val="9"/>
        </w:numPr>
        <w:shd w:val="clear" w:color="auto" w:fill="FFFFFF"/>
        <w:spacing w:before="100" w:beforeAutospacing="1" w:after="100" w:afterAutospacing="1" w:line="240" w:lineRule="auto"/>
        <w:ind w:left="0"/>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Быстрая релаксация. </w:t>
      </w:r>
      <w:r w:rsidRPr="00944571">
        <w:rPr>
          <w:rFonts w:ascii="Times New Roman" w:eastAsia="Calibri" w:hAnsi="Times New Roman" w:cs="Times New Roman"/>
          <w:sz w:val="20"/>
          <w:szCs w:val="20"/>
        </w:rPr>
        <w:t xml:space="preserve">При стрессовой ситуации умение быстро расслабиться. В начале нужно будет применить предыдущий прием снятия эмоционального напряжения, глубокие дыхательные упражнения два, три раза, считая про себя вдох, выдох… После достижения общей релаксации нужно прочувствовать все мышцы своего тела. Сосредоточьтесь на выражении своего лица и положении тела. Если почувствуете излишнее мышечное напряжение в какой-либо части тела (например, в правой руке), то напрягайте, а затем расслаблять различные группы мышц этой части тела (напрячь и расслабить бицепсы, мышцы предплечья и </w:t>
      </w:r>
      <w:proofErr w:type="spellStart"/>
      <w:r w:rsidRPr="00944571">
        <w:rPr>
          <w:rFonts w:ascii="Times New Roman" w:eastAsia="Calibri" w:hAnsi="Times New Roman" w:cs="Times New Roman"/>
          <w:sz w:val="20"/>
          <w:szCs w:val="20"/>
        </w:rPr>
        <w:t>тд</w:t>
      </w:r>
      <w:proofErr w:type="spellEnd"/>
      <w:r w:rsidRPr="00944571">
        <w:rPr>
          <w:rFonts w:ascii="Times New Roman" w:eastAsia="Calibri" w:hAnsi="Times New Roman" w:cs="Times New Roman"/>
          <w:sz w:val="20"/>
          <w:szCs w:val="20"/>
        </w:rPr>
        <w:t>.). Попробуйте почувствовать свое тело и как оно расслабляется. Эту методику можно отрабатывать и в воображаемой стрессовой ситуации. Повторяйте упражнение один раз в неделю.</w:t>
      </w:r>
    </w:p>
    <w:p w:rsidR="00944571" w:rsidRPr="00944571" w:rsidRDefault="00944571" w:rsidP="00944571">
      <w:pPr>
        <w:numPr>
          <w:ilvl w:val="0"/>
          <w:numId w:val="10"/>
        </w:numPr>
        <w:shd w:val="clear" w:color="auto" w:fill="FFFFFF"/>
        <w:spacing w:before="100" w:beforeAutospacing="1" w:after="100" w:afterAutospacing="1" w:line="240" w:lineRule="auto"/>
        <w:ind w:left="0"/>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Концентрация. </w:t>
      </w:r>
      <w:r w:rsidRPr="00944571">
        <w:rPr>
          <w:rFonts w:ascii="Times New Roman" w:eastAsia="Calibri" w:hAnsi="Times New Roman" w:cs="Times New Roman"/>
          <w:sz w:val="20"/>
          <w:szCs w:val="20"/>
        </w:rPr>
        <w:t>Для данного упражнения хорошо подходить упражнение концентрации на вещах, которые окружают Вас в данный момент. Оглянитесь вокруг и внимательно осмотрите помещение, в котором вы находитесь. Сконцентрируйтесь на вещать одинакового цвета, например, запомните все белого цвета. Закрепите белый цвет с ассоциацией белого молока, белых облаков и т.д. После, соберите все предметы один за другим, останавливаясь отдельно на каждом предмете. Упражнение поможет вам отвлечься от эмоционального напряжения. Внимание будет отвлечено на рациональное восприятие окружающей обстановки.</w:t>
      </w:r>
    </w:p>
    <w:p w:rsidR="00944571" w:rsidRPr="00944571" w:rsidRDefault="00944571" w:rsidP="00944571">
      <w:pPr>
        <w:numPr>
          <w:ilvl w:val="0"/>
          <w:numId w:val="11"/>
        </w:numPr>
        <w:shd w:val="clear" w:color="auto" w:fill="FFFFFF"/>
        <w:spacing w:before="100" w:beforeAutospacing="1" w:after="100" w:afterAutospacing="1" w:line="240" w:lineRule="auto"/>
        <w:ind w:left="0"/>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Смена обстановки. </w:t>
      </w:r>
      <w:r w:rsidRPr="00944571">
        <w:rPr>
          <w:rFonts w:ascii="Times New Roman" w:eastAsia="Calibri" w:hAnsi="Times New Roman" w:cs="Times New Roman"/>
          <w:sz w:val="20"/>
          <w:szCs w:val="20"/>
        </w:rPr>
        <w:t>Смена обстановки - хороший помощник снять напряжение. Если у Вас плохое настроение, чувство напряженности, угнетает обстановка, то покиньте помещение, где возник острый </w:t>
      </w:r>
      <w:hyperlink r:id="rId5" w:tooltip="стресс" w:history="1">
        <w:r w:rsidRPr="00944571">
          <w:rPr>
            <w:rFonts w:ascii="Times New Roman" w:eastAsia="Calibri" w:hAnsi="Times New Roman" w:cs="Times New Roman"/>
            <w:sz w:val="20"/>
            <w:szCs w:val="20"/>
            <w:u w:val="single"/>
          </w:rPr>
          <w:t>стресс</w:t>
        </w:r>
      </w:hyperlink>
      <w:r w:rsidRPr="00944571">
        <w:rPr>
          <w:rFonts w:ascii="Times New Roman" w:eastAsia="Calibri" w:hAnsi="Times New Roman" w:cs="Times New Roman"/>
          <w:sz w:val="20"/>
          <w:szCs w:val="20"/>
        </w:rPr>
        <w:t>. Можно просто выйти на улицу, если есть возможность прогуляться в парке, где сможете остаться наедине со своими мыслями. Оглянитесь вокруг, посмотрите, что Вас окружает, наблюдайте за природой. Если это выходные, то обязательно выйдите на природу (когда позволит погода), сходите в кино, встречайтесь с друзьями, сделайте что-нибудь непривычное.</w:t>
      </w:r>
    </w:p>
    <w:p w:rsidR="00944571" w:rsidRPr="00944571" w:rsidRDefault="00944571" w:rsidP="00944571">
      <w:pPr>
        <w:shd w:val="clear" w:color="auto" w:fill="FFFFFF"/>
        <w:spacing w:before="300" w:after="300" w:line="240" w:lineRule="auto"/>
        <w:jc w:val="both"/>
        <w:rPr>
          <w:rFonts w:ascii="Times New Roman" w:eastAsia="Times New Roman" w:hAnsi="Times New Roman" w:cs="Times New Roman"/>
          <w:sz w:val="20"/>
          <w:szCs w:val="20"/>
          <w:lang w:eastAsia="ru-RU"/>
        </w:rPr>
      </w:pPr>
      <w:r w:rsidRPr="00944571">
        <w:rPr>
          <w:rFonts w:ascii="Times New Roman" w:eastAsia="Times New Roman" w:hAnsi="Times New Roman" w:cs="Times New Roman"/>
          <w:sz w:val="20"/>
          <w:szCs w:val="20"/>
          <w:lang w:eastAsia="ru-RU"/>
        </w:rPr>
        <w:t>Обязательно запланируйте незабываемое путешествие в свой отпуск. Поездка позволит Вам познакомиться с новыми людьми, погрузиться в новую культуру. Незнакомые места позволяют увидеть окружающий мир во всей ее красе. Обязательно берите с собой блокнот, фотоаппарат. Наблюдайте за всем новым и записывайте все, что придет в голову. Новые впечатления надолго продлят положительные эмоции от путешествия.</w:t>
      </w:r>
    </w:p>
    <w:p w:rsidR="00944571" w:rsidRPr="00944571" w:rsidRDefault="00944571" w:rsidP="00944571">
      <w:pPr>
        <w:numPr>
          <w:ilvl w:val="0"/>
          <w:numId w:val="12"/>
        </w:numPr>
        <w:shd w:val="clear" w:color="auto" w:fill="FFFFFF"/>
        <w:spacing w:before="100" w:beforeAutospacing="1" w:after="100" w:afterAutospacing="1" w:line="240" w:lineRule="auto"/>
        <w:ind w:left="0"/>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Расслабление. </w:t>
      </w:r>
      <w:r w:rsidRPr="00944571">
        <w:rPr>
          <w:rFonts w:ascii="Times New Roman" w:eastAsia="Calibri" w:hAnsi="Times New Roman" w:cs="Times New Roman"/>
          <w:sz w:val="20"/>
          <w:szCs w:val="20"/>
        </w:rPr>
        <w:t>Лягте на спину. Сконцентрируйтесь на вашем дыхании. Медленно расслабьте тело. Начинайте медленно вдыхайте через нос. Заполните нижнюю часть груди, а затем среднюю и верхние части груди и легких. Не забудьте сделать это медленно. Задержите дыхание на секунду или две. Затем нужно спокойно и легко выпустить воздух. Подождите несколько секунд и повторите упражнение. Представьте себе, что Вы находитесь в спокойной ситуации, вокруг пальмы и теплый, ласковый океан. Вы можете продолжить эту технику дыхания до тех пор, как Вам нравится, пока не захочется спать.</w:t>
      </w:r>
    </w:p>
    <w:p w:rsidR="00944571" w:rsidRPr="00944571" w:rsidRDefault="00944571" w:rsidP="00944571">
      <w:pPr>
        <w:numPr>
          <w:ilvl w:val="0"/>
          <w:numId w:val="13"/>
        </w:numPr>
        <w:shd w:val="clear" w:color="auto" w:fill="FFFFFF"/>
        <w:spacing w:before="100" w:beforeAutospacing="1" w:after="100" w:afterAutospacing="1" w:line="240" w:lineRule="auto"/>
        <w:ind w:left="0"/>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Отвлечение. </w:t>
      </w:r>
      <w:r w:rsidRPr="00944571">
        <w:rPr>
          <w:rFonts w:ascii="Times New Roman" w:eastAsia="Calibri" w:hAnsi="Times New Roman" w:cs="Times New Roman"/>
          <w:sz w:val="20"/>
          <w:szCs w:val="20"/>
        </w:rPr>
        <w:t>Займитесь какой-нибудь деятельностью - все равно, какой: начните стирать белье, мыть посуду или делать уборку. Не важно, любая выбранная деятельность поможет Вам отвлечься.</w:t>
      </w:r>
    </w:p>
    <w:p w:rsidR="00944571" w:rsidRPr="00944571" w:rsidRDefault="00944571" w:rsidP="00944571">
      <w:pPr>
        <w:numPr>
          <w:ilvl w:val="0"/>
          <w:numId w:val="14"/>
        </w:numPr>
        <w:shd w:val="clear" w:color="auto" w:fill="FFFFFF"/>
        <w:spacing w:before="100" w:beforeAutospacing="1" w:after="100" w:afterAutospacing="1" w:line="240" w:lineRule="auto"/>
        <w:ind w:left="0"/>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Музыка. </w:t>
      </w:r>
      <w:r w:rsidRPr="00944571">
        <w:rPr>
          <w:rFonts w:ascii="Times New Roman" w:eastAsia="Calibri" w:hAnsi="Times New Roman" w:cs="Times New Roman"/>
          <w:sz w:val="20"/>
          <w:szCs w:val="20"/>
        </w:rPr>
        <w:t>Выберите свою любимую тихую, успокаивающую музыку. Расположитесь по удобней и слушайте в спокойной обстановке.</w:t>
      </w:r>
    </w:p>
    <w:p w:rsidR="00944571" w:rsidRPr="00944571" w:rsidRDefault="00944571" w:rsidP="00944571">
      <w:pPr>
        <w:numPr>
          <w:ilvl w:val="0"/>
          <w:numId w:val="15"/>
        </w:numPr>
        <w:shd w:val="clear" w:color="auto" w:fill="FFFFFF"/>
        <w:spacing w:before="100" w:beforeAutospacing="1" w:after="100" w:afterAutospacing="1" w:line="240" w:lineRule="auto"/>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Арифметика. </w:t>
      </w:r>
      <w:r w:rsidRPr="00944571">
        <w:rPr>
          <w:rFonts w:ascii="Times New Roman" w:eastAsia="Calibri" w:hAnsi="Times New Roman" w:cs="Times New Roman"/>
          <w:sz w:val="20"/>
          <w:szCs w:val="20"/>
        </w:rPr>
        <w:t>Подсчитайте, сколько осталось дней до знаменательных дней в Вашей жизни. Например, сколько осталось дней до Вашего дня рождения, до значимых дат в Вашей жизни, которых Вы ждете. Хорошие воспоминания, когда они были, и сколько прошло с тех пор.</w:t>
      </w:r>
    </w:p>
    <w:p w:rsidR="00944571" w:rsidRPr="00944571" w:rsidRDefault="00944571" w:rsidP="00944571">
      <w:pPr>
        <w:numPr>
          <w:ilvl w:val="0"/>
          <w:numId w:val="16"/>
        </w:numPr>
        <w:shd w:val="clear" w:color="auto" w:fill="FFFFFF"/>
        <w:spacing w:before="100" w:beforeAutospacing="1" w:after="100" w:afterAutospacing="1" w:line="240" w:lineRule="auto"/>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Общение. </w:t>
      </w:r>
      <w:r w:rsidRPr="00944571">
        <w:rPr>
          <w:rFonts w:ascii="Times New Roman" w:eastAsia="Calibri" w:hAnsi="Times New Roman" w:cs="Times New Roman"/>
          <w:sz w:val="20"/>
          <w:szCs w:val="20"/>
        </w:rPr>
        <w:t>Поговорите на отвлеченную тему с любым человеком, которого знаете. Он может находиться радом с Вами, либо Вы может позвонить ему по телефону. Это даст Вам отвлечься в данном этапе.</w:t>
      </w:r>
    </w:p>
    <w:p w:rsidR="00944571" w:rsidRPr="00944571" w:rsidRDefault="00944571" w:rsidP="00944571">
      <w:pPr>
        <w:numPr>
          <w:ilvl w:val="0"/>
          <w:numId w:val="17"/>
        </w:numPr>
        <w:shd w:val="clear" w:color="auto" w:fill="FFFFFF"/>
        <w:spacing w:before="100" w:beforeAutospacing="1" w:after="100" w:afterAutospacing="1" w:line="240" w:lineRule="auto"/>
        <w:jc w:val="both"/>
        <w:rPr>
          <w:rFonts w:ascii="Times New Roman" w:eastAsia="Calibri" w:hAnsi="Times New Roman" w:cs="Times New Roman"/>
          <w:sz w:val="20"/>
          <w:szCs w:val="20"/>
        </w:rPr>
      </w:pPr>
      <w:r w:rsidRPr="00944571">
        <w:rPr>
          <w:rFonts w:ascii="Times New Roman" w:eastAsia="Calibri" w:hAnsi="Times New Roman" w:cs="Times New Roman"/>
          <w:b/>
          <w:bCs/>
          <w:sz w:val="20"/>
          <w:szCs w:val="20"/>
        </w:rPr>
        <w:t xml:space="preserve">Теплый душ. </w:t>
      </w:r>
      <w:r w:rsidRPr="00944571">
        <w:rPr>
          <w:rFonts w:ascii="Times New Roman" w:eastAsia="Calibri" w:hAnsi="Times New Roman" w:cs="Times New Roman"/>
          <w:sz w:val="20"/>
          <w:szCs w:val="20"/>
        </w:rPr>
        <w:t>Теплая вода действует расслабляюще на мышцы, тем самым снимая напряжение. Струи воды способствуют также релаксации и расслаблению путем легкого массирующего действия. Душ может быть и контрастным, все зависит от Ваших личных предпочтений.</w:t>
      </w:r>
    </w:p>
    <w:p w:rsidR="00944571" w:rsidRPr="00C2146F" w:rsidRDefault="00944571" w:rsidP="00955B24">
      <w:pPr>
        <w:shd w:val="clear" w:color="auto" w:fill="FFFFFF"/>
        <w:spacing w:before="300" w:after="300" w:line="240" w:lineRule="auto"/>
        <w:jc w:val="both"/>
        <w:rPr>
          <w:rFonts w:ascii="Times New Roman" w:hAnsi="Times New Roman" w:cs="Times New Roman"/>
        </w:rPr>
      </w:pPr>
      <w:r w:rsidRPr="00944571">
        <w:rPr>
          <w:rFonts w:ascii="Times New Roman" w:eastAsia="Times New Roman" w:hAnsi="Times New Roman" w:cs="Times New Roman"/>
          <w:sz w:val="20"/>
          <w:szCs w:val="20"/>
          <w:lang w:eastAsia="ru-RU"/>
        </w:rPr>
        <w:t xml:space="preserve">Все эти рекомендации помогут Вам быстро избавиться от психоэмоционального напряжения и позволят посмотреть на </w:t>
      </w:r>
      <w:proofErr w:type="gramStart"/>
      <w:r w:rsidRPr="00944571">
        <w:rPr>
          <w:rFonts w:ascii="Times New Roman" w:eastAsia="Times New Roman" w:hAnsi="Times New Roman" w:cs="Times New Roman"/>
          <w:sz w:val="20"/>
          <w:szCs w:val="20"/>
          <w:lang w:eastAsia="ru-RU"/>
        </w:rPr>
        <w:t>мир</w:t>
      </w:r>
      <w:proofErr w:type="gramEnd"/>
      <w:r w:rsidRPr="00944571">
        <w:rPr>
          <w:rFonts w:ascii="Times New Roman" w:eastAsia="Times New Roman" w:hAnsi="Times New Roman" w:cs="Times New Roman"/>
          <w:sz w:val="20"/>
          <w:szCs w:val="20"/>
          <w:lang w:eastAsia="ru-RU"/>
        </w:rPr>
        <w:t xml:space="preserve"> с другой стороны. Не дайте эмоциям управлять вашей жизнью. Помните, что только от Вас зависит, будет ли Ваша жизнь сплошным праздником или чередой неудач.      </w:t>
      </w:r>
      <w:r w:rsidRPr="00944571">
        <w:rPr>
          <w:rFonts w:ascii="Times New Roman" w:eastAsia="Times New Roman" w:hAnsi="Times New Roman" w:cs="Times New Roman"/>
          <w:b/>
          <w:color w:val="212529"/>
          <w:sz w:val="20"/>
          <w:szCs w:val="20"/>
          <w:lang w:eastAsia="ru-RU"/>
        </w:rPr>
        <w:t>Будьте здоровы!  Берегите себя и своих близких!</w:t>
      </w:r>
      <w:bookmarkStart w:id="0" w:name="_GoBack"/>
      <w:bookmarkEnd w:id="0"/>
    </w:p>
    <w:sectPr w:rsidR="00944571" w:rsidRPr="00C2146F" w:rsidSect="00C214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1C7D"/>
    <w:multiLevelType w:val="multilevel"/>
    <w:tmpl w:val="48DEF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E57E8"/>
    <w:multiLevelType w:val="hybridMultilevel"/>
    <w:tmpl w:val="5518E07C"/>
    <w:lvl w:ilvl="0" w:tplc="AC4081A4">
      <w:start w:val="1"/>
      <w:numFmt w:val="bullet"/>
      <w:lvlText w:val=""/>
      <w:lvlJc w:val="left"/>
      <w:pPr>
        <w:tabs>
          <w:tab w:val="num" w:pos="720"/>
        </w:tabs>
        <w:ind w:left="720" w:hanging="360"/>
      </w:pPr>
      <w:rPr>
        <w:rFonts w:ascii="Wingdings" w:hAnsi="Wingdings" w:hint="default"/>
      </w:rPr>
    </w:lvl>
    <w:lvl w:ilvl="1" w:tplc="FED0345A" w:tentative="1">
      <w:start w:val="1"/>
      <w:numFmt w:val="bullet"/>
      <w:lvlText w:val=""/>
      <w:lvlJc w:val="left"/>
      <w:pPr>
        <w:tabs>
          <w:tab w:val="num" w:pos="1440"/>
        </w:tabs>
        <w:ind w:left="1440" w:hanging="360"/>
      </w:pPr>
      <w:rPr>
        <w:rFonts w:ascii="Wingdings" w:hAnsi="Wingdings" w:hint="default"/>
      </w:rPr>
    </w:lvl>
    <w:lvl w:ilvl="2" w:tplc="ECB221BA" w:tentative="1">
      <w:start w:val="1"/>
      <w:numFmt w:val="bullet"/>
      <w:lvlText w:val=""/>
      <w:lvlJc w:val="left"/>
      <w:pPr>
        <w:tabs>
          <w:tab w:val="num" w:pos="2160"/>
        </w:tabs>
        <w:ind w:left="2160" w:hanging="360"/>
      </w:pPr>
      <w:rPr>
        <w:rFonts w:ascii="Wingdings" w:hAnsi="Wingdings" w:hint="default"/>
      </w:rPr>
    </w:lvl>
    <w:lvl w:ilvl="3" w:tplc="409284D8" w:tentative="1">
      <w:start w:val="1"/>
      <w:numFmt w:val="bullet"/>
      <w:lvlText w:val=""/>
      <w:lvlJc w:val="left"/>
      <w:pPr>
        <w:tabs>
          <w:tab w:val="num" w:pos="2880"/>
        </w:tabs>
        <w:ind w:left="2880" w:hanging="360"/>
      </w:pPr>
      <w:rPr>
        <w:rFonts w:ascii="Wingdings" w:hAnsi="Wingdings" w:hint="default"/>
      </w:rPr>
    </w:lvl>
    <w:lvl w:ilvl="4" w:tplc="F110B41E" w:tentative="1">
      <w:start w:val="1"/>
      <w:numFmt w:val="bullet"/>
      <w:lvlText w:val=""/>
      <w:lvlJc w:val="left"/>
      <w:pPr>
        <w:tabs>
          <w:tab w:val="num" w:pos="3600"/>
        </w:tabs>
        <w:ind w:left="3600" w:hanging="360"/>
      </w:pPr>
      <w:rPr>
        <w:rFonts w:ascii="Wingdings" w:hAnsi="Wingdings" w:hint="default"/>
      </w:rPr>
    </w:lvl>
    <w:lvl w:ilvl="5" w:tplc="691612A0" w:tentative="1">
      <w:start w:val="1"/>
      <w:numFmt w:val="bullet"/>
      <w:lvlText w:val=""/>
      <w:lvlJc w:val="left"/>
      <w:pPr>
        <w:tabs>
          <w:tab w:val="num" w:pos="4320"/>
        </w:tabs>
        <w:ind w:left="4320" w:hanging="360"/>
      </w:pPr>
      <w:rPr>
        <w:rFonts w:ascii="Wingdings" w:hAnsi="Wingdings" w:hint="default"/>
      </w:rPr>
    </w:lvl>
    <w:lvl w:ilvl="6" w:tplc="E1CCE4F4" w:tentative="1">
      <w:start w:val="1"/>
      <w:numFmt w:val="bullet"/>
      <w:lvlText w:val=""/>
      <w:lvlJc w:val="left"/>
      <w:pPr>
        <w:tabs>
          <w:tab w:val="num" w:pos="5040"/>
        </w:tabs>
        <w:ind w:left="5040" w:hanging="360"/>
      </w:pPr>
      <w:rPr>
        <w:rFonts w:ascii="Wingdings" w:hAnsi="Wingdings" w:hint="default"/>
      </w:rPr>
    </w:lvl>
    <w:lvl w:ilvl="7" w:tplc="11183594" w:tentative="1">
      <w:start w:val="1"/>
      <w:numFmt w:val="bullet"/>
      <w:lvlText w:val=""/>
      <w:lvlJc w:val="left"/>
      <w:pPr>
        <w:tabs>
          <w:tab w:val="num" w:pos="5760"/>
        </w:tabs>
        <w:ind w:left="5760" w:hanging="360"/>
      </w:pPr>
      <w:rPr>
        <w:rFonts w:ascii="Wingdings" w:hAnsi="Wingdings" w:hint="default"/>
      </w:rPr>
    </w:lvl>
    <w:lvl w:ilvl="8" w:tplc="B5089A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75063"/>
    <w:multiLevelType w:val="multilevel"/>
    <w:tmpl w:val="79CCF9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D7C02"/>
    <w:multiLevelType w:val="multilevel"/>
    <w:tmpl w:val="6310DA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B3D94"/>
    <w:multiLevelType w:val="multilevel"/>
    <w:tmpl w:val="0CA2F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46EC4"/>
    <w:multiLevelType w:val="hybridMultilevel"/>
    <w:tmpl w:val="6938EC52"/>
    <w:lvl w:ilvl="0" w:tplc="99CEEDAE">
      <w:start w:val="1"/>
      <w:numFmt w:val="bullet"/>
      <w:lvlText w:val=""/>
      <w:lvlJc w:val="left"/>
      <w:pPr>
        <w:tabs>
          <w:tab w:val="num" w:pos="720"/>
        </w:tabs>
        <w:ind w:left="720" w:hanging="360"/>
      </w:pPr>
      <w:rPr>
        <w:rFonts w:ascii="Wingdings" w:hAnsi="Wingdings" w:hint="default"/>
      </w:rPr>
    </w:lvl>
    <w:lvl w:ilvl="1" w:tplc="B0EE0940" w:tentative="1">
      <w:start w:val="1"/>
      <w:numFmt w:val="bullet"/>
      <w:lvlText w:val=""/>
      <w:lvlJc w:val="left"/>
      <w:pPr>
        <w:tabs>
          <w:tab w:val="num" w:pos="1440"/>
        </w:tabs>
        <w:ind w:left="1440" w:hanging="360"/>
      </w:pPr>
      <w:rPr>
        <w:rFonts w:ascii="Wingdings" w:hAnsi="Wingdings" w:hint="default"/>
      </w:rPr>
    </w:lvl>
    <w:lvl w:ilvl="2" w:tplc="273EEA98" w:tentative="1">
      <w:start w:val="1"/>
      <w:numFmt w:val="bullet"/>
      <w:lvlText w:val=""/>
      <w:lvlJc w:val="left"/>
      <w:pPr>
        <w:tabs>
          <w:tab w:val="num" w:pos="2160"/>
        </w:tabs>
        <w:ind w:left="2160" w:hanging="360"/>
      </w:pPr>
      <w:rPr>
        <w:rFonts w:ascii="Wingdings" w:hAnsi="Wingdings" w:hint="default"/>
      </w:rPr>
    </w:lvl>
    <w:lvl w:ilvl="3" w:tplc="4CCA455A" w:tentative="1">
      <w:start w:val="1"/>
      <w:numFmt w:val="bullet"/>
      <w:lvlText w:val=""/>
      <w:lvlJc w:val="left"/>
      <w:pPr>
        <w:tabs>
          <w:tab w:val="num" w:pos="2880"/>
        </w:tabs>
        <w:ind w:left="2880" w:hanging="360"/>
      </w:pPr>
      <w:rPr>
        <w:rFonts w:ascii="Wingdings" w:hAnsi="Wingdings" w:hint="default"/>
      </w:rPr>
    </w:lvl>
    <w:lvl w:ilvl="4" w:tplc="E91C7CE2" w:tentative="1">
      <w:start w:val="1"/>
      <w:numFmt w:val="bullet"/>
      <w:lvlText w:val=""/>
      <w:lvlJc w:val="left"/>
      <w:pPr>
        <w:tabs>
          <w:tab w:val="num" w:pos="3600"/>
        </w:tabs>
        <w:ind w:left="3600" w:hanging="360"/>
      </w:pPr>
      <w:rPr>
        <w:rFonts w:ascii="Wingdings" w:hAnsi="Wingdings" w:hint="default"/>
      </w:rPr>
    </w:lvl>
    <w:lvl w:ilvl="5" w:tplc="8990FCA4" w:tentative="1">
      <w:start w:val="1"/>
      <w:numFmt w:val="bullet"/>
      <w:lvlText w:val=""/>
      <w:lvlJc w:val="left"/>
      <w:pPr>
        <w:tabs>
          <w:tab w:val="num" w:pos="4320"/>
        </w:tabs>
        <w:ind w:left="4320" w:hanging="360"/>
      </w:pPr>
      <w:rPr>
        <w:rFonts w:ascii="Wingdings" w:hAnsi="Wingdings" w:hint="default"/>
      </w:rPr>
    </w:lvl>
    <w:lvl w:ilvl="6" w:tplc="D2F0ECA0" w:tentative="1">
      <w:start w:val="1"/>
      <w:numFmt w:val="bullet"/>
      <w:lvlText w:val=""/>
      <w:lvlJc w:val="left"/>
      <w:pPr>
        <w:tabs>
          <w:tab w:val="num" w:pos="5040"/>
        </w:tabs>
        <w:ind w:left="5040" w:hanging="360"/>
      </w:pPr>
      <w:rPr>
        <w:rFonts w:ascii="Wingdings" w:hAnsi="Wingdings" w:hint="default"/>
      </w:rPr>
    </w:lvl>
    <w:lvl w:ilvl="7" w:tplc="3FE6B78A" w:tentative="1">
      <w:start w:val="1"/>
      <w:numFmt w:val="bullet"/>
      <w:lvlText w:val=""/>
      <w:lvlJc w:val="left"/>
      <w:pPr>
        <w:tabs>
          <w:tab w:val="num" w:pos="5760"/>
        </w:tabs>
        <w:ind w:left="5760" w:hanging="360"/>
      </w:pPr>
      <w:rPr>
        <w:rFonts w:ascii="Wingdings" w:hAnsi="Wingdings" w:hint="default"/>
      </w:rPr>
    </w:lvl>
    <w:lvl w:ilvl="8" w:tplc="CEC4A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11FEF"/>
    <w:multiLevelType w:val="multilevel"/>
    <w:tmpl w:val="A622E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887EAF"/>
    <w:multiLevelType w:val="multilevel"/>
    <w:tmpl w:val="9CEA3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F71C1"/>
    <w:multiLevelType w:val="multilevel"/>
    <w:tmpl w:val="7B18AC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73491"/>
    <w:multiLevelType w:val="multilevel"/>
    <w:tmpl w:val="BDBC7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F5BD9"/>
    <w:multiLevelType w:val="hybridMultilevel"/>
    <w:tmpl w:val="AA364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A217AA"/>
    <w:multiLevelType w:val="hybridMultilevel"/>
    <w:tmpl w:val="03CC0024"/>
    <w:lvl w:ilvl="0" w:tplc="B1407430">
      <w:start w:val="1"/>
      <w:numFmt w:val="bullet"/>
      <w:lvlText w:val=""/>
      <w:lvlJc w:val="left"/>
      <w:pPr>
        <w:tabs>
          <w:tab w:val="num" w:pos="720"/>
        </w:tabs>
        <w:ind w:left="720" w:hanging="360"/>
      </w:pPr>
      <w:rPr>
        <w:rFonts w:ascii="Wingdings" w:hAnsi="Wingdings" w:hint="default"/>
      </w:rPr>
    </w:lvl>
    <w:lvl w:ilvl="1" w:tplc="D7DEDF5C" w:tentative="1">
      <w:start w:val="1"/>
      <w:numFmt w:val="bullet"/>
      <w:lvlText w:val=""/>
      <w:lvlJc w:val="left"/>
      <w:pPr>
        <w:tabs>
          <w:tab w:val="num" w:pos="1440"/>
        </w:tabs>
        <w:ind w:left="1440" w:hanging="360"/>
      </w:pPr>
      <w:rPr>
        <w:rFonts w:ascii="Wingdings" w:hAnsi="Wingdings" w:hint="default"/>
      </w:rPr>
    </w:lvl>
    <w:lvl w:ilvl="2" w:tplc="6AAEED3A" w:tentative="1">
      <w:start w:val="1"/>
      <w:numFmt w:val="bullet"/>
      <w:lvlText w:val=""/>
      <w:lvlJc w:val="left"/>
      <w:pPr>
        <w:tabs>
          <w:tab w:val="num" w:pos="2160"/>
        </w:tabs>
        <w:ind w:left="2160" w:hanging="360"/>
      </w:pPr>
      <w:rPr>
        <w:rFonts w:ascii="Wingdings" w:hAnsi="Wingdings" w:hint="default"/>
      </w:rPr>
    </w:lvl>
    <w:lvl w:ilvl="3" w:tplc="9070B430" w:tentative="1">
      <w:start w:val="1"/>
      <w:numFmt w:val="bullet"/>
      <w:lvlText w:val=""/>
      <w:lvlJc w:val="left"/>
      <w:pPr>
        <w:tabs>
          <w:tab w:val="num" w:pos="2880"/>
        </w:tabs>
        <w:ind w:left="2880" w:hanging="360"/>
      </w:pPr>
      <w:rPr>
        <w:rFonts w:ascii="Wingdings" w:hAnsi="Wingdings" w:hint="default"/>
      </w:rPr>
    </w:lvl>
    <w:lvl w:ilvl="4" w:tplc="29BC84D2" w:tentative="1">
      <w:start w:val="1"/>
      <w:numFmt w:val="bullet"/>
      <w:lvlText w:val=""/>
      <w:lvlJc w:val="left"/>
      <w:pPr>
        <w:tabs>
          <w:tab w:val="num" w:pos="3600"/>
        </w:tabs>
        <w:ind w:left="3600" w:hanging="360"/>
      </w:pPr>
      <w:rPr>
        <w:rFonts w:ascii="Wingdings" w:hAnsi="Wingdings" w:hint="default"/>
      </w:rPr>
    </w:lvl>
    <w:lvl w:ilvl="5" w:tplc="CB16C15E" w:tentative="1">
      <w:start w:val="1"/>
      <w:numFmt w:val="bullet"/>
      <w:lvlText w:val=""/>
      <w:lvlJc w:val="left"/>
      <w:pPr>
        <w:tabs>
          <w:tab w:val="num" w:pos="4320"/>
        </w:tabs>
        <w:ind w:left="4320" w:hanging="360"/>
      </w:pPr>
      <w:rPr>
        <w:rFonts w:ascii="Wingdings" w:hAnsi="Wingdings" w:hint="default"/>
      </w:rPr>
    </w:lvl>
    <w:lvl w:ilvl="6" w:tplc="D414B38A" w:tentative="1">
      <w:start w:val="1"/>
      <w:numFmt w:val="bullet"/>
      <w:lvlText w:val=""/>
      <w:lvlJc w:val="left"/>
      <w:pPr>
        <w:tabs>
          <w:tab w:val="num" w:pos="5040"/>
        </w:tabs>
        <w:ind w:left="5040" w:hanging="360"/>
      </w:pPr>
      <w:rPr>
        <w:rFonts w:ascii="Wingdings" w:hAnsi="Wingdings" w:hint="default"/>
      </w:rPr>
    </w:lvl>
    <w:lvl w:ilvl="7" w:tplc="2334DD80" w:tentative="1">
      <w:start w:val="1"/>
      <w:numFmt w:val="bullet"/>
      <w:lvlText w:val=""/>
      <w:lvlJc w:val="left"/>
      <w:pPr>
        <w:tabs>
          <w:tab w:val="num" w:pos="5760"/>
        </w:tabs>
        <w:ind w:left="5760" w:hanging="360"/>
      </w:pPr>
      <w:rPr>
        <w:rFonts w:ascii="Wingdings" w:hAnsi="Wingdings" w:hint="default"/>
      </w:rPr>
    </w:lvl>
    <w:lvl w:ilvl="8" w:tplc="296430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5C61A2"/>
    <w:multiLevelType w:val="hybridMultilevel"/>
    <w:tmpl w:val="C0BEA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831A9A"/>
    <w:multiLevelType w:val="hybridMultilevel"/>
    <w:tmpl w:val="78B8B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4B5564"/>
    <w:multiLevelType w:val="multilevel"/>
    <w:tmpl w:val="2BE8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6C6A1A"/>
    <w:multiLevelType w:val="hybridMultilevel"/>
    <w:tmpl w:val="8F9CD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D71342"/>
    <w:multiLevelType w:val="multilevel"/>
    <w:tmpl w:val="FC06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5"/>
  </w:num>
  <w:num w:numId="4">
    <w:abstractNumId w:val="12"/>
  </w:num>
  <w:num w:numId="5">
    <w:abstractNumId w:val="15"/>
  </w:num>
  <w:num w:numId="6">
    <w:abstractNumId w:val="13"/>
  </w:num>
  <w:num w:numId="7">
    <w:abstractNumId w:val="10"/>
  </w:num>
  <w:num w:numId="8">
    <w:abstractNumId w:val="14"/>
  </w:num>
  <w:num w:numId="9">
    <w:abstractNumId w:val="7"/>
  </w:num>
  <w:num w:numId="10">
    <w:abstractNumId w:val="0"/>
  </w:num>
  <w:num w:numId="11">
    <w:abstractNumId w:val="16"/>
  </w:num>
  <w:num w:numId="12">
    <w:abstractNumId w:val="6"/>
  </w:num>
  <w:num w:numId="13">
    <w:abstractNumId w:val="4"/>
  </w:num>
  <w:num w:numId="14">
    <w:abstractNumId w:val="9"/>
  </w:num>
  <w:num w:numId="15">
    <w:abstractNumId w:val="8"/>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36"/>
    <w:rsid w:val="000A6F36"/>
    <w:rsid w:val="00944571"/>
    <w:rsid w:val="00955B24"/>
    <w:rsid w:val="00A90597"/>
    <w:rsid w:val="00B9298C"/>
    <w:rsid w:val="00C21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3F089-C6A1-4CAA-B5F3-5DD0EFA3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37sekretov.ru/25-sposobov-umenshit-stres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2022-04-14T05:47:00Z</cp:lastPrinted>
  <dcterms:created xsi:type="dcterms:W3CDTF">2022-04-14T06:10:00Z</dcterms:created>
  <dcterms:modified xsi:type="dcterms:W3CDTF">2023-02-09T09:55:00Z</dcterms:modified>
</cp:coreProperties>
</file>