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E5" w:rsidRPr="005908E5" w:rsidRDefault="005908E5" w:rsidP="00590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зрительно – пространственных представлений у детей с нарушениями речи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908E5" w:rsidRPr="005908E5" w:rsidRDefault="005908E5" w:rsidP="0059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зрительно-пространственных представлений создаёт основу для успешного овладения учебной деятельностью. Все функции, обеспечивающие зрительно-пространственное различение предметов, интенсивно формируются в дошкольном возрасте. </w:t>
      </w:r>
    </w:p>
    <w:p w:rsidR="005908E5" w:rsidRPr="005908E5" w:rsidRDefault="005908E5" w:rsidP="0059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Тонкость, дифференцированность зрительного восприятия и анализа, зрительная память свойственны далеко не всем детям. </w:t>
      </w:r>
      <w:r w:rsidR="00A9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общим недоразвитием речи – это особая категория дошкольников с недостаточными предпосылками для развития зрительно-пространственного восприятия. </w:t>
      </w:r>
    </w:p>
    <w:p w:rsidR="005908E5" w:rsidRPr="005908E5" w:rsidRDefault="005908E5" w:rsidP="00A916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недостатках зрительно-пространственного восприятия и зрительной памяти у детей с общим недоразвитием речи в школе возможны такие трудности, как: </w:t>
      </w:r>
    </w:p>
    <w:p w:rsidR="005908E5" w:rsidRP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зрительного образа буквы, цифры, графического элемента: нарушение соотношения элементов, путание сходных по конфигурации букв, цифр; </w:t>
      </w:r>
    </w:p>
    <w:p w:rsidR="005908E5" w:rsidRP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запоминание конфигурации букв при чтении и, соответственно, медленный темп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угадывание букв; </w:t>
      </w:r>
    </w:p>
    <w:p w:rsidR="005908E5" w:rsidRP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перескакивают через строчку, путают строчку, читают наоборот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08E5" w:rsidRP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пропуск, добавление, перестановка букв</w:t>
      </w:r>
      <w:r w:rsidR="00A91638" w:rsidRPr="00A9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6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1638"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затруднение понимания прочитанного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зеркальное написание букв, цифр, графических элементов;</w:t>
      </w:r>
    </w:p>
    <w:p w:rsidR="00A91638" w:rsidRDefault="00A91638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списывании пропуск слов и целой строки;</w:t>
      </w:r>
    </w:p>
    <w:p w:rsidR="00A91638" w:rsidRPr="005908E5" w:rsidRDefault="00A91638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и неправильное употребление предлогов;</w:t>
      </w:r>
    </w:p>
    <w:p w:rsidR="005908E5" w:rsidRPr="005908E5" w:rsidRDefault="005908E5" w:rsidP="00590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выделение геометрических фигур, замена сходных по форме фигур (круг – овал, квадрат – ромб – прямоугольник).</w:t>
      </w:r>
    </w:p>
    <w:p w:rsidR="005908E5" w:rsidRPr="005908E5" w:rsidRDefault="005908E5" w:rsidP="005908E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590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пражнени</w:t>
      </w: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590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дидактически</w:t>
      </w: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590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</w:t>
      </w: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зрительно-пространственного восприятия у детей дошкольного возраста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речи</w:t>
      </w:r>
      <w:r w:rsidR="000272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08E5" w:rsidRPr="005908E5" w:rsidRDefault="005908E5" w:rsidP="005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зрительного восприятия и узнавания предметов и их элементов (умение воспринимать форму предметов и их элементов, цвет, величину предметов, высоту, ширину, длину),</w:t>
      </w:r>
    </w:p>
    <w:p w:rsidR="005908E5" w:rsidRPr="005908E5" w:rsidRDefault="005908E5" w:rsidP="005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обучение ориентировке в схеме собственного тела,</w:t>
      </w:r>
    </w:p>
    <w:p w:rsidR="005908E5" w:rsidRPr="005908E5" w:rsidRDefault="005908E5" w:rsidP="005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восприятию местоположения и удалённости предмета в пространстве (вверх – вниз, вперед – назад, дальше – ближе),</w:t>
      </w:r>
    </w:p>
    <w:p w:rsidR="005908E5" w:rsidRPr="005908E5" w:rsidRDefault="005908E5" w:rsidP="005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восприятию пространственных отношений между предметами, а также изменчивости пространственных отношений,</w:t>
      </w:r>
    </w:p>
    <w:p w:rsidR="005908E5" w:rsidRPr="005908E5" w:rsidRDefault="005908E5" w:rsidP="005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ориентировке на плоскости (на столе, на доске, на полу и только потом даем лист бумаги,</w:t>
      </w:r>
    </w:p>
    <w:p w:rsidR="005908E5" w:rsidRPr="005908E5" w:rsidRDefault="0002720B" w:rsidP="009C35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908E5" w:rsidRPr="00590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гры направленные на развитие зрительно –</w:t>
      </w:r>
      <w:r w:rsidRPr="009C3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пространственных представлений:</w:t>
      </w:r>
    </w:p>
    <w:p w:rsidR="005908E5" w:rsidRPr="005908E5" w:rsidRDefault="005908E5" w:rsidP="00590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Сыщик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Предложите ребенку найти спрятанный вами предмет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игрушку в комнате, следуя инструкциям. Например: «Встань спиной к телевизору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 два шага вправо, повернись налево и сделай один шаг и т.д.».</w:t>
      </w:r>
    </w:p>
    <w:p w:rsidR="005908E5" w:rsidRPr="005908E5" w:rsidRDefault="005908E5" w:rsidP="00590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показать различные части тела: правый глаз, левую руку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Усложните задание, попросив показать левой рукой правое ухо, правой рукой левый глаз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 Такой вид упражнений помогает сформировать умение ориентироваться в правой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сторонах пространства.</w:t>
      </w:r>
    </w:p>
    <w:p w:rsidR="005908E5" w:rsidRPr="005908E5" w:rsidRDefault="005908E5" w:rsidP="005908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можно предложить ребенку рассмотреть окружающие предметы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их расположение относительно друг друга. Например: «Машина стоит около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дома», «Автобус едет справа от девочки», «Цветы растут слева от дерева» и т.д.</w:t>
      </w:r>
    </w:p>
    <w:p w:rsidR="005908E5" w:rsidRPr="005908E5" w:rsidRDefault="005908E5" w:rsidP="005908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«Графический диктант по клеточкам». Рисунки графических диктантов 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литературе по подготовке ребенка к школе. Это задание помогает не 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зрительно-пространственную ориентировку, но и готовит руку к письму.</w:t>
      </w:r>
    </w:p>
    <w:p w:rsidR="005908E5" w:rsidRPr="005908E5" w:rsidRDefault="005908E5" w:rsidP="005908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сложить по образцу какой-либо предмет из сборного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спичек.</w:t>
      </w:r>
    </w:p>
    <w:p w:rsidR="005908E5" w:rsidRPr="005908E5" w:rsidRDefault="005908E5" w:rsidP="005908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«Найди отличия в картинках». Такие задания можно встретить в детских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журналах.</w:t>
      </w:r>
    </w:p>
    <w:p w:rsidR="005908E5" w:rsidRPr="005908E5" w:rsidRDefault="005908E5" w:rsidP="005908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«Чего не хватает?». На рисунке изображены предметы, у которых художник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нарисовал какой-либо детали. Ребенок должен определить чего не хватает и дорисовать.</w:t>
      </w:r>
    </w:p>
    <w:p w:rsidR="005908E5" w:rsidRPr="005908E5" w:rsidRDefault="005908E5" w:rsidP="005908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изменилось?» Разложите перед ребенком игрушки или картинки, предложите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запомнить и закрыть глаза. Поменяйте игрушки местами и спросите, что изменилось?</w:t>
      </w:r>
    </w:p>
    <w:p w:rsidR="005908E5" w:rsidRPr="005908E5" w:rsidRDefault="005908E5" w:rsidP="00A916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зрительно – пространственных представлений дает следующие результаты:</w:t>
      </w:r>
    </w:p>
    <w:p w:rsidR="005908E5" w:rsidRPr="005908E5" w:rsidRDefault="005908E5" w:rsidP="005908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формируется представление о ведущей руке, о частях лица и тела;</w:t>
      </w:r>
    </w:p>
    <w:p w:rsidR="005908E5" w:rsidRPr="005908E5" w:rsidRDefault="005908E5" w:rsidP="005908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игровые упражнения позволяют не только целенаправленно и ускоренно формировать зрительно-пространственное восприятие, но и в доступной интересной форме развивать познавательный процесс дошкольника;</w:t>
      </w:r>
    </w:p>
    <w:p w:rsidR="005908E5" w:rsidRPr="005908E5" w:rsidRDefault="005908E5" w:rsidP="005908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наблюдается повышенный интерес к предлагаемым заданиям, что способствует активизации внимания и зрительной памяти;</w:t>
      </w:r>
    </w:p>
    <w:p w:rsidR="005908E5" w:rsidRPr="005908E5" w:rsidRDefault="005908E5" w:rsidP="005908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целенаправленное, всестороннее восприятие предмета, сравнение его с другими предметами позволяет быстрее активизировать словарь ребёнка;</w:t>
      </w:r>
    </w:p>
    <w:p w:rsidR="005908E5" w:rsidRDefault="005908E5" w:rsidP="005908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силуэтные и контурные изображения предметов помогают развивать зрительно-пространственную ориентировку, подготавливая ребёнка к овладению чтен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и письмом.</w:t>
      </w:r>
    </w:p>
    <w:p w:rsidR="005908E5" w:rsidRPr="005908E5" w:rsidRDefault="005908E5" w:rsidP="00A9163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игры и упражнения дошкольнику  следует давать в игровой форме. </w:t>
      </w:r>
      <w:r w:rsidR="00A9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учитывать уровень развития ребенка. При возникновении трудностей в выполнении заданий и понимании инструкции необходимо </w:t>
      </w:r>
      <w:r w:rsidR="0088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более лёгкий вариант -</w:t>
      </w:r>
      <w:r w:rsidR="00A9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поддержания мотивации у ребенка. </w:t>
      </w:r>
    </w:p>
    <w:p w:rsidR="00E76CAB" w:rsidRPr="0002720B" w:rsidRDefault="0002720B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720B">
        <w:rPr>
          <w:rFonts w:ascii="Times New Roman" w:hAnsi="Times New Roman" w:cs="Times New Roman"/>
          <w:sz w:val="24"/>
          <w:szCs w:val="24"/>
        </w:rPr>
        <w:t>Материал подготовил</w:t>
      </w:r>
    </w:p>
    <w:p w:rsidR="0002720B" w:rsidRPr="0002720B" w:rsidRDefault="0002720B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720B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02720B" w:rsidRDefault="0002720B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720B">
        <w:rPr>
          <w:rFonts w:ascii="Times New Roman" w:hAnsi="Times New Roman" w:cs="Times New Roman"/>
          <w:sz w:val="24"/>
          <w:szCs w:val="24"/>
        </w:rPr>
        <w:t>Трофимкина А.А.</w:t>
      </w:r>
    </w:p>
    <w:p w:rsidR="0088766F" w:rsidRPr="00CA7029" w:rsidRDefault="0088766F" w:rsidP="008876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7029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</w:t>
      </w:r>
    </w:p>
    <w:p w:rsidR="0088766F" w:rsidRPr="00027C80" w:rsidRDefault="0088766F" w:rsidP="0088766F">
      <w:pPr>
        <w:spacing w:after="0"/>
        <w:jc w:val="center"/>
        <w:rPr>
          <w:rFonts w:ascii="Times New Roman" w:eastAsia="Calibri" w:hAnsi="Times New Roman" w:cs="Times New Roman"/>
        </w:rPr>
      </w:pPr>
      <w:r w:rsidRPr="00CA7029">
        <w:rPr>
          <w:rFonts w:ascii="Times New Roman" w:eastAsia="Calibri" w:hAnsi="Times New Roman" w:cs="Times New Roman"/>
          <w:sz w:val="24"/>
          <w:szCs w:val="24"/>
        </w:rPr>
        <w:t>«Центр диагностики и консультирования»</w:t>
      </w:r>
    </w:p>
    <w:p w:rsidR="00A16DA1" w:rsidRDefault="00A16DA1" w:rsidP="0088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887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DA1" w:rsidRPr="00A16DA1" w:rsidRDefault="00A16DA1" w:rsidP="00A16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16DA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Развитие зрительно – пространственных представлений у детей с нарушениями речи</w:t>
      </w: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6DA1" w:rsidRDefault="00A16DA1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06388" cy="1721922"/>
            <wp:effectExtent l="19050" t="0" r="8412" b="0"/>
            <wp:docPr id="1" name="Рисунок 1" descr="https://mnogodetok73.ru/wp-content/uploads/4/b/0/4b09e15d15b843f6e7b369dc14f0e0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nogodetok73.ru/wp-content/uploads/4/b/0/4b09e15d15b843f6e7b369dc14f0e08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18" t="18994" r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88" cy="172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28" w:rsidRDefault="001A7B28" w:rsidP="000272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7B28" w:rsidRDefault="001A7B28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7B28" w:rsidRDefault="001A7B28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7B28" w:rsidRDefault="001A7B28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7B28" w:rsidRDefault="001A7B28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7B28" w:rsidRPr="0002720B" w:rsidRDefault="001A7B28" w:rsidP="001A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Людиново 2023 г.</w:t>
      </w:r>
    </w:p>
    <w:sectPr w:rsidR="001A7B28" w:rsidRPr="0002720B" w:rsidSect="0002720B">
      <w:pgSz w:w="16838" w:h="11906" w:orient="landscape"/>
      <w:pgMar w:top="284" w:right="536" w:bottom="56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FB" w:rsidRDefault="00B126FB" w:rsidP="005908E5">
      <w:pPr>
        <w:spacing w:after="0" w:line="240" w:lineRule="auto"/>
      </w:pPr>
      <w:r>
        <w:separator/>
      </w:r>
    </w:p>
  </w:endnote>
  <w:endnote w:type="continuationSeparator" w:id="0">
    <w:p w:rsidR="00B126FB" w:rsidRDefault="00B126FB" w:rsidP="0059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FB" w:rsidRDefault="00B126FB" w:rsidP="005908E5">
      <w:pPr>
        <w:spacing w:after="0" w:line="240" w:lineRule="auto"/>
      </w:pPr>
      <w:r>
        <w:separator/>
      </w:r>
    </w:p>
  </w:footnote>
  <w:footnote w:type="continuationSeparator" w:id="0">
    <w:p w:rsidR="00B126FB" w:rsidRDefault="00B126FB" w:rsidP="0059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AF8"/>
    <w:multiLevelType w:val="multilevel"/>
    <w:tmpl w:val="1554B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B55D1"/>
    <w:multiLevelType w:val="multilevel"/>
    <w:tmpl w:val="F922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706B6"/>
    <w:multiLevelType w:val="multilevel"/>
    <w:tmpl w:val="264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835DB"/>
    <w:multiLevelType w:val="multilevel"/>
    <w:tmpl w:val="7C5E9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63488"/>
    <w:multiLevelType w:val="multilevel"/>
    <w:tmpl w:val="F12EF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D51C9"/>
    <w:multiLevelType w:val="multilevel"/>
    <w:tmpl w:val="BB043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F2EE6"/>
    <w:multiLevelType w:val="multilevel"/>
    <w:tmpl w:val="E7ECE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230A7"/>
    <w:multiLevelType w:val="multilevel"/>
    <w:tmpl w:val="471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B5818"/>
    <w:multiLevelType w:val="multilevel"/>
    <w:tmpl w:val="C1F2F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8C604B"/>
    <w:multiLevelType w:val="multilevel"/>
    <w:tmpl w:val="D566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5"/>
    <w:rsid w:val="0002720B"/>
    <w:rsid w:val="001A7B28"/>
    <w:rsid w:val="005908E5"/>
    <w:rsid w:val="0088766F"/>
    <w:rsid w:val="009C353A"/>
    <w:rsid w:val="00A16DA1"/>
    <w:rsid w:val="00A91638"/>
    <w:rsid w:val="00B126FB"/>
    <w:rsid w:val="00E7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08E5"/>
  </w:style>
  <w:style w:type="paragraph" w:styleId="a5">
    <w:name w:val="footer"/>
    <w:basedOn w:val="a"/>
    <w:link w:val="a6"/>
    <w:uiPriority w:val="99"/>
    <w:semiHidden/>
    <w:unhideWhenUsed/>
    <w:rsid w:val="0059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08E5"/>
  </w:style>
  <w:style w:type="paragraph" w:styleId="a7">
    <w:name w:val="Normal (Web)"/>
    <w:basedOn w:val="a"/>
    <w:uiPriority w:val="99"/>
    <w:semiHidden/>
    <w:unhideWhenUsed/>
    <w:rsid w:val="0059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08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2023-04-05T11:51:00Z</cp:lastPrinted>
  <dcterms:created xsi:type="dcterms:W3CDTF">2023-04-05T06:03:00Z</dcterms:created>
  <dcterms:modified xsi:type="dcterms:W3CDTF">2023-04-05T11:51:00Z</dcterms:modified>
</cp:coreProperties>
</file>