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08" w:rsidRDefault="00F11E08" w:rsidP="0008530E">
      <w:pPr>
        <w:pStyle w:val="c6"/>
        <w:shd w:val="clear" w:color="auto" w:fill="FFFFFF"/>
        <w:spacing w:before="0" w:beforeAutospacing="0" w:after="0" w:afterAutospacing="0"/>
        <w:ind w:left="48" w:right="142" w:firstLine="426"/>
        <w:jc w:val="both"/>
        <w:rPr>
          <w:rStyle w:val="c2"/>
          <w:b/>
          <w:bCs/>
          <w:color w:val="000000"/>
        </w:rPr>
      </w:pPr>
      <w:r w:rsidRPr="00355E88">
        <w:rPr>
          <w:rStyle w:val="c2"/>
          <w:b/>
          <w:bCs/>
          <w:i/>
          <w:color w:val="FF0000"/>
        </w:rPr>
        <w:t>Уважаемые родители,</w:t>
      </w:r>
      <w:r w:rsidRPr="00F11E08">
        <w:rPr>
          <w:rStyle w:val="c2"/>
          <w:b/>
          <w:bCs/>
          <w:i/>
          <w:color w:val="000000"/>
        </w:rPr>
        <w:t xml:space="preserve"> в предложенной статье представлены нормы возрастных особенностей дошкольников по возрастам. Обратите внимания, развивается ли Ваш ребенок правильно по представленным параметрам, если Вы заметите какие – либо отклонения от нормы, стоит обратить на это внимание! Лучше быть бдительным и перестраховаться, чем делать вид, что с развитием ребенка все в порядке. Если возникли вопросы, не откладывайте и бейте тревогу! </w:t>
      </w:r>
      <w:r>
        <w:rPr>
          <w:rStyle w:val="c2"/>
          <w:b/>
          <w:bCs/>
          <w:i/>
          <w:color w:val="000000"/>
        </w:rPr>
        <w:t>Обращайтесь к специалистам, у</w:t>
      </w:r>
      <w:r w:rsidRPr="00F11E08">
        <w:rPr>
          <w:rStyle w:val="c2"/>
          <w:b/>
          <w:bCs/>
          <w:i/>
          <w:color w:val="000000"/>
        </w:rPr>
        <w:t xml:space="preserve"> Вас есть время помочь ребенку, выровняться к норме </w:t>
      </w:r>
      <w:r>
        <w:rPr>
          <w:rStyle w:val="c2"/>
          <w:b/>
          <w:bCs/>
          <w:i/>
          <w:color w:val="000000"/>
        </w:rPr>
        <w:t xml:space="preserve">развития </w:t>
      </w:r>
      <w:r w:rsidRPr="00F11E08">
        <w:rPr>
          <w:rStyle w:val="c2"/>
          <w:b/>
          <w:bCs/>
          <w:i/>
          <w:color w:val="000000"/>
        </w:rPr>
        <w:t>и пойти в школу успешным</w:t>
      </w:r>
      <w:r>
        <w:rPr>
          <w:rStyle w:val="c2"/>
          <w:b/>
          <w:bCs/>
          <w:color w:val="000000"/>
        </w:rPr>
        <w:t>.</w:t>
      </w:r>
    </w:p>
    <w:p w:rsidR="00355E88" w:rsidRDefault="00355E88" w:rsidP="00355E88">
      <w:pPr>
        <w:pStyle w:val="c6"/>
        <w:shd w:val="clear" w:color="auto" w:fill="FFFFFF"/>
        <w:spacing w:before="0" w:beforeAutospacing="0" w:after="0" w:afterAutospacing="0"/>
        <w:ind w:left="48" w:right="142" w:firstLine="426"/>
        <w:rPr>
          <w:rStyle w:val="c2"/>
          <w:b/>
          <w:bCs/>
          <w:color w:val="000000"/>
        </w:rPr>
      </w:pPr>
    </w:p>
    <w:p w:rsidR="00355E88" w:rsidRDefault="00355E88" w:rsidP="00F11E08">
      <w:pPr>
        <w:pStyle w:val="c6"/>
        <w:shd w:val="clear" w:color="auto" w:fill="FFFFFF"/>
        <w:spacing w:before="0" w:beforeAutospacing="0" w:after="0" w:afterAutospacing="0"/>
        <w:ind w:left="48" w:right="142" w:firstLine="426"/>
        <w:jc w:val="both"/>
        <w:rPr>
          <w:rStyle w:val="c2"/>
          <w:b/>
          <w:bCs/>
          <w:color w:val="000000"/>
        </w:rPr>
      </w:pPr>
    </w:p>
    <w:p w:rsidR="00355E88" w:rsidRDefault="00355E88" w:rsidP="00F11E08">
      <w:pPr>
        <w:pStyle w:val="c6"/>
        <w:shd w:val="clear" w:color="auto" w:fill="FFFFFF"/>
        <w:spacing w:before="0" w:beforeAutospacing="0" w:after="0" w:afterAutospacing="0"/>
        <w:ind w:left="48" w:right="142" w:firstLine="426"/>
        <w:jc w:val="both"/>
        <w:rPr>
          <w:rStyle w:val="c2"/>
          <w:b/>
          <w:bCs/>
          <w:color w:val="000000"/>
        </w:rPr>
      </w:pPr>
    </w:p>
    <w:p w:rsidR="00355E88" w:rsidRPr="00355E88" w:rsidRDefault="00F11E08" w:rsidP="00355E88">
      <w:pPr>
        <w:pStyle w:val="c6"/>
        <w:shd w:val="clear" w:color="auto" w:fill="FFFFFF"/>
        <w:spacing w:before="0" w:beforeAutospacing="0" w:after="0" w:afterAutospacing="0"/>
        <w:ind w:left="48" w:right="142" w:firstLine="426"/>
        <w:jc w:val="center"/>
        <w:rPr>
          <w:rStyle w:val="c2"/>
          <w:b/>
          <w:bCs/>
          <w:i/>
          <w:color w:val="FF0000"/>
          <w:sz w:val="28"/>
          <w:szCs w:val="28"/>
        </w:rPr>
      </w:pPr>
      <w:r w:rsidRPr="00355E88">
        <w:rPr>
          <w:rStyle w:val="c2"/>
          <w:b/>
          <w:bCs/>
          <w:i/>
          <w:color w:val="FF0000"/>
          <w:sz w:val="28"/>
          <w:szCs w:val="28"/>
        </w:rPr>
        <w:t>Желая Вам успехов</w:t>
      </w:r>
      <w:r w:rsidRPr="00355E88">
        <w:rPr>
          <w:rStyle w:val="c2"/>
          <w:b/>
          <w:bCs/>
          <w:color w:val="FF0000"/>
          <w:sz w:val="28"/>
          <w:szCs w:val="28"/>
        </w:rPr>
        <w:t xml:space="preserve">, </w:t>
      </w:r>
      <w:r w:rsidRPr="00355E88">
        <w:rPr>
          <w:rStyle w:val="c2"/>
          <w:b/>
          <w:bCs/>
          <w:i/>
          <w:color w:val="FF0000"/>
          <w:sz w:val="28"/>
          <w:szCs w:val="28"/>
        </w:rPr>
        <w:t>у Вас все п</w:t>
      </w:r>
      <w:r w:rsidR="00355E88" w:rsidRPr="00355E88">
        <w:rPr>
          <w:rStyle w:val="c2"/>
          <w:b/>
          <w:bCs/>
          <w:i/>
          <w:color w:val="FF0000"/>
          <w:sz w:val="28"/>
          <w:szCs w:val="28"/>
        </w:rPr>
        <w:t>о</w:t>
      </w:r>
      <w:r w:rsidRPr="00355E88">
        <w:rPr>
          <w:rStyle w:val="c2"/>
          <w:b/>
          <w:bCs/>
          <w:i/>
          <w:color w:val="FF0000"/>
          <w:sz w:val="28"/>
          <w:szCs w:val="28"/>
        </w:rPr>
        <w:t>лучится!</w:t>
      </w:r>
    </w:p>
    <w:p w:rsidR="00355E88" w:rsidRPr="00355E88" w:rsidRDefault="00355E88" w:rsidP="00355E88">
      <w:pPr>
        <w:pStyle w:val="c6"/>
        <w:shd w:val="clear" w:color="auto" w:fill="FFFFFF"/>
        <w:spacing w:before="0" w:beforeAutospacing="0" w:after="0" w:afterAutospacing="0"/>
        <w:ind w:left="48" w:right="142" w:firstLine="426"/>
        <w:jc w:val="center"/>
        <w:rPr>
          <w:rStyle w:val="c2"/>
          <w:b/>
          <w:bCs/>
          <w:i/>
          <w:color w:val="FF0000"/>
          <w:sz w:val="28"/>
          <w:szCs w:val="28"/>
        </w:rPr>
      </w:pPr>
    </w:p>
    <w:p w:rsidR="00355E88" w:rsidRDefault="00355E88" w:rsidP="00355E88">
      <w:pPr>
        <w:pStyle w:val="c6"/>
        <w:shd w:val="clear" w:color="auto" w:fill="FFFFFF"/>
        <w:spacing w:before="0" w:beforeAutospacing="0" w:after="0" w:afterAutospacing="0"/>
        <w:ind w:left="48" w:right="142" w:firstLine="426"/>
        <w:jc w:val="both"/>
        <w:rPr>
          <w:rStyle w:val="c2"/>
          <w:b/>
          <w:bCs/>
          <w:i/>
          <w:color w:val="000000"/>
        </w:rPr>
      </w:pPr>
    </w:p>
    <w:p w:rsidR="00355E88" w:rsidRDefault="00355E88" w:rsidP="00355E88">
      <w:pPr>
        <w:pStyle w:val="c6"/>
        <w:shd w:val="clear" w:color="auto" w:fill="FFFFFF"/>
        <w:spacing w:before="0" w:beforeAutospacing="0" w:after="0" w:afterAutospacing="0"/>
        <w:ind w:left="48" w:right="142" w:firstLine="426"/>
        <w:jc w:val="center"/>
        <w:rPr>
          <w:rStyle w:val="c2"/>
          <w:b/>
          <w:bCs/>
          <w:i/>
          <w:color w:val="000000"/>
        </w:rPr>
      </w:pPr>
      <w:r>
        <w:rPr>
          <w:noProof/>
        </w:rPr>
        <w:drawing>
          <wp:inline distT="0" distB="0" distL="0" distR="0">
            <wp:extent cx="2862326" cy="2910840"/>
            <wp:effectExtent l="0" t="0" r="0" b="3810"/>
            <wp:docPr id="1" name="Рисунок 1" descr="https://khschool.ru/img/gogina/9c1e9255647fde3c8f34effa17f034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hschool.ru/img/gogina/9c1e9255647fde3c8f34effa17f0340d.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61592" cy="2910093"/>
                    </a:xfrm>
                    <a:prstGeom prst="rect">
                      <a:avLst/>
                    </a:prstGeom>
                    <a:noFill/>
                    <a:ln>
                      <a:noFill/>
                    </a:ln>
                  </pic:spPr>
                </pic:pic>
              </a:graphicData>
            </a:graphic>
          </wp:inline>
        </w:drawing>
      </w:r>
      <w:bookmarkStart w:id="0" w:name="_GoBack"/>
      <w:bookmarkEnd w:id="0"/>
    </w:p>
    <w:p w:rsidR="00355E88" w:rsidRPr="00355E88" w:rsidRDefault="00355E88" w:rsidP="00355E88">
      <w:pPr>
        <w:pStyle w:val="c6"/>
        <w:shd w:val="clear" w:color="auto" w:fill="FFFFFF"/>
        <w:spacing w:before="0" w:beforeAutospacing="0" w:after="0" w:afterAutospacing="0"/>
        <w:ind w:left="48" w:right="142" w:firstLine="426"/>
        <w:jc w:val="both"/>
        <w:rPr>
          <w:rStyle w:val="c2"/>
          <w:b/>
          <w:bCs/>
          <w:i/>
          <w:color w:val="000000"/>
        </w:rPr>
      </w:pPr>
    </w:p>
    <w:p w:rsidR="00F11E08" w:rsidRPr="00355E88" w:rsidRDefault="00F11E08" w:rsidP="00355E88">
      <w:pPr>
        <w:pStyle w:val="c6"/>
        <w:shd w:val="clear" w:color="auto" w:fill="FFFFFF"/>
        <w:spacing w:before="0" w:beforeAutospacing="0" w:after="0" w:afterAutospacing="0"/>
        <w:ind w:left="48" w:right="142" w:firstLine="426"/>
        <w:jc w:val="center"/>
        <w:rPr>
          <w:rFonts w:ascii="Calibri" w:hAnsi="Calibri" w:cs="Calibri"/>
          <w:color w:val="FF0000"/>
          <w:sz w:val="22"/>
          <w:szCs w:val="22"/>
        </w:rPr>
      </w:pPr>
      <w:r w:rsidRPr="00355E88">
        <w:rPr>
          <w:rStyle w:val="c2"/>
          <w:b/>
          <w:bCs/>
          <w:color w:val="FF0000"/>
        </w:rPr>
        <w:t>Возрастные особенности дошкольников.</w:t>
      </w:r>
    </w:p>
    <w:p w:rsidR="00F11E08" w:rsidRPr="00355E88" w:rsidRDefault="00F11E08" w:rsidP="00355E88">
      <w:pPr>
        <w:pStyle w:val="c6"/>
        <w:shd w:val="clear" w:color="auto" w:fill="FFFFFF"/>
        <w:spacing w:before="0" w:beforeAutospacing="0" w:after="0" w:afterAutospacing="0"/>
        <w:ind w:left="48" w:right="142" w:firstLine="426"/>
        <w:rPr>
          <w:rFonts w:ascii="Calibri" w:hAnsi="Calibri" w:cs="Calibri"/>
          <w:color w:val="FF0000"/>
          <w:sz w:val="22"/>
          <w:szCs w:val="22"/>
        </w:rPr>
      </w:pPr>
      <w:r w:rsidRPr="00355E88">
        <w:rPr>
          <w:rStyle w:val="c2"/>
          <w:b/>
          <w:bCs/>
          <w:color w:val="FF0000"/>
        </w:rPr>
        <w:t>2-3 года</w:t>
      </w:r>
    </w:p>
    <w:p w:rsidR="00F11E08" w:rsidRDefault="00F11E08" w:rsidP="0008530E">
      <w:pPr>
        <w:pStyle w:val="c6"/>
        <w:shd w:val="clear" w:color="auto" w:fill="FFFFFF"/>
        <w:spacing w:before="0" w:beforeAutospacing="0" w:after="0" w:afterAutospacing="0"/>
        <w:ind w:left="48" w:right="142" w:firstLine="426"/>
        <w:jc w:val="both"/>
        <w:rPr>
          <w:rFonts w:ascii="Calibri" w:hAnsi="Calibri" w:cs="Calibri"/>
          <w:color w:val="000000"/>
          <w:sz w:val="22"/>
          <w:szCs w:val="22"/>
        </w:rPr>
      </w:pPr>
      <w:r>
        <w:rPr>
          <w:rStyle w:val="c4"/>
          <w:color w:val="000000"/>
        </w:rPr>
        <w:t>В этом возрасте малыш всецело поглощен предметом. Ребенок еще   не может самостоятельно открыть функции предметов, потому что их физические свойства прямо не указываю   на   то, как   их   надо   использовать.   Способы употребления предметов принадлежат взрослому, только он может показать их малышу. Ребенок же выполняет индивидуальное действие, но осуществляться оно должно в соответствии с образцом, который дает взрослый, иначе невозможно достичь правильного результата. Поэтому </w:t>
      </w:r>
      <w:r>
        <w:rPr>
          <w:rStyle w:val="c2"/>
          <w:b/>
          <w:bCs/>
          <w:i/>
          <w:iCs/>
          <w:color w:val="000000"/>
        </w:rPr>
        <w:t>ведущей деятельностью</w:t>
      </w:r>
      <w:r>
        <w:rPr>
          <w:rStyle w:val="c4"/>
          <w:color w:val="000000"/>
        </w:rPr>
        <w:t> ребенка данного возраста </w:t>
      </w:r>
      <w:r>
        <w:rPr>
          <w:rStyle w:val="c3"/>
          <w:i/>
          <w:iCs/>
          <w:color w:val="000000"/>
        </w:rPr>
        <w:t>становится</w:t>
      </w:r>
      <w:r>
        <w:rPr>
          <w:rStyle w:val="c4"/>
          <w:color w:val="000000"/>
        </w:rPr>
        <w:t> </w:t>
      </w:r>
      <w:proofErr w:type="gramStart"/>
      <w:r>
        <w:rPr>
          <w:rStyle w:val="c3"/>
          <w:i/>
          <w:iCs/>
          <w:color w:val="000000"/>
        </w:rPr>
        <w:t>предметная</w:t>
      </w:r>
      <w:proofErr w:type="gramEnd"/>
      <w:r>
        <w:rPr>
          <w:rStyle w:val="c3"/>
          <w:i/>
          <w:iCs/>
          <w:color w:val="000000"/>
        </w:rPr>
        <w:t>,</w:t>
      </w:r>
      <w:r>
        <w:rPr>
          <w:rStyle w:val="c4"/>
          <w:color w:val="000000"/>
        </w:rPr>
        <w:t> а </w:t>
      </w:r>
      <w:r>
        <w:rPr>
          <w:rStyle w:val="c3"/>
          <w:i/>
          <w:iCs/>
          <w:color w:val="000000"/>
        </w:rPr>
        <w:t>средством ее осуществления выступает ситуативно-деловое общение.</w:t>
      </w:r>
      <w:r>
        <w:rPr>
          <w:rStyle w:val="c4"/>
          <w:color w:val="000000"/>
        </w:rPr>
        <w:t> </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 предметной деятельности у ребенка формируется активная речь; складываются предпосылки для возникновения игровой и продуктивной деятельности; возникают элементы наглядных форм мышления и знаково-символической функции.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Интенсивно развивается </w:t>
      </w:r>
      <w:r>
        <w:rPr>
          <w:rStyle w:val="c0"/>
          <w:i/>
          <w:iCs/>
          <w:color w:val="000000"/>
        </w:rPr>
        <w:t>активная речь</w:t>
      </w:r>
      <w:r>
        <w:rPr>
          <w:rStyle w:val="c4"/>
          <w:color w:val="000000"/>
        </w:rPr>
        <w:t xml:space="preserve"> детей. К 3 годам они осваивают основные грамматические структуры, пытаются строить простые предложения, в разговоре </w:t>
      </w:r>
      <w:proofErr w:type="gramStart"/>
      <w:r>
        <w:rPr>
          <w:rStyle w:val="c4"/>
          <w:color w:val="000000"/>
        </w:rPr>
        <w:t>со</w:t>
      </w:r>
      <w:proofErr w:type="gramEnd"/>
      <w:r>
        <w:rPr>
          <w:rStyle w:val="c4"/>
          <w:color w:val="000000"/>
        </w:rPr>
        <w:t xml:space="preserve"> взрослым используют практически все части речи. К концу третьего года жизни речь становится средством общения ребенка со сверстниками.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 этом возрасте у детей формируются новые виды деятельности: игра, рисование, конструирование. </w:t>
      </w:r>
      <w:r>
        <w:rPr>
          <w:rStyle w:val="c0"/>
          <w:i/>
          <w:iCs/>
          <w:color w:val="000000"/>
        </w:rPr>
        <w:t>Игра</w:t>
      </w:r>
      <w:r>
        <w:rPr>
          <w:rStyle w:val="c4"/>
          <w:color w:val="000000"/>
        </w:rPr>
        <w:t xml:space="preserve"> носит процессуальный характер, главное в ней - действия. Они </w:t>
      </w:r>
      <w:r>
        <w:rPr>
          <w:rStyle w:val="c4"/>
          <w:color w:val="000000"/>
        </w:rPr>
        <w:lastRenderedPageBreak/>
        <w:t>совершаются с игровыми предметами, приближенными к реальности. В середине третьего года жизни появляются действия с предметами-заместителями. Сверстник ещё не представляет для малыша особого интереса, дети играют «рядом, но не вместе».</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Появление собственно </w:t>
      </w:r>
      <w:r>
        <w:rPr>
          <w:rStyle w:val="c0"/>
          <w:i/>
          <w:iCs/>
          <w:color w:val="000000"/>
        </w:rPr>
        <w:t>изобразительной деятельности</w:t>
      </w:r>
      <w:r>
        <w:rPr>
          <w:rStyle w:val="c4"/>
          <w:color w:val="000000"/>
        </w:rPr>
        <w:t>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Pr>
          <w:rStyle w:val="c4"/>
          <w:color w:val="000000"/>
        </w:rPr>
        <w:t>головонога</w:t>
      </w:r>
      <w:proofErr w:type="spellEnd"/>
      <w:r>
        <w:rPr>
          <w:rStyle w:val="c4"/>
          <w:color w:val="000000"/>
        </w:rPr>
        <w:t>» - окружности и отходящих от нее линий.</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К третьему году жизни </w:t>
      </w:r>
      <w:r>
        <w:rPr>
          <w:rStyle w:val="c0"/>
          <w:i/>
          <w:iCs/>
          <w:color w:val="000000"/>
        </w:rPr>
        <w:t>совершенствуются зрительные и слуховые ориентировки</w:t>
      </w:r>
      <w:r>
        <w:rPr>
          <w:rStyle w:val="c4"/>
          <w:color w:val="000000"/>
        </w:rPr>
        <w:t>,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w:t>
      </w:r>
      <w:r>
        <w:rPr>
          <w:rStyle w:val="c0"/>
          <w:i/>
          <w:iCs/>
          <w:color w:val="000000"/>
        </w:rPr>
        <w:t>слуховое восприятие</w:t>
      </w:r>
      <w:r>
        <w:rPr>
          <w:rStyle w:val="c4"/>
          <w:color w:val="000000"/>
        </w:rPr>
        <w:t>, прежде всего фонематический слух. К 3 годам дети воспринимают все звуки родного языка, но произносят их с большими искажениями.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Основной формой мышления становится </w:t>
      </w:r>
      <w:proofErr w:type="gramStart"/>
      <w:r>
        <w:rPr>
          <w:rStyle w:val="c0"/>
          <w:i/>
          <w:iCs/>
          <w:color w:val="000000"/>
        </w:rPr>
        <w:t>наглядно-действенная</w:t>
      </w:r>
      <w:proofErr w:type="gramEnd"/>
      <w:r>
        <w:rPr>
          <w:rStyle w:val="c4"/>
          <w:color w:val="000000"/>
        </w:rPr>
        <w:t>: возникающие в жизни ребенка проблемные ситуации разрешаются путем реального действия с предметами. Для детей этого возраста характерна </w:t>
      </w:r>
      <w:r>
        <w:rPr>
          <w:rStyle w:val="c0"/>
          <w:i/>
          <w:iCs/>
          <w:color w:val="000000"/>
        </w:rPr>
        <w:t>неосознанность мотивов, импульсивность и зависимость чувств и желаний от ситуации</w:t>
      </w:r>
      <w:r>
        <w:rPr>
          <w:rStyle w:val="c4"/>
          <w:color w:val="000000"/>
        </w:rPr>
        <w:t>. Дети легко заражаются эмоциональным состоянием сверстников. Ребёнок 2-3 лет очень эмоционален, однако его эмоции непостоянны, малыша легко отвлечь и переключить с одного эмоционального состояния на другое.    Маленький ребёнок обучается только тому, что его заинтересовало, и принимает что-то только от того человека, которому он доверяет.</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У детей 2-3 лет недостаточно сформированы механизмы саморегуляции организма. Ощущение физического дискомфорта может быть вызвано тем, что ребёнок не выспался, ему холодно или жарко, он хочет пить или есть, у него что-то болит и т.д. </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xml:space="preserve">Общение у детей носит ситуативно-личностный характер. Это означает, что каждому ребёнку необходимо индивидуальное внимание педагога, индивидуальный контакт с ним. Им присуще наглядно действенное мышление; их интеллектуальное развитие зависит от того, насколько богата окружающая среда, т.е. позволяет ли она разнообразно и содержательно исследовать окружающий мир, манипулируя различными предметами. Внимание, мышление, память - </w:t>
      </w:r>
      <w:proofErr w:type="gramStart"/>
      <w:r>
        <w:rPr>
          <w:rStyle w:val="c4"/>
          <w:color w:val="000000"/>
        </w:rPr>
        <w:t>непроизвольны</w:t>
      </w:r>
      <w:proofErr w:type="gramEnd"/>
      <w:r>
        <w:rPr>
          <w:rStyle w:val="c4"/>
          <w:color w:val="000000"/>
        </w:rPr>
        <w:t>.</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Начинают формироваться элементы самосознания, связанные с идентификацией с именем и полом. Завершается ранний возраст </w:t>
      </w:r>
      <w:r>
        <w:rPr>
          <w:rStyle w:val="c0"/>
          <w:i/>
          <w:iCs/>
          <w:color w:val="000000"/>
        </w:rPr>
        <w:t>кризисом 3 лет</w:t>
      </w:r>
      <w:r>
        <w:rPr>
          <w:rStyle w:val="c4"/>
          <w:color w:val="000000"/>
        </w:rPr>
        <w:t xml:space="preserve">.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w:t>
      </w:r>
      <w:proofErr w:type="gramStart"/>
      <w:r>
        <w:rPr>
          <w:rStyle w:val="c4"/>
          <w:color w:val="000000"/>
        </w:rPr>
        <w:t>со</w:t>
      </w:r>
      <w:proofErr w:type="gramEnd"/>
      <w:r>
        <w:rPr>
          <w:rStyle w:val="c4"/>
          <w:color w:val="000000"/>
        </w:rPr>
        <w:t xml:space="preserve"> взрослым.</w:t>
      </w:r>
    </w:p>
    <w:p w:rsidR="00F11E08" w:rsidRPr="00355E88" w:rsidRDefault="00F11E08" w:rsidP="0008530E">
      <w:pPr>
        <w:pStyle w:val="c5"/>
        <w:shd w:val="clear" w:color="auto" w:fill="FFFFFF"/>
        <w:spacing w:before="0" w:beforeAutospacing="0" w:after="0" w:afterAutospacing="0"/>
        <w:ind w:firstLine="710"/>
        <w:jc w:val="both"/>
        <w:rPr>
          <w:rFonts w:ascii="Calibri" w:hAnsi="Calibri" w:cs="Calibri"/>
          <w:color w:val="FF0000"/>
          <w:sz w:val="22"/>
          <w:szCs w:val="22"/>
        </w:rPr>
      </w:pPr>
      <w:r w:rsidRPr="00355E88">
        <w:rPr>
          <w:rStyle w:val="c2"/>
          <w:b/>
          <w:bCs/>
          <w:color w:val="FF0000"/>
        </w:rPr>
        <w:t>3-4 года</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Происходят существенные изменения в характере и содержании деятельности ребенка, в отношениях с окружающими: взрослыми и сверстниками. В 3 года или чуть раньше любимым выражением ребёнка становится «я сам». Отделение себя от взрослого – характерная черта кризиса 3 лет.</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 xml:space="preserve">Поскольку в младшем дошкольном возрасте поведение ребёнка непроизвольно, действия и поступки </w:t>
      </w:r>
      <w:proofErr w:type="spellStart"/>
      <w:r>
        <w:rPr>
          <w:rStyle w:val="c4"/>
          <w:color w:val="000000"/>
        </w:rPr>
        <w:t>ситуативны</w:t>
      </w:r>
      <w:proofErr w:type="spellEnd"/>
      <w:r>
        <w:rPr>
          <w:rStyle w:val="c4"/>
          <w:color w:val="000000"/>
        </w:rPr>
        <w:t xml:space="preserve">, последствия их ребёнок не представляет, нормально развивающемуся ребенку свойственно ощущение безопасности, доверчиво-активное отношение к окружающему. Стремление ребёнка быть независимым от взрослого и </w:t>
      </w:r>
      <w:proofErr w:type="gramStart"/>
      <w:r>
        <w:rPr>
          <w:rStyle w:val="c4"/>
          <w:color w:val="000000"/>
        </w:rPr>
        <w:t>действовать</w:t>
      </w:r>
      <w:proofErr w:type="gramEnd"/>
      <w:r>
        <w:rPr>
          <w:rStyle w:val="c4"/>
          <w:color w:val="000000"/>
        </w:rPr>
        <w:t xml:space="preserve"> как взрослый может провоцировать небезопасные способы поведения. Дети 3-4 лет усваивают некоторые нормы и правила поведения, связанные с определёнными разрешениями и запретами («можно», «нужно», «нельзя»), могут увидеть несоответствие поведения другого ребёнка нормам и правилам поведения. Однако при этом дети </w:t>
      </w:r>
      <w:r>
        <w:rPr>
          <w:rStyle w:val="c4"/>
          <w:color w:val="000000"/>
        </w:rPr>
        <w:lastRenderedPageBreak/>
        <w:t>выделяют не нарушение самой нормы, а нарушение требований взрослого («Вы сказали, что нельзя драться, а он дерётся»). Характерно, что дети этого возраста не пытаются указать самому ребёнку, что он поступает не по правилам, а обращаются с жалобой к взрослому.</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Ребёнок четвёртого года жизни начинает осваивать гендерные роли и гендерный репертуар: девочка-женщина, мальчик-мужчина. Он адекватно идентифицирует себя с представителями своего пола, имеет первоначальные представления о собственной гендерной принадлежности, аргументирует её по ряду признаков (одежда, предпочтения в играх, игрушках, причёска и т. д.).</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Наиболее важное достижение этого возраста состоит в том, что действия ребенка приобретают целенаправленный характер. В разных видах деятельности – игре, рисовании, конструировании, а также в повседневном поведении дети начинают </w:t>
      </w:r>
      <w:r>
        <w:rPr>
          <w:rStyle w:val="c0"/>
          <w:i/>
          <w:iCs/>
          <w:color w:val="000000"/>
        </w:rPr>
        <w:t>действовать в соответствии с заранее намеченной целью</w:t>
      </w:r>
      <w:r>
        <w:rPr>
          <w:rStyle w:val="c4"/>
          <w:color w:val="000000"/>
        </w:rPr>
        <w:t xml:space="preserve">, хотя в силу неустойчивости внимания, недостаточной </w:t>
      </w:r>
      <w:proofErr w:type="spellStart"/>
      <w:r>
        <w:rPr>
          <w:rStyle w:val="c4"/>
          <w:color w:val="000000"/>
        </w:rPr>
        <w:t>сформированности</w:t>
      </w:r>
      <w:proofErr w:type="spellEnd"/>
      <w:r>
        <w:rPr>
          <w:rStyle w:val="c4"/>
          <w:color w:val="000000"/>
        </w:rPr>
        <w:t xml:space="preserve"> произвольности поведения ребенок быстро отвлекается, оставляет одно дело ради другого.</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У малышей этого возраста ярко выражена </w:t>
      </w:r>
      <w:r>
        <w:rPr>
          <w:rStyle w:val="c0"/>
          <w:i/>
          <w:iCs/>
          <w:color w:val="000000"/>
        </w:rPr>
        <w:t xml:space="preserve">потребность во взаимодействии </w:t>
      </w:r>
      <w:proofErr w:type="gramStart"/>
      <w:r>
        <w:rPr>
          <w:rStyle w:val="c0"/>
          <w:i/>
          <w:iCs/>
          <w:color w:val="000000"/>
        </w:rPr>
        <w:t>со</w:t>
      </w:r>
      <w:proofErr w:type="gramEnd"/>
      <w:r>
        <w:rPr>
          <w:rStyle w:val="c0"/>
          <w:i/>
          <w:iCs/>
          <w:color w:val="000000"/>
        </w:rPr>
        <w:t xml:space="preserve"> взрослыми и сверстниками</w:t>
      </w:r>
      <w:r>
        <w:rPr>
          <w:rStyle w:val="c4"/>
          <w:color w:val="000000"/>
        </w:rPr>
        <w:t xml:space="preserve">. Особенно важную роль приобретает взаимодействие </w:t>
      </w:r>
      <w:proofErr w:type="gramStart"/>
      <w:r>
        <w:rPr>
          <w:rStyle w:val="c4"/>
          <w:color w:val="000000"/>
        </w:rPr>
        <w:t>со</w:t>
      </w:r>
      <w:proofErr w:type="gramEnd"/>
      <w:r>
        <w:rPr>
          <w:rStyle w:val="c4"/>
          <w:color w:val="000000"/>
        </w:rPr>
        <w:t xml:space="preserve"> взрослым, который является для ребенка гарантом психологического комфорта и защищенности. В общении с ним малыш получает интересующую его информацию, удовлетворяет свои познавательные потребности. На протяжении младшего дошкольного возраста развивается интерес к общению со сверстниками. </w:t>
      </w:r>
      <w:r>
        <w:rPr>
          <w:rStyle w:val="c0"/>
          <w:i/>
          <w:iCs/>
          <w:color w:val="000000"/>
        </w:rPr>
        <w:t>В играх возникают первые «творческие» объединения детей.</w:t>
      </w:r>
      <w:r>
        <w:rPr>
          <w:rStyle w:val="c4"/>
          <w:color w:val="000000"/>
        </w:rPr>
        <w:t> В игре ребенок берет на себя определенные роли и подчиняет им свое поведение. В этом проявляется интерес маленького человека к миру взрослых, которые выступают для него в качестве образца поведения, обнаруживается стремление к освоению этого мира. </w:t>
      </w:r>
      <w:r>
        <w:rPr>
          <w:rStyle w:val="c0"/>
          <w:i/>
          <w:iCs/>
          <w:color w:val="000000"/>
        </w:rPr>
        <w:t>Совместные игры</w:t>
      </w:r>
      <w:r>
        <w:rPr>
          <w:rStyle w:val="c4"/>
          <w:color w:val="000000"/>
        </w:rPr>
        <w:t> детей начинают преобладать над индивидуальными играми и играми рядом. Открываются новые возможности для воспитания у детей доброжелательного отношения к окружающим, эмоциональной отзывчивости, способности к сопереживанию. </w:t>
      </w:r>
      <w:r>
        <w:rPr>
          <w:rStyle w:val="c0"/>
          <w:i/>
          <w:iCs/>
          <w:color w:val="000000"/>
        </w:rPr>
        <w:t>В игре</w:t>
      </w:r>
      <w:r>
        <w:rPr>
          <w:rStyle w:val="c4"/>
          <w:color w:val="000000"/>
        </w:rPr>
        <w:t>, продуктивных видах деятельности (рисовании, конструировании) происходит </w:t>
      </w:r>
      <w:r>
        <w:rPr>
          <w:rStyle w:val="c0"/>
          <w:i/>
          <w:iCs/>
          <w:color w:val="000000"/>
        </w:rPr>
        <w:t>знакомство ребенка со свойствами предметов, развиваются его восприятие, мышление, воображение.</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Трехлетний ребенок способен уже не только учитывать свойства предметов, но и усваивать некоторые общепринятые представления о разновидностях этих свойств - </w:t>
      </w:r>
      <w:r>
        <w:rPr>
          <w:rStyle w:val="c0"/>
          <w:i/>
          <w:iCs/>
          <w:color w:val="000000"/>
        </w:rPr>
        <w:t>сенсорные эталоны формы, величины, цвета </w:t>
      </w:r>
      <w:r>
        <w:rPr>
          <w:rStyle w:val="c4"/>
          <w:color w:val="000000"/>
        </w:rPr>
        <w:t>и др. Они становятся образцами, мерками, с которыми сопоставляются особенности воспринимаемых предметов.</w:t>
      </w:r>
      <w:r>
        <w:rPr>
          <w:color w:val="000000"/>
        </w:rPr>
        <w:br/>
      </w:r>
      <w:r>
        <w:rPr>
          <w:rStyle w:val="c0"/>
          <w:i/>
          <w:iCs/>
          <w:color w:val="000000"/>
        </w:rPr>
        <w:t xml:space="preserve">Преобладающей формой мышления становится </w:t>
      </w:r>
      <w:proofErr w:type="gramStart"/>
      <w:r>
        <w:rPr>
          <w:rStyle w:val="c0"/>
          <w:i/>
          <w:iCs/>
          <w:color w:val="000000"/>
        </w:rPr>
        <w:t>наглядно-образное</w:t>
      </w:r>
      <w:proofErr w:type="gramEnd"/>
      <w:r>
        <w:rPr>
          <w:rStyle w:val="c4"/>
          <w:color w:val="000000"/>
        </w:rPr>
        <w:t>, т.е. от манипулирования объектами ребёнок способен перейти к манипулированию представлениями и образами.  Ребенок оказывается способным не только объединять предметы по внешнему сходству (форма, цвет, величина), но и усваивать общепринятые представления о группах предметов (одежда, посуда, мебель).</w:t>
      </w:r>
      <w:r>
        <w:rPr>
          <w:color w:val="000000"/>
        </w:rPr>
        <w:br/>
      </w:r>
      <w:r>
        <w:rPr>
          <w:rStyle w:val="c4"/>
          <w:color w:val="000000"/>
        </w:rPr>
        <w:t>Резко возрастает любознательность детей. В этом возрасте происходят существенные изменения </w:t>
      </w:r>
      <w:r>
        <w:rPr>
          <w:rStyle w:val="c0"/>
          <w:i/>
          <w:iCs/>
          <w:color w:val="000000"/>
        </w:rPr>
        <w:t>в развитии речи</w:t>
      </w:r>
      <w:r>
        <w:rPr>
          <w:rStyle w:val="c4"/>
          <w:color w:val="000000"/>
        </w:rPr>
        <w:t xml:space="preserve">: значительно увеличивается запас слов, появляются элементарные виды суждений об окружающем, которые выражаются в </w:t>
      </w:r>
      <w:proofErr w:type="gramStart"/>
      <w:r>
        <w:rPr>
          <w:rStyle w:val="c4"/>
          <w:color w:val="000000"/>
        </w:rPr>
        <w:t>достаточно развернутых</w:t>
      </w:r>
      <w:proofErr w:type="gramEnd"/>
      <w:r>
        <w:rPr>
          <w:rStyle w:val="c4"/>
          <w:color w:val="000000"/>
        </w:rPr>
        <w:t xml:space="preserve"> высказываниях.</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0"/>
          <w:i/>
          <w:iCs/>
          <w:color w:val="000000"/>
        </w:rPr>
        <w:t xml:space="preserve">Ведущим типом общения становится </w:t>
      </w:r>
      <w:proofErr w:type="gramStart"/>
      <w:r>
        <w:rPr>
          <w:rStyle w:val="c0"/>
          <w:i/>
          <w:iCs/>
          <w:color w:val="000000"/>
        </w:rPr>
        <w:t>ситуативно-деловое</w:t>
      </w:r>
      <w:proofErr w:type="gramEnd"/>
      <w:r>
        <w:rPr>
          <w:rStyle w:val="c4"/>
          <w:color w:val="000000"/>
        </w:rPr>
        <w:t xml:space="preserve">. Это означает, что взрослый привлекает ребёнка в первую очередь как партнёр по интересной совместной деятельности. Сверстник пока </w:t>
      </w:r>
      <w:proofErr w:type="gramStart"/>
      <w:r>
        <w:rPr>
          <w:rStyle w:val="c4"/>
          <w:color w:val="000000"/>
        </w:rPr>
        <w:t>мало пригоден</w:t>
      </w:r>
      <w:proofErr w:type="gramEnd"/>
      <w:r>
        <w:rPr>
          <w:rStyle w:val="c4"/>
          <w:color w:val="000000"/>
        </w:rPr>
        <w:t xml:space="preserve"> для исполнения этой роли, поскольку ещё не вполне владеет речью, с ним трудно согласовать намерения и построить план совместной деятельности.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0"/>
          <w:i/>
          <w:iCs/>
          <w:color w:val="000000"/>
        </w:rPr>
        <w:t>Внимание</w:t>
      </w:r>
      <w:r>
        <w:rPr>
          <w:rStyle w:val="c4"/>
          <w:color w:val="000000"/>
        </w:rPr>
        <w:t> детей четвёртого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F11E08" w:rsidRPr="00355E88" w:rsidRDefault="00F11E08" w:rsidP="0008530E">
      <w:pPr>
        <w:pStyle w:val="c5"/>
        <w:shd w:val="clear" w:color="auto" w:fill="FFFFFF"/>
        <w:spacing w:before="0" w:beforeAutospacing="0" w:after="0" w:afterAutospacing="0"/>
        <w:ind w:firstLine="710"/>
        <w:jc w:val="both"/>
        <w:rPr>
          <w:rFonts w:ascii="Calibri" w:hAnsi="Calibri" w:cs="Calibri"/>
          <w:color w:val="FF0000"/>
          <w:sz w:val="22"/>
          <w:szCs w:val="22"/>
        </w:rPr>
      </w:pPr>
      <w:r w:rsidRPr="00355E88">
        <w:rPr>
          <w:rStyle w:val="c2"/>
          <w:b/>
          <w:bCs/>
          <w:color w:val="FF0000"/>
        </w:rPr>
        <w:lastRenderedPageBreak/>
        <w:t>4-5 лет</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Пятый год жизни является периодом интенсивного роста и развития организма ребенка. Происходят заметные качественные изменения в развитии основных движений детей. Эмоционально окрашенная двигательная деятельность становится не только средством физического развития, но и способом психологической разгрузки детей, которых отличает довольно высокая возбудимость.</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Дети этого возраста ещё не осознают социальные нормы и правила поведения, однако у них уже начинают складываться обобщённые представления о том, как надо (не надо) себя вести. Поэтому они обращаются к сверстнику, когда тот не придерживается норм и правил, со словами «так не поступают», «так нельзя» и т. п. К 5-и годам дети без напоминания взрослого здороваются и прощаются, говорят «спасибо» и «пожалуйста», не перебивают взрослого, вежливо обращаются к нему.</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Наблюдается потребность в уважении взрослых, их похвале, поэтому на замечания взрослых ребёнок пятого года жизни реагирует повышенной обидчивостью.</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proofErr w:type="gramStart"/>
      <w:r>
        <w:rPr>
          <w:rStyle w:val="c4"/>
          <w:color w:val="000000"/>
        </w:rPr>
        <w:t>Дети этого возраста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w:t>
      </w:r>
      <w:proofErr w:type="gramEnd"/>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Возникает и совершенствуется </w:t>
      </w:r>
      <w:r>
        <w:rPr>
          <w:rStyle w:val="c0"/>
          <w:i/>
          <w:iCs/>
          <w:color w:val="000000"/>
        </w:rPr>
        <w:t>умение планировать свои действия</w:t>
      </w:r>
      <w:r>
        <w:rPr>
          <w:rStyle w:val="c4"/>
          <w:color w:val="000000"/>
        </w:rPr>
        <w:t>, </w:t>
      </w:r>
      <w:r>
        <w:rPr>
          <w:rStyle w:val="c0"/>
          <w:i/>
          <w:iCs/>
          <w:color w:val="000000"/>
        </w:rPr>
        <w:t>создавать и воплощать определенный замысел</w:t>
      </w:r>
      <w:r>
        <w:rPr>
          <w:rStyle w:val="c4"/>
          <w:color w:val="000000"/>
        </w:rPr>
        <w:t>, который, в отличие от простого намерения, включает представление не только о цели действия, но и способах ее достижения.</w:t>
      </w:r>
      <w:r>
        <w:rPr>
          <w:color w:val="000000"/>
        </w:rPr>
        <w:br/>
      </w:r>
      <w:r>
        <w:rPr>
          <w:rStyle w:val="c4"/>
          <w:color w:val="000000"/>
        </w:rPr>
        <w:t>Особое значение приобретает </w:t>
      </w:r>
      <w:r>
        <w:rPr>
          <w:rStyle w:val="c0"/>
          <w:i/>
          <w:iCs/>
          <w:color w:val="000000"/>
        </w:rPr>
        <w:t>совместная сюжетно-ролевая игра</w:t>
      </w:r>
      <w:r>
        <w:rPr>
          <w:rStyle w:val="c4"/>
          <w:color w:val="000000"/>
        </w:rPr>
        <w:t>. Существенное значение имеют также дидактические и подвижные игры. В этих играх у детей формируются </w:t>
      </w:r>
      <w:r>
        <w:rPr>
          <w:rStyle w:val="c0"/>
          <w:i/>
          <w:iCs/>
          <w:color w:val="000000"/>
        </w:rPr>
        <w:t>познавательные процессы, развивается наблюдательность, умение подчиняться правилам,</w:t>
      </w:r>
      <w:r>
        <w:rPr>
          <w:rStyle w:val="c4"/>
          <w:color w:val="000000"/>
        </w:rPr>
        <w:t> складываются навыки поведения, совершенствуются основные движения.</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Наряду с игрой, у детей пятого года жизни </w:t>
      </w:r>
      <w:r>
        <w:rPr>
          <w:rStyle w:val="c0"/>
          <w:i/>
          <w:iCs/>
          <w:color w:val="000000"/>
        </w:rPr>
        <w:t>интенсивно развиваются продуктивные виды деятельности</w:t>
      </w:r>
      <w:r>
        <w:rPr>
          <w:rStyle w:val="c4"/>
          <w:color w:val="000000"/>
        </w:rPr>
        <w:t>, особенно изобразительная и конструктивная. Намного разнообразнее становятся сюжеты их рисунков и построек, хотя замыслы остаются еще недостаточно отчетливыми и устойчивыми.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3"/>
          <w:i/>
          <w:iCs/>
          <w:color w:val="000000"/>
        </w:rPr>
        <w:t xml:space="preserve">В этом возрасте происходит развитие инициативности и самостоятельности ребенка в общении </w:t>
      </w:r>
      <w:proofErr w:type="gramStart"/>
      <w:r>
        <w:rPr>
          <w:rStyle w:val="c3"/>
          <w:i/>
          <w:iCs/>
          <w:color w:val="000000"/>
        </w:rPr>
        <w:t>со</w:t>
      </w:r>
      <w:proofErr w:type="gramEnd"/>
      <w:r>
        <w:rPr>
          <w:rStyle w:val="c3"/>
          <w:i/>
          <w:iCs/>
          <w:color w:val="000000"/>
        </w:rPr>
        <w:t xml:space="preserve"> взрослыми и сверстниками. Дети продолжают сотрудничать </w:t>
      </w:r>
      <w:proofErr w:type="gramStart"/>
      <w:r>
        <w:rPr>
          <w:rStyle w:val="c3"/>
          <w:i/>
          <w:iCs/>
          <w:color w:val="000000"/>
        </w:rPr>
        <w:t>со</w:t>
      </w:r>
      <w:proofErr w:type="gramEnd"/>
      <w:r>
        <w:rPr>
          <w:rStyle w:val="c3"/>
          <w:i/>
          <w:iCs/>
          <w:color w:val="000000"/>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На пятом году жизни дети активно овладевают связной речью, могут пересказывать небольшие литературные произведения, рассказывать об игрушке, картинке, о некоторых событиях из личной жизни.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Важнейшим новообразованием данного возраста является выход сознания за пределы непосредственно воспринимаемой действительности. Взрослый теперь представляет интерес в первую очередь как источник увлекательной и компетентной информации. Общение носит </w:t>
      </w:r>
      <w:proofErr w:type="spellStart"/>
      <w:r>
        <w:rPr>
          <w:rStyle w:val="c0"/>
          <w:i/>
          <w:iCs/>
          <w:color w:val="000000"/>
        </w:rPr>
        <w:t>внеситуативно</w:t>
      </w:r>
      <w:proofErr w:type="spellEnd"/>
      <w:r>
        <w:rPr>
          <w:rStyle w:val="c0"/>
          <w:i/>
          <w:iCs/>
          <w:color w:val="000000"/>
        </w:rPr>
        <w:t xml:space="preserve"> - деловой характер.</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Дети начинают проявлять интерес к своим сверстникам как к партнёрам по игре. Мнение сверстника приобретает особую значимость.</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Мышление по-прежнему носит наглядно - образный характер.  В этом возрасте, как ни в каком другом, дети с удовольствием слушают волшебные сказки.</w:t>
      </w:r>
    </w:p>
    <w:p w:rsidR="00F11E08" w:rsidRPr="00355E88" w:rsidRDefault="00F11E08" w:rsidP="0008530E">
      <w:pPr>
        <w:pStyle w:val="c5"/>
        <w:shd w:val="clear" w:color="auto" w:fill="FFFFFF"/>
        <w:spacing w:before="0" w:beforeAutospacing="0" w:after="0" w:afterAutospacing="0"/>
        <w:ind w:firstLine="710"/>
        <w:jc w:val="both"/>
        <w:rPr>
          <w:rFonts w:ascii="Calibri" w:hAnsi="Calibri" w:cs="Calibri"/>
          <w:color w:val="FF0000"/>
          <w:sz w:val="22"/>
          <w:szCs w:val="22"/>
        </w:rPr>
      </w:pPr>
      <w:r w:rsidRPr="00355E88">
        <w:rPr>
          <w:rStyle w:val="c2"/>
          <w:b/>
          <w:bCs/>
          <w:color w:val="FF0000"/>
        </w:rPr>
        <w:t>5-6 лет</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Интерес ребенка 5-ти лет направляется на сферу взаимоотношений между людьми. Повышается избирательность и устойчивость взаимоотношений с ровесниками. Свои </w:t>
      </w:r>
      <w:r>
        <w:rPr>
          <w:rStyle w:val="c4"/>
          <w:color w:val="000000"/>
        </w:rPr>
        <w:lastRenderedPageBreak/>
        <w:t xml:space="preserve">предпочтения дети объясняют успешностью того или иного ребёнка в игре («С ним интересно играть» и т. п.) или его положительными качествами («Она хорошая», «Он не дерётся» и т. п.). Оценки взрослого подвергаются критическому анализу и сравнению со </w:t>
      </w:r>
      <w:proofErr w:type="gramStart"/>
      <w:r>
        <w:rPr>
          <w:rStyle w:val="c4"/>
          <w:color w:val="000000"/>
        </w:rPr>
        <w:t>своими</w:t>
      </w:r>
      <w:proofErr w:type="gramEnd"/>
      <w:r>
        <w:rPr>
          <w:rStyle w:val="c4"/>
          <w:color w:val="000000"/>
        </w:rPr>
        <w:t xml:space="preserve"> собственными. Под воздействием этих оценок представления ребенка об </w:t>
      </w:r>
      <w:proofErr w:type="gramStart"/>
      <w:r>
        <w:rPr>
          <w:rStyle w:val="c4"/>
          <w:color w:val="000000"/>
        </w:rPr>
        <w:t>Я-реальном</w:t>
      </w:r>
      <w:proofErr w:type="gramEnd"/>
      <w:r>
        <w:rPr>
          <w:rStyle w:val="c4"/>
          <w:color w:val="000000"/>
        </w:rPr>
        <w:t xml:space="preserve"> и Я-идеальном дифференцируются более четко.</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На шестом году жизни у ребёнка формируется система первичной гендерной идентичности. Продолжает развиваться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тендерного поведения). Дошкольники оценивают   свои   поступки   в   соответствии   с гендерной   принадлежностью. </w:t>
      </w:r>
      <w:proofErr w:type="gramStart"/>
      <w:r>
        <w:rPr>
          <w:rStyle w:val="c4"/>
          <w:color w:val="000000"/>
        </w:rPr>
        <w:t>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w:t>
      </w:r>
      <w:proofErr w:type="gramEnd"/>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 этом возрасте в поведении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Развивается соподчинение мотивов (например, ребенок может отказаться от шумной игры во время отдыха взрослых).</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Происходит дальнейшее развитие познавательной сферы личности ребенка-дошкольника. К этому периоду жизни накапливается достаточно большой багаж знаний, который продолжает интенсивно пополняться. Ребенок стремится поделиться своими знаниями и впечатлениями со сверстниками, что способствует появлению познавательной мотивации в общении. С другой стороны, широкий кругозор может являться фактором, позитивно влияющим на его успешность среди сверстников.</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Появляется интерес к арифметике и чтению. Основываясь на умении представлять что-либо, старший дошкольник может решать простые геометрические задачи. Ребенок уже может запомнить что-либо целенаправленно. Кроме коммуникативной развивается планирующая функция речи, т. е. умение последовательно и логически выстраивать свои действия, рассказывать об этом. Развивается </w:t>
      </w:r>
      <w:proofErr w:type="spellStart"/>
      <w:r>
        <w:rPr>
          <w:rStyle w:val="c4"/>
          <w:color w:val="000000"/>
        </w:rPr>
        <w:t>самоинструктирование</w:t>
      </w:r>
      <w:proofErr w:type="spellEnd"/>
      <w:r>
        <w:rPr>
          <w:rStyle w:val="c4"/>
          <w:color w:val="000000"/>
        </w:rPr>
        <w:t>, которое помогает заранее организовать свое внимание на предстоящей деятельности.</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Pr>
          <w:rStyle w:val="c4"/>
          <w:color w:val="000000"/>
        </w:rPr>
        <w:t>со</w:t>
      </w:r>
      <w:proofErr w:type="gramEnd"/>
      <w:r>
        <w:rPr>
          <w:rStyle w:val="c4"/>
          <w:color w:val="000000"/>
        </w:rPr>
        <w:t xml:space="preserve"> взрослым. Объём памяти изменяется не существенно. Улучшается её устойчивость. При этом для запоминания дети уже могут использовать несложные приёмы и средства (в качестве подсказки могут выступать карточки или рисунки)</w:t>
      </w:r>
      <w:r>
        <w:rPr>
          <w:rFonts w:ascii="Calibri" w:hAnsi="Calibri" w:cs="Calibri"/>
          <w:color w:val="000000"/>
          <w:sz w:val="22"/>
          <w:szCs w:val="22"/>
        </w:rPr>
        <w:t>.</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Ребёнок чётко начинает различать действительное и вымышленное.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Старший дошкольник способен различать весь спектр человеческих эмоций, у него появляются устойчивые чувства и отношения. Формируются «высшие чувства»: интеллектуальные, моральные, эстетические.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lastRenderedPageBreak/>
        <w:t>К интеллектуальным чувствам можно отнести: любопытство; любознательность; чувство юмора; удивление.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 xml:space="preserve">К эстетическим чувствам можно отнести: чувство </w:t>
      </w:r>
      <w:proofErr w:type="gramStart"/>
      <w:r>
        <w:rPr>
          <w:rStyle w:val="c4"/>
          <w:color w:val="000000"/>
        </w:rPr>
        <w:t>прекрасного</w:t>
      </w:r>
      <w:proofErr w:type="gramEnd"/>
      <w:r>
        <w:rPr>
          <w:rStyle w:val="c4"/>
          <w:color w:val="000000"/>
        </w:rPr>
        <w:t>; чувство героического.</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К моральным чувствам можно отнести: чувство гордости; чувство стыда; чувство дружбы.</w:t>
      </w:r>
    </w:p>
    <w:p w:rsidR="00F11E08" w:rsidRPr="00355E88" w:rsidRDefault="00F11E08" w:rsidP="0008530E">
      <w:pPr>
        <w:pStyle w:val="c5"/>
        <w:shd w:val="clear" w:color="auto" w:fill="FFFFFF"/>
        <w:spacing w:before="0" w:beforeAutospacing="0" w:after="0" w:afterAutospacing="0"/>
        <w:ind w:firstLine="710"/>
        <w:jc w:val="both"/>
        <w:rPr>
          <w:rFonts w:ascii="Calibri" w:hAnsi="Calibri" w:cs="Calibri"/>
          <w:color w:val="FF0000"/>
          <w:sz w:val="22"/>
          <w:szCs w:val="22"/>
        </w:rPr>
      </w:pPr>
      <w:r w:rsidRPr="00355E88">
        <w:rPr>
          <w:rStyle w:val="c2"/>
          <w:b/>
          <w:bCs/>
          <w:color w:val="FF0000"/>
        </w:rPr>
        <w:t>6-7 лет</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участвуют в ситуациях общения, не связанных с осуществлением других видов деятельности. При этом могут внимательно слушать друг друга, эмоционально сопереживать рассказам друзей. Однако в общении и взаимодействии отмечается стремление в первую очередь проявить себя, привлечь внимание других к себе.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proofErr w:type="gramStart"/>
      <w:r>
        <w:rPr>
          <w:rStyle w:val="c4"/>
          <w:color w:val="000000"/>
        </w:rPr>
        <w:t>Дети этого возраста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(положительная окрашенность слова «экономный» и отрицательная - слова «жадный»).</w:t>
      </w:r>
      <w:proofErr w:type="gramEnd"/>
      <w:r>
        <w:rPr>
          <w:rStyle w:val="c4"/>
          <w:color w:val="000000"/>
        </w:rPr>
        <w:t xml:space="preserve">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В процессе усвоения нравственных норм и правил формируется активное отношение к собственной жизни, развивается </w:t>
      </w:r>
      <w:proofErr w:type="spellStart"/>
      <w:r>
        <w:rPr>
          <w:rStyle w:val="c4"/>
          <w:color w:val="000000"/>
        </w:rPr>
        <w:t>эмпатия</w:t>
      </w:r>
      <w:proofErr w:type="spellEnd"/>
      <w:r>
        <w:rPr>
          <w:rStyle w:val="c4"/>
          <w:color w:val="000000"/>
        </w:rPr>
        <w:t>, сочувствие.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При организации совместных игр используют договор, умеют учитывать интересы других, в некоторой степени сдерживать свои эмоциональные порывы. Способны отражать достаточно сложные социальные события - рождение ребёнка, свадьба, праздник, война и др. Могут по ходу игры брать на себя две роли, переходя от исполнения одной к исполнению другой. В соответствии с сюжетной линией вступают во взаимодействие с несколькими партнёрами по игре, исполняя как главную, так и подчинённую роль.</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понимать эмоциональное состояние другого человека (сочувствие) даже тогда, когда они непосредственно не наблюдают его эмоциональных переживаний.</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Поведение детей начинает регулироваться на основе представлений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У детей седьмого года жизни уже сформирована достаточно высокая компетентность в различных видах деятельности. Эта компетентность проявляется, прежде всего, в способности принимать собственные решения на основе имеющихся знаний, умений и навыков. Попытки самостоятельно придумать объяснения различным явлениям свидетельствует о новом этапе развития познавательных способностей. Ребенок активно интересуется познавательной литературой, символическими изображениями, графическими схемами, делает попытки использовать их самостоятельно.</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Самооценка ребенка старшего дошкольного возраста достаточно адекватна, более характерно ее завышение, чем занижение. Ребенок более объективно оценивает результат деятельности, чем поведение.</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lastRenderedPageBreak/>
        <w:t xml:space="preserve">Развивается наглядно-образное мышление с элементами </w:t>
      </w:r>
      <w:proofErr w:type="gramStart"/>
      <w:r>
        <w:rPr>
          <w:rStyle w:val="c4"/>
          <w:color w:val="000000"/>
        </w:rPr>
        <w:t>абстрактного</w:t>
      </w:r>
      <w:proofErr w:type="gramEnd"/>
      <w:r>
        <w:rPr>
          <w:rStyle w:val="c4"/>
          <w:color w:val="000000"/>
        </w:rPr>
        <w:t>. Тем не менее, ребенок еще испытывает затруднения в сопоставлении сразу нескольких признаков предметов, в выделении наиболее существенного в предметах и явлениях, в переносе усвоенных навыков мыслительной деятельности на решение новых задач.</w:t>
      </w:r>
    </w:p>
    <w:p w:rsidR="00F11E08" w:rsidRDefault="00F11E08" w:rsidP="0008530E">
      <w:pPr>
        <w:pStyle w:val="c7"/>
        <w:shd w:val="clear" w:color="auto" w:fill="FFFFFF"/>
        <w:spacing w:before="0" w:beforeAutospacing="0" w:after="0" w:afterAutospacing="0"/>
        <w:ind w:firstLine="540"/>
        <w:jc w:val="both"/>
        <w:rPr>
          <w:rFonts w:ascii="Calibri" w:hAnsi="Calibri" w:cs="Calibri"/>
          <w:color w:val="000000"/>
          <w:sz w:val="22"/>
          <w:szCs w:val="22"/>
        </w:rPr>
      </w:pPr>
      <w:r>
        <w:rPr>
          <w:rStyle w:val="c4"/>
          <w:color w:val="000000"/>
        </w:rPr>
        <w:t>У старшего дошкольника воображение нуждается в опоре на предмет в меньшей степени, чем на предыдущих этапах развития. Оно переходит во внутреннюю деятельность, которая проявляется в словесном творчестве (считалки, дразнилки, стихи), в создании рисунков, лепке и т. д.</w:t>
      </w:r>
    </w:p>
    <w:p w:rsidR="00F11E08" w:rsidRDefault="00F11E08" w:rsidP="0008530E">
      <w:pPr>
        <w:pStyle w:val="c9"/>
        <w:shd w:val="clear" w:color="auto" w:fill="FFFFFF"/>
        <w:spacing w:before="0" w:beforeAutospacing="0" w:after="0" w:afterAutospacing="0"/>
        <w:ind w:firstLine="568"/>
        <w:jc w:val="both"/>
        <w:rPr>
          <w:rFonts w:ascii="Calibri" w:hAnsi="Calibri" w:cs="Calibri"/>
          <w:color w:val="000000"/>
          <w:sz w:val="22"/>
          <w:szCs w:val="22"/>
        </w:rPr>
      </w:pPr>
      <w:r>
        <w:rPr>
          <w:rStyle w:val="c4"/>
          <w:color w:val="000000"/>
        </w:rPr>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 xml:space="preserve">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w:t>
      </w:r>
      <w:proofErr w:type="gramStart"/>
      <w:r>
        <w:rPr>
          <w:rStyle w:val="c4"/>
          <w:color w:val="000000"/>
        </w:rPr>
        <w:t>то</w:t>
      </w:r>
      <w:proofErr w:type="gramEnd"/>
      <w:r>
        <w:rPr>
          <w:rStyle w:val="c4"/>
          <w:color w:val="000000"/>
        </w:rPr>
        <w:t xml:space="preserve">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седьмого года жизни не только удерживают первоначальный замысел, но могут обдумывать его до начала деятельности.</w:t>
      </w:r>
    </w:p>
    <w:p w:rsidR="00F11E08" w:rsidRDefault="00F11E08" w:rsidP="0008530E">
      <w:pPr>
        <w:pStyle w:val="c5"/>
        <w:shd w:val="clear" w:color="auto" w:fill="FFFFFF"/>
        <w:spacing w:before="0" w:beforeAutospacing="0" w:after="0" w:afterAutospacing="0"/>
        <w:ind w:firstLine="710"/>
        <w:jc w:val="both"/>
        <w:rPr>
          <w:rFonts w:ascii="Calibri" w:hAnsi="Calibri" w:cs="Calibri"/>
          <w:color w:val="000000"/>
          <w:sz w:val="22"/>
          <w:szCs w:val="22"/>
        </w:rPr>
      </w:pPr>
      <w:r>
        <w:rPr>
          <w:rStyle w:val="c4"/>
          <w:color w:val="000000"/>
        </w:rPr>
        <w:t>Происходит постепенный переход от игры как ведущей деятельности к учению.</w:t>
      </w:r>
    </w:p>
    <w:p w:rsidR="00D855D0" w:rsidRDefault="00D855D0" w:rsidP="00355E88"/>
    <w:p w:rsidR="00355E88" w:rsidRPr="00355E88" w:rsidRDefault="00355E88" w:rsidP="00355E88">
      <w:pPr>
        <w:jc w:val="center"/>
        <w:rPr>
          <w:rFonts w:ascii="Times New Roman" w:hAnsi="Times New Roman" w:cs="Times New Roman"/>
          <w:sz w:val="24"/>
          <w:szCs w:val="24"/>
        </w:rPr>
      </w:pPr>
      <w:r>
        <w:rPr>
          <w:rFonts w:ascii="Times New Roman" w:hAnsi="Times New Roman" w:cs="Times New Roman"/>
          <w:sz w:val="24"/>
          <w:szCs w:val="24"/>
        </w:rPr>
        <w:t>С уважением у</w:t>
      </w:r>
      <w:r w:rsidRPr="00355E88">
        <w:rPr>
          <w:rFonts w:ascii="Times New Roman" w:hAnsi="Times New Roman" w:cs="Times New Roman"/>
          <w:sz w:val="24"/>
          <w:szCs w:val="24"/>
        </w:rPr>
        <w:t>читель – дефектолог: Юшина Н.П.</w:t>
      </w:r>
    </w:p>
    <w:sectPr w:rsidR="00355E88" w:rsidRPr="00355E88" w:rsidSect="00C41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6016"/>
    <w:rsid w:val="000336C8"/>
    <w:rsid w:val="0008530E"/>
    <w:rsid w:val="000E16A6"/>
    <w:rsid w:val="00185869"/>
    <w:rsid w:val="00355E88"/>
    <w:rsid w:val="003A767D"/>
    <w:rsid w:val="003B74A3"/>
    <w:rsid w:val="00560B35"/>
    <w:rsid w:val="00664C17"/>
    <w:rsid w:val="00773BBB"/>
    <w:rsid w:val="009541CD"/>
    <w:rsid w:val="0098381E"/>
    <w:rsid w:val="009A6DE5"/>
    <w:rsid w:val="00A41F04"/>
    <w:rsid w:val="00B2759B"/>
    <w:rsid w:val="00B32037"/>
    <w:rsid w:val="00B86F5C"/>
    <w:rsid w:val="00B91E44"/>
    <w:rsid w:val="00B971EE"/>
    <w:rsid w:val="00C412AD"/>
    <w:rsid w:val="00C55F20"/>
    <w:rsid w:val="00D17760"/>
    <w:rsid w:val="00D229B2"/>
    <w:rsid w:val="00D855D0"/>
    <w:rsid w:val="00E05AA3"/>
    <w:rsid w:val="00F06016"/>
    <w:rsid w:val="00F11E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2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11E08"/>
  </w:style>
  <w:style w:type="character" w:customStyle="1" w:styleId="c4">
    <w:name w:val="c4"/>
    <w:basedOn w:val="a0"/>
    <w:rsid w:val="00F11E08"/>
  </w:style>
  <w:style w:type="character" w:customStyle="1" w:styleId="c3">
    <w:name w:val="c3"/>
    <w:basedOn w:val="a0"/>
    <w:rsid w:val="00F11E08"/>
  </w:style>
  <w:style w:type="paragraph" w:customStyle="1" w:styleId="c5">
    <w:name w:val="c5"/>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11E08"/>
  </w:style>
  <w:style w:type="paragraph" w:customStyle="1" w:styleId="c9">
    <w:name w:val="c9"/>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55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E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11E08"/>
  </w:style>
  <w:style w:type="character" w:customStyle="1" w:styleId="c4">
    <w:name w:val="c4"/>
    <w:basedOn w:val="a0"/>
    <w:rsid w:val="00F11E08"/>
  </w:style>
  <w:style w:type="character" w:customStyle="1" w:styleId="c3">
    <w:name w:val="c3"/>
    <w:basedOn w:val="a0"/>
    <w:rsid w:val="00F11E08"/>
  </w:style>
  <w:style w:type="paragraph" w:customStyle="1" w:styleId="c5">
    <w:name w:val="c5"/>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11E08"/>
  </w:style>
  <w:style w:type="paragraph" w:customStyle="1" w:styleId="c9">
    <w:name w:val="c9"/>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F11E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355E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5E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736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3356</Words>
  <Characters>19132</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Admin</cp:lastModifiedBy>
  <cp:revision>2</cp:revision>
  <dcterms:created xsi:type="dcterms:W3CDTF">2023-09-14T09:27:00Z</dcterms:created>
  <dcterms:modified xsi:type="dcterms:W3CDTF">2023-09-14T09:27:00Z</dcterms:modified>
</cp:coreProperties>
</file>