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25" w:rsidRDefault="00BA5425" w:rsidP="006962AA">
      <w:pPr>
        <w:spacing w:after="0" w:line="240" w:lineRule="auto"/>
        <w:ind w:left="-567" w:firstLine="113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1A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4D1A14">
        <w:rPr>
          <w:rFonts w:ascii="Times New Roman" w:hAnsi="Times New Roman" w:cs="Times New Roman"/>
          <w:b/>
          <w:sz w:val="24"/>
          <w:szCs w:val="24"/>
          <w:lang w:eastAsia="ru-RU"/>
        </w:rPr>
        <w:t>ОТЧЕТ</w:t>
      </w:r>
    </w:p>
    <w:p w:rsidR="006B7749" w:rsidRPr="00302039" w:rsidRDefault="006B7749" w:rsidP="00DC53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председателя первичной профсоюзной организации                                                                                  </w:t>
      </w:r>
      <w:proofErr w:type="spellStart"/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Митроховой</w:t>
      </w:r>
      <w:proofErr w:type="spellEnd"/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Татьяны Васильевны</w:t>
      </w:r>
      <w:r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302039" w:rsidRPr="00246340" w:rsidRDefault="006B7749" w:rsidP="00DC53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BA5425"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о работе первичной профсоюзной организации                                            </w:t>
      </w:r>
      <w:r w:rsidR="0024634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BA5425" w:rsidRPr="00302039">
        <w:rPr>
          <w:rFonts w:ascii="Times New Roman" w:hAnsi="Times New Roman" w:cs="Times New Roman"/>
          <w:sz w:val="24"/>
          <w:szCs w:val="24"/>
          <w:lang w:eastAsia="ru-RU"/>
        </w:rPr>
        <w:t>МКОУ ДО ППМС «Центр диагностики и консультации»</w:t>
      </w:r>
      <w:r w:rsidR="00D773CB">
        <w:rPr>
          <w:rFonts w:ascii="Times New Roman" w:hAnsi="Times New Roman" w:cs="Times New Roman"/>
          <w:sz w:val="24"/>
          <w:szCs w:val="24"/>
          <w:lang w:eastAsia="ru-RU"/>
        </w:rPr>
        <w:t xml:space="preserve"> в 2020</w:t>
      </w:r>
      <w:r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 году.</w:t>
      </w:r>
      <w:r w:rsidR="00BA5425"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BA5425" w:rsidRPr="00302039" w:rsidRDefault="00BA5425" w:rsidP="00DC537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Первичная профсоюзная организа</w:t>
      </w:r>
      <w:r w:rsidR="00DC5378">
        <w:rPr>
          <w:rFonts w:ascii="Times New Roman" w:hAnsi="Times New Roman" w:cs="Times New Roman"/>
          <w:sz w:val="24"/>
          <w:szCs w:val="24"/>
        </w:rPr>
        <w:t>ция является структурным звеном</w:t>
      </w:r>
      <w:r w:rsidRPr="00302039">
        <w:rPr>
          <w:rFonts w:ascii="Times New Roman" w:hAnsi="Times New Roman" w:cs="Times New Roman"/>
          <w:sz w:val="24"/>
          <w:szCs w:val="24"/>
        </w:rPr>
        <w:t xml:space="preserve"> – организации профсоюзов работников народного образования и науки РФ.</w:t>
      </w:r>
    </w:p>
    <w:p w:rsidR="00BA5425" w:rsidRPr="00302039" w:rsidRDefault="00DC5378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</w:t>
      </w:r>
      <w:r w:rsidR="00BA5425" w:rsidRPr="00302039">
        <w:rPr>
          <w:rFonts w:ascii="Times New Roman" w:hAnsi="Times New Roman" w:cs="Times New Roman"/>
          <w:sz w:val="24"/>
          <w:szCs w:val="24"/>
        </w:rPr>
        <w:t>деятельности первичная профсоюзная организация руководствуется Уставом профсоюза, Законом РФ «О профессиональных союзах их правах и гарантиях деятельности», действующим законодательством, нормативными актами.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Основными целями профсоюза является представительство и защита социально-трудовых прав и профессиональных интер</w:t>
      </w:r>
      <w:r w:rsidR="00BA11CD">
        <w:rPr>
          <w:rFonts w:ascii="Times New Roman" w:hAnsi="Times New Roman" w:cs="Times New Roman"/>
          <w:sz w:val="24"/>
          <w:szCs w:val="24"/>
        </w:rPr>
        <w:t>есов членов П</w:t>
      </w:r>
      <w:r w:rsidRPr="00302039">
        <w:rPr>
          <w:rFonts w:ascii="Times New Roman" w:hAnsi="Times New Roman" w:cs="Times New Roman"/>
          <w:sz w:val="24"/>
          <w:szCs w:val="24"/>
        </w:rPr>
        <w:t>рофсоюза.</w:t>
      </w:r>
    </w:p>
    <w:p w:rsidR="00BA5425" w:rsidRPr="00302039" w:rsidRDefault="00246340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отчетный период </w:t>
      </w:r>
      <w:r w:rsidR="00BA5425" w:rsidRPr="00302039"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первичной профсоюзной организации   были:</w:t>
      </w:r>
    </w:p>
    <w:p w:rsidR="00BA5425" w:rsidRPr="00BA11CD" w:rsidRDefault="00246340" w:rsidP="00BA11CD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</w:t>
      </w:r>
      <w:r w:rsidR="00BA5425" w:rsidRPr="00302039">
        <w:rPr>
          <w:rFonts w:ascii="Times New Roman" w:hAnsi="Times New Roman" w:cs="Times New Roman"/>
          <w:sz w:val="24"/>
          <w:szCs w:val="24"/>
        </w:rPr>
        <w:t>усилению мотивации профсоюзного членства, обеспечен</w:t>
      </w:r>
      <w:r>
        <w:rPr>
          <w:rFonts w:ascii="Times New Roman" w:hAnsi="Times New Roman" w:cs="Times New Roman"/>
          <w:sz w:val="24"/>
          <w:szCs w:val="24"/>
        </w:rPr>
        <w:t xml:space="preserve">ию роста численности первичной </w:t>
      </w:r>
      <w:r w:rsidR="00BA5425" w:rsidRPr="00302039">
        <w:rPr>
          <w:rFonts w:ascii="Times New Roman" w:hAnsi="Times New Roman" w:cs="Times New Roman"/>
          <w:sz w:val="24"/>
          <w:szCs w:val="24"/>
        </w:rPr>
        <w:t>профсоюзной организа</w:t>
      </w:r>
      <w:r>
        <w:rPr>
          <w:rFonts w:ascii="Times New Roman" w:hAnsi="Times New Roman" w:cs="Times New Roman"/>
          <w:sz w:val="24"/>
          <w:szCs w:val="24"/>
        </w:rPr>
        <w:t xml:space="preserve">ции, </w:t>
      </w:r>
      <w:r w:rsidR="00BA5425" w:rsidRPr="00302039">
        <w:rPr>
          <w:rFonts w:ascii="Times New Roman" w:hAnsi="Times New Roman" w:cs="Times New Roman"/>
          <w:sz w:val="24"/>
          <w:szCs w:val="24"/>
        </w:rPr>
        <w:t>усиление разъяснительной работы о деятельности Профсоюза, его выборных органов по выполнению уставных задач и защите членов Профсоюза;</w:t>
      </w:r>
    </w:p>
    <w:p w:rsidR="00BA5425" w:rsidRPr="00302039" w:rsidRDefault="00BA5425" w:rsidP="00DC5378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>участие в формировании и развитии н</w:t>
      </w:r>
      <w:r w:rsidR="00246340">
        <w:rPr>
          <w:rFonts w:ascii="Times New Roman" w:hAnsi="Times New Roman" w:cs="Times New Roman"/>
          <w:sz w:val="24"/>
          <w:szCs w:val="24"/>
        </w:rPr>
        <w:t>ормативной правовой базы МКОУ ДО ППМС «Центр</w:t>
      </w:r>
      <w:r w:rsidRPr="00302039">
        <w:rPr>
          <w:rFonts w:ascii="Times New Roman" w:hAnsi="Times New Roman" w:cs="Times New Roman"/>
          <w:sz w:val="24"/>
          <w:szCs w:val="24"/>
        </w:rPr>
        <w:t xml:space="preserve"> диагностики и консультирования».</w:t>
      </w:r>
    </w:p>
    <w:p w:rsidR="00BA5425" w:rsidRPr="00302039" w:rsidRDefault="00246340" w:rsidP="00DC5378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BA5425" w:rsidRPr="00302039">
        <w:rPr>
          <w:rFonts w:ascii="Times New Roman" w:hAnsi="Times New Roman" w:cs="Times New Roman"/>
          <w:sz w:val="24"/>
          <w:szCs w:val="24"/>
        </w:rPr>
        <w:t xml:space="preserve">Коллективного договора, </w:t>
      </w:r>
      <w:proofErr w:type="gramStart"/>
      <w:r w:rsidR="00BA5425" w:rsidRPr="00302039">
        <w:rPr>
          <w:rFonts w:ascii="Times New Roman" w:hAnsi="Times New Roman" w:cs="Times New Roman"/>
          <w:sz w:val="24"/>
          <w:szCs w:val="24"/>
        </w:rPr>
        <w:t>ориентированного  на</w:t>
      </w:r>
      <w:proofErr w:type="gramEnd"/>
      <w:r w:rsidR="00BA5425" w:rsidRPr="00302039">
        <w:rPr>
          <w:rFonts w:ascii="Times New Roman" w:hAnsi="Times New Roman" w:cs="Times New Roman"/>
          <w:sz w:val="24"/>
          <w:szCs w:val="24"/>
        </w:rPr>
        <w:t xml:space="preserve"> достижение конкретных результатов и повышение социального статуса педагогических работников;</w:t>
      </w:r>
    </w:p>
    <w:p w:rsidR="00BA5425" w:rsidRDefault="00DC5378" w:rsidP="00DC5378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BA5425" w:rsidRPr="00302039">
        <w:rPr>
          <w:rFonts w:ascii="Times New Roman" w:hAnsi="Times New Roman" w:cs="Times New Roman"/>
          <w:sz w:val="24"/>
          <w:szCs w:val="24"/>
        </w:rPr>
        <w:t xml:space="preserve">эффективности социального партнерства в целях усиления защиты социально-трудовых прав и профессиональных интересов работников </w:t>
      </w:r>
      <w:r w:rsidR="006B7749" w:rsidRPr="00302039">
        <w:rPr>
          <w:rFonts w:ascii="Times New Roman" w:hAnsi="Times New Roman" w:cs="Times New Roman"/>
          <w:sz w:val="24"/>
          <w:szCs w:val="24"/>
        </w:rPr>
        <w:t>МКОУ ДО ППМС «Центр</w:t>
      </w:r>
      <w:r w:rsidR="00BA5425" w:rsidRPr="00302039">
        <w:rPr>
          <w:rFonts w:ascii="Times New Roman" w:hAnsi="Times New Roman" w:cs="Times New Roman"/>
          <w:sz w:val="24"/>
          <w:szCs w:val="24"/>
        </w:rPr>
        <w:t xml:space="preserve"> диагностики и консультирования» в том числе профессионального роста и повышения оплаты труда работников образования.</w:t>
      </w:r>
    </w:p>
    <w:p w:rsidR="00BA11CD" w:rsidRDefault="00BA11CD" w:rsidP="00DC5378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Забота о здоровье членов Профсоюза в период эпидемии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</w:t>
      </w:r>
      <w:r w:rsidR="00CF53E4">
        <w:rPr>
          <w:rFonts w:ascii="Times New Roman" w:hAnsi="Times New Roman" w:cs="Times New Roman"/>
          <w:sz w:val="24"/>
          <w:szCs w:val="24"/>
        </w:rPr>
        <w:t xml:space="preserve">информирование, </w:t>
      </w:r>
      <w:r>
        <w:rPr>
          <w:rFonts w:ascii="Times New Roman" w:hAnsi="Times New Roman" w:cs="Times New Roman"/>
          <w:sz w:val="24"/>
          <w:szCs w:val="24"/>
        </w:rPr>
        <w:t>профилактика</w:t>
      </w:r>
      <w:r w:rsidR="00CF53E4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>
        <w:rPr>
          <w:rFonts w:ascii="Times New Roman" w:hAnsi="Times New Roman" w:cs="Times New Roman"/>
          <w:sz w:val="24"/>
          <w:szCs w:val="24"/>
        </w:rPr>
        <w:t xml:space="preserve"> и соблюдение членами Профсоюза масочного режима, санитарно-эпидемиологических норм и социальной дистанции.</w:t>
      </w:r>
    </w:p>
    <w:p w:rsidR="00302039" w:rsidRPr="00302039" w:rsidRDefault="00302039" w:rsidP="00DC5378">
      <w:pPr>
        <w:pStyle w:val="a3"/>
        <w:spacing w:after="0" w:line="240" w:lineRule="auto"/>
        <w:ind w:left="1332"/>
        <w:jc w:val="both"/>
        <w:rPr>
          <w:rFonts w:ascii="Times New Roman" w:hAnsi="Times New Roman" w:cs="Times New Roman"/>
          <w:sz w:val="24"/>
          <w:szCs w:val="24"/>
        </w:rPr>
      </w:pP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r w:rsidR="00DC5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вичная профсоюзная организация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защищает трудовые права работников, добивается выполнения социальных гарантий, улучшает микроклимат в коллективе. Одна из главных зада</w:t>
      </w:r>
      <w:r w:rsidR="00246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 профсоюзного комитета – это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коллектива. Работа профсоюзного комитета первичной профсоюзной организации за отчётный период велась в соответствии с основными направлениями деятельности Центра.</w:t>
      </w:r>
    </w:p>
    <w:p w:rsidR="00BA5425" w:rsidRDefault="00D159E1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прошедший 2020</w:t>
      </w:r>
      <w:r w:rsidR="00DC537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 профсоюзной 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организацией и профсоюзным к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омитетом Центра была выполнена 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вся запланированная работа.   Деятельность за отчетный период велась со</w:t>
      </w:r>
      <w:r w:rsidR="002463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гласно нормативным документам: Уставу, 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Положению о первичной профсоюзной организации и плану работы. </w:t>
      </w:r>
    </w:p>
    <w:p w:rsidR="00AE7978" w:rsidRPr="00302039" w:rsidRDefault="00AE7978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плану работы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было проведено три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профсоюзных собрания: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1.Утверждение плана работы первичной профсоюзной организац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ии на 2020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год.  Публичны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й Отчет председателя первичной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профсоюзно</w:t>
      </w:r>
      <w:r w:rsidR="001617D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 организации МКОУ ДО ППМС «Центр диагностики и консультирования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Митроховой</w:t>
      </w:r>
      <w:proofErr w:type="spellEnd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Т.В. об итогах работы первичной профс</w:t>
      </w:r>
      <w:r w:rsidR="003E420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оюзной организации Центра в 2019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году. </w:t>
      </w:r>
    </w:p>
    <w:p w:rsidR="000814D1" w:rsidRDefault="00BA5425" w:rsidP="000814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  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Ознакомление с Дополнением к соглашению между Министерством образования и науки Калужской области и Калужской областной организацией Профсоюза работников народного образования и науки Российской Федерации по 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регулированию социально-трудовых и связанных с ними</w:t>
      </w:r>
      <w:r w:rsidR="006962A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экономических соглашений в отра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сли на 2017-2019 годы, пролонгир</w:t>
      </w:r>
      <w:r w:rsidR="00AE797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ованное сторонами на 2020-2022</w:t>
      </w:r>
      <w:r w:rsidR="003E420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годы.</w:t>
      </w:r>
      <w:r w:rsidR="00AE797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A5425" w:rsidRDefault="00AE7978" w:rsidP="00AE79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Подведение итогов 2020</w:t>
      </w:r>
      <w:r w:rsidR="002463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года – Го</w:t>
      </w:r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да </w:t>
      </w:r>
      <w:proofErr w:type="spellStart"/>
      <w:r w:rsidR="00CF53E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Цифровизации</w:t>
      </w:r>
      <w:proofErr w:type="spellEnd"/>
      <w:r w:rsidR="002463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E29DD" w:rsidRDefault="003E29DD" w:rsidP="003E2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E29DD" w:rsidRPr="00302039" w:rsidRDefault="003E29DD" w:rsidP="003E2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В рамках проведения Всемирного дня Охраны труда был проведен круглый стол по итогам работы проведенных мероприятий, в котором участвовали все члены Профсоюза первичной профсоюзной организации МКОУ ДО ППМС «Центр диагностики и консультирования»</w:t>
      </w:r>
    </w:p>
    <w:p w:rsidR="00302039" w:rsidRPr="00302039" w:rsidRDefault="00302039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5425" w:rsidRPr="00302039" w:rsidRDefault="003E29DD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планом работы состоялось 9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заседаний профсоюзного комитета. На них рассматривались вопросы материального поощрения членов профсоюза на основании Положения о стимулирующих выплатах работникам Центра, подготовки учреждения к новому учебному году, об участии членов профсоюза в районных, областных и всероссийских мероприятиях, организации досуга коллектива, а также обсуждались и утверждались локальные акты и документы, отражающие деятельность учреждения.</w:t>
      </w:r>
    </w:p>
    <w:p w:rsidR="003E29DD" w:rsidRDefault="003E29DD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5425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Председатель первичной профсоюзной организации </w:t>
      </w:r>
      <w:proofErr w:type="spellStart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Митрохова</w:t>
      </w:r>
      <w:proofErr w:type="spellEnd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Т.В.  постоянно принимала участие в собраниях и семинарах, проводимых областной и районной организацией профсоюзов для председателей первичных профсоюзных организа</w:t>
      </w:r>
      <w:r w:rsidR="003E420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ций образовательных учреждений (очно и дистанционно).</w:t>
      </w:r>
    </w:p>
    <w:p w:rsidR="009F033A" w:rsidRPr="00302039" w:rsidRDefault="009F033A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F033A" w:rsidRDefault="003E29DD" w:rsidP="009F033A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2020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год в Профсо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юзе был годом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6B7749" w:rsidRPr="00302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33A" w:rsidRDefault="00B713A5" w:rsidP="009F033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33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Калужская областная организация Профсоюза вступила в Программу</w:t>
      </w:r>
      <w:r w:rsidR="009F033A">
        <w:rPr>
          <w:rFonts w:ascii="Times New Roman" w:hAnsi="Times New Roman" w:cs="Times New Roman"/>
          <w:sz w:val="24"/>
          <w:szCs w:val="24"/>
        </w:rPr>
        <w:t xml:space="preserve"> </w:t>
      </w: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Общероссийского Профсоюза образования по введению единого электронного билета</w:t>
      </w:r>
      <w:r w:rsidR="009F033A">
        <w:rPr>
          <w:rFonts w:ascii="Times New Roman" w:hAnsi="Times New Roman" w:cs="Times New Roman"/>
          <w:sz w:val="24"/>
          <w:szCs w:val="24"/>
        </w:rPr>
        <w:t xml:space="preserve"> </w:t>
      </w: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(ЭПБ), автоматизации учёта членов Профсоюза и сбора статистических данных в</w:t>
      </w:r>
      <w:r w:rsidR="009F033A">
        <w:rPr>
          <w:rFonts w:ascii="Times New Roman" w:hAnsi="Times New Roman" w:cs="Times New Roman"/>
          <w:sz w:val="24"/>
          <w:szCs w:val="24"/>
        </w:rPr>
        <w:t xml:space="preserve"> </w:t>
      </w:r>
      <w:r w:rsidR="009F033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автоматизированной </w:t>
      </w: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информационной системе «Единый реестр Общероссийского</w:t>
      </w:r>
      <w:r w:rsidR="009F033A">
        <w:rPr>
          <w:rFonts w:ascii="Times New Roman" w:hAnsi="Times New Roman" w:cs="Times New Roman"/>
          <w:sz w:val="24"/>
          <w:szCs w:val="24"/>
        </w:rPr>
        <w:t xml:space="preserve"> </w:t>
      </w: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Профсоюза образования».</w:t>
      </w:r>
    </w:p>
    <w:p w:rsidR="00B713A5" w:rsidRPr="00B713A5" w:rsidRDefault="00B713A5" w:rsidP="009F033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Электронный профсоюзный билет </w:t>
      </w:r>
      <w:r w:rsidR="003E42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стал выпускаться</w:t>
      </w: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 формате именной пластиковой</w:t>
      </w:r>
    </w:p>
    <w:p w:rsidR="00B713A5" w:rsidRPr="00B713A5" w:rsidRDefault="00B713A5" w:rsidP="003E4204">
      <w:pPr>
        <w:shd w:val="clear" w:color="auto" w:fill="FFFFFF"/>
        <w:spacing w:after="0" w:line="240" w:lineRule="auto"/>
        <w:ind w:left="-567"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карты,</w:t>
      </w:r>
      <w:r w:rsidR="003E42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он</w:t>
      </w: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имеет систему скидок, бонусов и различного рода привилегий при приобретении</w:t>
      </w:r>
      <w:r w:rsidR="003E42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товаров и услуг по федеральной бонусной программе в 650 магаз</w:t>
      </w:r>
      <w:r w:rsidR="003E42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инах-партнёрах.</w:t>
      </w:r>
    </w:p>
    <w:p w:rsidR="00B713A5" w:rsidRPr="00B713A5" w:rsidRDefault="009F033A" w:rsidP="009F033A">
      <w:pPr>
        <w:shd w:val="clear" w:color="auto" w:fill="FFFFFF"/>
        <w:spacing w:after="0" w:line="240" w:lineRule="auto"/>
        <w:ind w:left="-567"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B713A5"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 дополнение к этой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B713A5"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программе Общероссийский Профсоюз образования и Газпромбанк подписали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B713A5" w:rsidRPr="00B713A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соглашение о сотрудничестве по акт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уальным предложения</w:t>
      </w:r>
      <w:r w:rsidR="003E420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 для членов Профсоюза, что дает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возможность участвовать в кредитовании на более выгодных условиях.</w:t>
      </w:r>
    </w:p>
    <w:p w:rsidR="008A3BB5" w:rsidRDefault="006B7749" w:rsidP="003E4204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 </w:t>
      </w:r>
      <w:r w:rsidR="009F033A">
        <w:rPr>
          <w:rFonts w:ascii="Times New Roman" w:hAnsi="Times New Roman" w:cs="Times New Roman"/>
          <w:sz w:val="24"/>
          <w:szCs w:val="24"/>
        </w:rPr>
        <w:t xml:space="preserve">  </w:t>
      </w:r>
      <w:r w:rsidR="003E29DD">
        <w:rPr>
          <w:rFonts w:ascii="Times New Roman" w:hAnsi="Times New Roman" w:cs="Times New Roman"/>
          <w:sz w:val="24"/>
          <w:szCs w:val="24"/>
        </w:rPr>
        <w:t xml:space="preserve"> В связи с этим первичная профсоюзная организация</w:t>
      </w:r>
      <w:r w:rsidR="003E29DD" w:rsidRPr="003E29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E29D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МКОУ ДО ППМС «Центр диагностики и консультирования», наряду с другими первичными профсоюзными организациями образовательных организаций района и области вошли в единую электронную систему Всероссийской профсоюзной организации работников образования и науки Российской Федерации. На основании проведенной работы, все члены Профсоюза получили электронные профсоюзные билеты (ЭПБ), которые дают возможность всем членам Профсоюза участвовать в про</w:t>
      </w:r>
      <w:r w:rsidR="00B713A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фсоюзной деятельности на всех уровнях Профсоюзного движения, а т</w:t>
      </w:r>
      <w:r w:rsidR="003E420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акже получать льготы и гарантии.</w:t>
      </w:r>
    </w:p>
    <w:p w:rsidR="003E4204" w:rsidRDefault="003E4204" w:rsidP="003E4204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13A5" w:rsidRPr="00B713A5" w:rsidRDefault="00B713A5" w:rsidP="009F033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3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2020 год для профсоюзного дв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ижения России являлся юбилейным, в честь этого были запланированы мероприятия</w:t>
      </w:r>
      <w:r w:rsidR="009F0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посвящённые 3</w:t>
      </w:r>
      <w:r w:rsidRPr="00B71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0-летия Общероссийского Профсоюза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</w:t>
      </w:r>
      <w:r w:rsidRPr="00B713A5">
        <w:rPr>
          <w:rFonts w:ascii="Times New Roman" w:eastAsia="Times New Roman" w:hAnsi="Times New Roman" w:cs="Times New Roman"/>
          <w:sz w:val="24"/>
          <w:szCs w:val="24"/>
          <w:lang w:eastAsia="ru-RU"/>
        </w:rPr>
        <w:t>и 115 годовщине профсоюзного 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</w:t>
      </w:r>
      <w:r w:rsidR="009F0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страницах газеты «Мой Профсоюз» и на сайтах районной, областной и Всероссийской организации Профсоюза работников образования и науки публиковались материалы, посвященные юбилейным датам. </w:t>
      </w:r>
    </w:p>
    <w:p w:rsidR="006B7749" w:rsidRDefault="006B7749" w:rsidP="009F03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E7978" w:rsidRDefault="00107A07" w:rsidP="009F033A">
      <w:pPr>
        <w:spacing w:after="0" w:line="240" w:lineRule="auto"/>
        <w:ind w:left="-567"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E7978">
        <w:rPr>
          <w:rFonts w:ascii="Times New Roman" w:hAnsi="Times New Roman" w:cs="Times New Roman"/>
          <w:sz w:val="24"/>
          <w:szCs w:val="24"/>
        </w:rPr>
        <w:t>2020 год</w:t>
      </w:r>
      <w:r>
        <w:rPr>
          <w:rFonts w:ascii="Times New Roman" w:hAnsi="Times New Roman" w:cs="Times New Roman"/>
          <w:sz w:val="24"/>
          <w:szCs w:val="24"/>
        </w:rPr>
        <w:t xml:space="preserve">у население всего мира и нашей страны, столкнулось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серъезным</w:t>
      </w:r>
      <w:proofErr w:type="spellEnd"/>
      <w:r w:rsidR="00AE7978">
        <w:rPr>
          <w:rFonts w:ascii="Times New Roman" w:hAnsi="Times New Roman" w:cs="Times New Roman"/>
          <w:sz w:val="24"/>
          <w:szCs w:val="24"/>
        </w:rPr>
        <w:t xml:space="preserve"> испытанием. Новая </w:t>
      </w:r>
      <w:proofErr w:type="spellStart"/>
      <w:r w:rsidR="00AE7978">
        <w:rPr>
          <w:rFonts w:ascii="Times New Roman" w:hAnsi="Times New Roman" w:cs="Times New Roman"/>
          <w:sz w:val="24"/>
          <w:szCs w:val="24"/>
        </w:rPr>
        <w:t>короновирусная</w:t>
      </w:r>
      <w:proofErr w:type="spellEnd"/>
      <w:r w:rsidR="00AE7978">
        <w:rPr>
          <w:rFonts w:ascii="Times New Roman" w:hAnsi="Times New Roman" w:cs="Times New Roman"/>
          <w:sz w:val="24"/>
          <w:szCs w:val="24"/>
        </w:rPr>
        <w:t xml:space="preserve"> инфекция </w:t>
      </w:r>
      <w:r w:rsidR="00AE7978" w:rsidRP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 w:rsidR="00AE7978" w:rsidRPr="00AE7978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COVID</w:t>
      </w:r>
      <w:r w:rsidR="00AE7978" w:rsidRP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19</w:t>
      </w:r>
      <w:r w:rsid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  <w:r w:rsidR="00AE7978" w:rsidRP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 страшной</w:t>
      </w:r>
      <w:r w:rsid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силой и скоростью распространилась по всему миру. В связи с эпидемией, Президент и Правительство</w:t>
      </w:r>
      <w:r w:rsidR="004E52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нашей страны</w:t>
      </w:r>
      <w:r w:rsid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приняли решении об самоизоляции и других ограничениях. В связи с этим вся образовательная и иная деятельность, в </w:t>
      </w:r>
      <w:r w:rsidR="004E52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том числе и Профсоюзная, перешли</w:t>
      </w:r>
      <w:r w:rsid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</w:t>
      </w:r>
      <w:r w:rsidR="004E52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дистанционный онлайн-формат. Были созданы электронные платформы, группы и сообщества, которые вели работу дистанционно. Это испытание члены </w:t>
      </w:r>
      <w:r w:rsidR="004E52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Профсоюза нашей первичной профсоюзной организации проживают с соблюдением всех эпидемиологических норм и требований. Хотя, к сожалению, некоторые члены Профсоюза переболели новой </w:t>
      </w:r>
      <w:proofErr w:type="spellStart"/>
      <w:r w:rsidR="004E52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короновирусной</w:t>
      </w:r>
      <w:proofErr w:type="spellEnd"/>
      <w:r w:rsidR="004E521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инфекцией.</w:t>
      </w:r>
    </w:p>
    <w:p w:rsidR="004E5211" w:rsidRPr="00AE7978" w:rsidRDefault="004E5211" w:rsidP="009F033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425" w:rsidRPr="004E5211" w:rsidRDefault="00BA5425" w:rsidP="004E5211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защите социально - экономических</w:t>
      </w:r>
    </w:p>
    <w:p w:rsidR="00BA5425" w:rsidRPr="004E5211" w:rsidRDefault="004E5211" w:rsidP="004E52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BA5425" w:rsidRPr="004E5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интересов и прав работников</w:t>
      </w:r>
    </w:p>
    <w:p w:rsidR="00BA5425" w:rsidRPr="00302039" w:rsidRDefault="00BA5425" w:rsidP="00DC5378">
      <w:pPr>
        <w:spacing w:after="0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425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</w:t>
      </w:r>
      <w:r w:rsidR="004E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казать им материальную помощь.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Коллективный договор между администрацией и трудовым коллективом муниципального казенного образовательного учреждения дополнительного образования для детей, нуждающихся в </w:t>
      </w:r>
      <w:proofErr w:type="spellStart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педагогической, медицинской и социальной помощи «Центр диагностики и кон</w:t>
      </w:r>
      <w:r w:rsidR="004E52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сультирования» на 2019 – 2021 г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прошел регистрацию в органе по труду Администрации муниципального района «Город Людиново и Людиновский район» 29 ноября 2018 года.</w:t>
      </w:r>
      <w:r w:rsidR="001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ноября</w:t>
      </w:r>
      <w:r w:rsidR="004E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 Поэтому за 2 месяца до окончания действия Коллективного договора предстоит большая работа по анализу и проработке</w:t>
      </w:r>
      <w:r w:rsidR="001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пунктов данного документа, чтобы подготовить и заключить новый Коллективный договор на следующий срок действия.</w:t>
      </w:r>
    </w:p>
    <w:p w:rsidR="004E5211" w:rsidRPr="00302039" w:rsidRDefault="004E5211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по согласованию с председателем первичной профсоюзной организации созданы и действуют следующие комиссии:</w:t>
      </w:r>
    </w:p>
    <w:p w:rsidR="00BA5425" w:rsidRPr="00302039" w:rsidRDefault="00BA5425" w:rsidP="00DC5378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установлению трудового стажа на начало календарного года для получения дополнительного вознаграждения за выслугу лет на территории зоны радиоактивного загрязнения в следствии катастрофы на ЧАЭС;</w:t>
      </w:r>
    </w:p>
    <w:p w:rsidR="00BA5425" w:rsidRPr="00302039" w:rsidRDefault="00BA5425" w:rsidP="00DC5378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труда;</w:t>
      </w:r>
    </w:p>
    <w:p w:rsidR="00BA5425" w:rsidRPr="00302039" w:rsidRDefault="00BA5425" w:rsidP="00DC5378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распределению стимулирующего фонда;</w:t>
      </w:r>
    </w:p>
    <w:p w:rsidR="00BA5425" w:rsidRPr="00302039" w:rsidRDefault="00BA5425" w:rsidP="00DC5378">
      <w:pPr>
        <w:pStyle w:val="a3"/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ревизионная.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комиссий ведется регулярно. Члены комиссий к делу относятся ответственно и принципиально.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профсоюзной организации доводит до сведения коллектива</w:t>
      </w:r>
      <w:r w:rsidR="004E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и  руководителя</w:t>
      </w:r>
      <w:proofErr w:type="gramEnd"/>
      <w:r w:rsidR="004E52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и постановления вышестоящей профсоюзной организации.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с профкомом согласовывались приказы и распоряжения, касающиеся социально</w:t>
      </w:r>
      <w:r w:rsidR="004E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-трудовых отношений работников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(нормы труда, оплата труда, работа в предпраздничные и праздничные дни, вопросы охраны труда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отпуск сотрудников).</w:t>
      </w:r>
    </w:p>
    <w:p w:rsidR="00BA5425" w:rsidRPr="00302039" w:rsidRDefault="004E5211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все работники Центра </w:t>
      </w:r>
      <w:r w:rsidR="00BA5425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пользуются социальными льготами, предоставляемыми им в соответствии с Коллективным договором.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 отчетный период все сотрудники Центра использовали свой очередной отпуск за истекший год, согласно графику отпусков.</w:t>
      </w:r>
    </w:p>
    <w:p w:rsidR="00ED14B4" w:rsidRPr="00302039" w:rsidRDefault="00ED14B4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5425" w:rsidRPr="00302039" w:rsidRDefault="00BA5425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30203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020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Организационная работа</w:t>
      </w:r>
    </w:p>
    <w:p w:rsidR="00BA5425" w:rsidRPr="00107A07" w:rsidRDefault="00BA5425" w:rsidP="00107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связи с кадровыми изменениями в составе коллектива и устройству на работу новых сотрудников, велась постоянная работа по вовлечению работников в профсоюзную организацию.  На сегодняшний день на учете в первичной</w:t>
      </w:r>
      <w:r w:rsidR="00E176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профсоюзной </w:t>
      </w:r>
      <w:r w:rsidR="00E17666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</w:t>
      </w:r>
      <w:r w:rsidR="00E176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ции   Центра состоит 11 членов П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рофсоюза,</w:t>
      </w:r>
      <w:r w:rsidR="00E176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из 12 сотрудников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E176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что составляет 96,6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% от общего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числа работающих в коллективе и 1 член профсоюза – не работающий пенсионер, который является почетным членом Профсоюзной организации.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текущем году в про</w:t>
      </w:r>
      <w:r w:rsidR="00E176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фсоюзную организацию вступил 1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человек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E1766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 сожалению, 1 член Профсоюза вышел из состава профсоюзной организации по личному заявлению.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Каждом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 из членов профсоюза был вручен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профсоюзный билет, с постановкой на профсоюзный учет. На кажд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ого члена профсоюза была оформлена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карточка учета, в которой фиксируется дата постановки на учет, делается отметка об оплате профсоюзных взносов. </w:t>
      </w:r>
      <w:r w:rsidRPr="00302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проведены сверки членов</w:t>
      </w:r>
      <w:r w:rsidR="00E17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профсоюза в марте и ноябре 2020</w:t>
      </w:r>
      <w:r w:rsidRPr="003020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  <w:r w:rsidR="00E17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связи с изменениями и переводом всей системы учета в Профсоюзе в электронный формат, всем членам Профсоюза были оформлены и вручены электронные профсоюзные билеты (ЭПБ), о чем в отчете говорилось ранее.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осуществлялся безналичный сбор членских взносов с перечислением их на счёт Калужской областной организации профсоюза работников народного образования и науки РФ, что выполнялось в </w:t>
      </w:r>
      <w:r w:rsidR="00E1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 соответствии с положениями Устава Профсоюзной организации и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Коллективного договора.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профкоме собраны наиболее активные члены профсоюзной организации. Общее число профсоюзного актива - 3 человек. За отчетный период </w:t>
      </w:r>
      <w:r w:rsidR="00E17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заседаниях профкома (всего-9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заседаний) обсуждались вопросы, охватывающие все направления профсоюзной деятельности (контроль соблюдения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</w:p>
    <w:p w:rsidR="00BA5425" w:rsidRDefault="00BA5425" w:rsidP="00DC53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Всю свою работу профсоюзный комитет строит на принципах социального партнерства и сотрудничества с администрацией Центра, решая все вопросы путем конструктивного диалога в интересах членов профсоюза.</w:t>
      </w: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7749"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Хочется </w:t>
      </w:r>
      <w:proofErr w:type="gramStart"/>
      <w:r w:rsidR="006B7749"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поблагодарить </w:t>
      </w:r>
      <w:r w:rsidR="00F6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</w:t>
      </w:r>
      <w:proofErr w:type="gramEnd"/>
      <w:r w:rsidR="00F6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– Парамонову Татьяну Сергеевну за социальное партнерство и взаимопонимание. Она всегда готова к диалогу, уважительно относится к предложениям профкома, старается по возможности помочь. С таким руководителем работать легко, продуктивно на благо коллектива, у нас одни цели и задачи, только во взаимном содействии можно достичь результатов.</w:t>
      </w:r>
    </w:p>
    <w:p w:rsidR="00107A07" w:rsidRPr="00107A07" w:rsidRDefault="00107A07" w:rsidP="00107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профсоюзной организации заключается в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едставлении интересов работников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видах совещаний, собраний, разработки и утверждении Коллективного договора, участие в работе районной профсоюзной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рганизации, областных пленумах как очно, так и дистанционно.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Охрана труда – одна из приоритетных задач в МКОУ ДО ППМС «Центр диагностики и консультирования», и каждый сотрудник выполняет инстру</w:t>
      </w:r>
      <w:r w:rsidR="00E1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кции по технике безопасности и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жизнь и здоровье детей, о</w:t>
      </w:r>
      <w:r w:rsidR="00E1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 в Центре.  В данном случае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профком и администрация взялись за решение вопросов техники безопасности совместными усилиями. Разработана техническая документация, контролируется температурный, осветительный режимы, выполнение санитарно-гигиенических </w:t>
      </w:r>
      <w:r w:rsidR="00E1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эпидемиологических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="00E1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(ведется работа по соблюдению социальной дистанции,</w:t>
      </w:r>
      <w:r w:rsidR="00107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масочного режима, проветриванию</w:t>
      </w:r>
      <w:r w:rsidR="00E1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и кабинетов, в соответствии с </w:t>
      </w:r>
      <w:r w:rsidR="00A13F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соблюдения эпидемиологических правил ведется обработка предметов мебели, пособий, дверных ручек, а также измеряется температура всех сотрудников и посетителей Центра).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учреждении заведены журналы по Технике безопасности, проводятся инструктажи с работниками учреждения, а также с обучающимися и их родителями.  Созданы уголки по технике безопасности: правила эвакуации и поведения при пожаре, стенды с правилами поведения при террор</w:t>
      </w:r>
      <w:r w:rsidR="00A13F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истических актах, пожарах, и другие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r w:rsidR="00A13F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 и санитарно-эпидемиологических норм.</w:t>
      </w:r>
    </w:p>
    <w:p w:rsidR="00BA5425" w:rsidRPr="00302039" w:rsidRDefault="00BA5425" w:rsidP="00A13F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кабинетах Центра имеются инструкции по охране труда на отдельные виды работ. Инструкции утверждаются директором Центра и согласовываются с предс</w:t>
      </w:r>
      <w:r w:rsidR="00A13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едателем профкома на основании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решения профкома.</w:t>
      </w:r>
      <w:r w:rsidR="00A13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кабинете и в холлах Центра имеются дезинфицирующие растворы для обработки рук и поверхностей. Все сотрудники соблюдают масочный режим. Есть члены Профсоюза, которые прошли вакцинацию от </w:t>
      </w:r>
      <w:r w:rsidR="00A13FDD" w:rsidRP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</w:t>
      </w:r>
      <w:r w:rsidR="00A13FDD" w:rsidRPr="00AE7978"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COVID</w:t>
      </w:r>
      <w:r w:rsidR="00A13FDD" w:rsidRPr="00AE797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 19</w:t>
      </w:r>
      <w:r w:rsidR="00A13FD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Плодотворно работает комиссия по охране труда, которая систематически проводит рейды по охране труда, технике безопасности, противопожарной безопасности, а также рейды по соблюдению графика рабочего времени.  В 2015 г была проведена специальная оценка условий труда 15 рабочих мест, по результатам Специальной оценке условий труда, все рабочие места содержаться предъявлен</w:t>
      </w:r>
      <w:r w:rsidR="006B774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ным нормам.</w:t>
      </w:r>
      <w:r w:rsidR="00C14BC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Все последующие годы составлялись документы, подтверждающие соответствие норм охраны труда на всех рабочих местах Центра. Накануне нового 2020 – 2021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учебного года был проведен рейд по кабинетам специалистов с целью анализа состояния охраны труда. Итоги рейда обсудили на заседании профсоюзного комитета.</w:t>
      </w:r>
    </w:p>
    <w:p w:rsidR="00BA5425" w:rsidRPr="00302039" w:rsidRDefault="006B7749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425" w:rsidRPr="0030203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сайте учреждения создана рубрика «Охрана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труда в профсоюзе», где размещались материалы по этой теме.</w:t>
      </w:r>
    </w:p>
    <w:p w:rsidR="00BA5425" w:rsidRPr="00302039" w:rsidRDefault="00BA5425" w:rsidP="00DC5378">
      <w:pPr>
        <w:pStyle w:val="a4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302039">
        <w:rPr>
          <w:bdr w:val="none" w:sz="0" w:space="0" w:color="auto" w:frame="1"/>
        </w:rPr>
        <w:t>Члены первичной профсоюзной организации Центра приняли участие в мероприятиях, запланированных в рамках месячника по Охране труда.</w:t>
      </w:r>
      <w:r w:rsidRPr="00302039">
        <w:rPr>
          <w:color w:val="333333"/>
        </w:rPr>
        <w:t xml:space="preserve"> </w:t>
      </w:r>
      <w:r w:rsidRPr="00302039">
        <w:rPr>
          <w:rStyle w:val="a5"/>
          <w:b w:val="0"/>
        </w:rPr>
        <w:t>Тема Вс</w:t>
      </w:r>
      <w:r w:rsidR="00C14BC6">
        <w:rPr>
          <w:rStyle w:val="a5"/>
          <w:b w:val="0"/>
        </w:rPr>
        <w:t xml:space="preserve">емирного дня охраны труда в 2020 </w:t>
      </w:r>
      <w:r w:rsidR="00C14BC6" w:rsidRPr="00302039">
        <w:rPr>
          <w:rStyle w:val="a5"/>
          <w:b w:val="0"/>
        </w:rPr>
        <w:t>году, который проходил 28 апреля</w:t>
      </w:r>
      <w:r w:rsidR="00C14BC6" w:rsidRPr="00C14BC6">
        <w:rPr>
          <w:color w:val="333333"/>
          <w:shd w:val="clear" w:color="auto" w:fill="FFFFFF"/>
        </w:rPr>
        <w:t xml:space="preserve"> «Насилие и притеснение в сфере </w:t>
      </w:r>
      <w:r w:rsidR="00C14BC6" w:rsidRPr="006962AA">
        <w:rPr>
          <w:bCs/>
          <w:color w:val="333333"/>
          <w:shd w:val="clear" w:color="auto" w:fill="FFFFFF"/>
        </w:rPr>
        <w:t>труда</w:t>
      </w:r>
      <w:r w:rsidR="00C14BC6" w:rsidRPr="00C14BC6">
        <w:rPr>
          <w:color w:val="333333"/>
          <w:shd w:val="clear" w:color="auto" w:fill="FFFFFF"/>
        </w:rPr>
        <w:t xml:space="preserve">». МОТ относит насилие на рабочем месте к опасному производственному фактору, приводящему к смерти и </w:t>
      </w:r>
      <w:proofErr w:type="spellStart"/>
      <w:r w:rsidR="00C14BC6" w:rsidRPr="00C14BC6">
        <w:rPr>
          <w:color w:val="333333"/>
          <w:shd w:val="clear" w:color="auto" w:fill="FFFFFF"/>
        </w:rPr>
        <w:t>травмированию</w:t>
      </w:r>
      <w:proofErr w:type="spellEnd"/>
      <w:r w:rsidR="00C14BC6" w:rsidRPr="00C14BC6">
        <w:rPr>
          <w:color w:val="333333"/>
          <w:shd w:val="clear" w:color="auto" w:fill="FFFFFF"/>
        </w:rPr>
        <w:t xml:space="preserve"> людей</w:t>
      </w:r>
      <w:r w:rsidR="00C14BC6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  <w:r w:rsidR="00C14BC6">
        <w:rPr>
          <w:rStyle w:val="a5"/>
          <w:b w:val="0"/>
        </w:rPr>
        <w:t xml:space="preserve"> П</w:t>
      </w:r>
      <w:r w:rsidRPr="00302039">
        <w:rPr>
          <w:rStyle w:val="a5"/>
          <w:b w:val="0"/>
        </w:rPr>
        <w:t>о этой теме был проведен круглый стол, где обсудили вопросы законодательства по поддержке работников, их права и обязанности</w:t>
      </w:r>
      <w:r w:rsidRPr="00302039">
        <w:rPr>
          <w:rStyle w:val="a5"/>
        </w:rPr>
        <w:t>.</w:t>
      </w:r>
      <w:r w:rsidRPr="00302039">
        <w:rPr>
          <w:bCs/>
          <w:color w:val="000000" w:themeColor="text1"/>
        </w:rPr>
        <w:t xml:space="preserve"> </w:t>
      </w:r>
      <w:r w:rsidRPr="00302039">
        <w:rPr>
          <w:bdr w:val="none" w:sz="0" w:space="0" w:color="auto" w:frame="1"/>
        </w:rPr>
        <w:t>Перед этим было проведено анкетирование по выявлению мнения о работе, проводимой в Це</w:t>
      </w:r>
      <w:r w:rsidR="006B7749" w:rsidRPr="00302039">
        <w:rPr>
          <w:bdr w:val="none" w:sz="0" w:space="0" w:color="auto" w:frame="1"/>
        </w:rPr>
        <w:t>нтре, направленной на поддержку</w:t>
      </w:r>
      <w:r w:rsidRPr="00302039">
        <w:rPr>
          <w:bdr w:val="none" w:sz="0" w:space="0" w:color="auto" w:frame="1"/>
        </w:rPr>
        <w:t xml:space="preserve"> работников и соблюдению охраны труда всех членов профсоюза, укреплению здоровья и предупреждение травматизма и заболеваний, связанных с трудовой деятельностью.</w:t>
      </w:r>
      <w:r w:rsidRPr="00302039">
        <w:rPr>
          <w:color w:val="000000"/>
          <w:shd w:val="clear" w:color="auto" w:fill="FFFFFF"/>
        </w:rPr>
        <w:t xml:space="preserve">  </w:t>
      </w:r>
    </w:p>
    <w:p w:rsidR="00BA5425" w:rsidRDefault="00BA5425" w:rsidP="00DC5378">
      <w:pPr>
        <w:pStyle w:val="a4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302039">
        <w:rPr>
          <w:color w:val="000000"/>
          <w:shd w:val="clear" w:color="auto" w:fill="FFFFFF"/>
        </w:rPr>
        <w:t>Особое внимание уделяется вопросам прохождения мед</w:t>
      </w:r>
      <w:r w:rsidR="00AD0E14">
        <w:rPr>
          <w:color w:val="000000"/>
          <w:shd w:val="clear" w:color="auto" w:fill="FFFFFF"/>
        </w:rPr>
        <w:t xml:space="preserve">ицинского осмотра сотрудниками </w:t>
      </w:r>
      <w:r w:rsidRPr="00302039">
        <w:rPr>
          <w:color w:val="000000"/>
          <w:shd w:val="clear" w:color="auto" w:fill="FFFFFF"/>
        </w:rPr>
        <w:t>Центра, это мероприятие проводится в соответствии с разработанным графиком.</w:t>
      </w:r>
      <w:r w:rsidR="00AD0E14">
        <w:rPr>
          <w:color w:val="000000"/>
          <w:shd w:val="clear" w:color="auto" w:fill="FFFFFF"/>
        </w:rPr>
        <w:t xml:space="preserve"> Все члены коллектива участвуют в этом мероприятии, так как каждый заинтересован в профилактике и оздоровлении. </w:t>
      </w:r>
    </w:p>
    <w:p w:rsidR="00AD0E14" w:rsidRPr="00302039" w:rsidRDefault="00AD0E14" w:rsidP="00DC5378">
      <w:pPr>
        <w:pStyle w:val="a4"/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председатель профкома участвовал в комплектовании кадров, в заседаниях комиссии по распределению стимулирующих выплат, премировании педагогических работников. </w:t>
      </w:r>
    </w:p>
    <w:p w:rsidR="00252BC8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Вся деятельность профкома на виду всего коллектива. Помощником в информировании членов профсоюзной организации является </w:t>
      </w:r>
      <w:r w:rsidR="0025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рофсоюзный стенд «Профсоюз работников народного образования и науки».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информации на </w:t>
      </w:r>
      <w:r w:rsidR="00252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профсоюзном информационном стенде Центра занимаются члены профкома, ответственные за данную работу. Это планы, решения профкома, объявления, поздравления и т.п. </w:t>
      </w:r>
    </w:p>
    <w:p w:rsidR="00BA5425" w:rsidRPr="00302039" w:rsidRDefault="00AD0E14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информационные </w:t>
      </w:r>
      <w:r w:rsidR="00BA5425"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</w:t>
      </w:r>
      <w:r w:rsidR="0025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профсоюзной организации – это С</w:t>
      </w:r>
      <w:r w:rsidR="00BA5425"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айт </w:t>
      </w:r>
      <w:r w:rsidR="00252B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Общероссийского профсоюза, </w:t>
      </w:r>
      <w:r w:rsidR="00BA5425"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областного комитета профсоюзов, газета «Мой профсоюз», которую мы получаем по подписке, благодаря районному профсоюзу. </w:t>
      </w:r>
      <w:r w:rsidR="00BA5425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профсоюзного комитета и первичной профсоюзной орга</w:t>
      </w:r>
      <w:r w:rsidR="00252B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Центра представлена на С</w:t>
      </w:r>
      <w:r w:rsidR="00BA5425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учреждения</w:t>
      </w:r>
      <w:r w:rsidR="00BA5425"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 вкладках</w:t>
      </w:r>
      <w:r w:rsidR="00BA5425"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 w:rsidR="00BA5425" w:rsidRPr="003020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Наш профсоюз</w:t>
      </w:r>
      <w:r w:rsidR="00BA5425"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Pr="00AD0E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 w:rsidRPr="00AD0E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Новости Профсоюза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="00BA5425"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которые </w:t>
      </w:r>
      <w:r w:rsidR="00BA5425" w:rsidRPr="003020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постоянно обновляется и дополняется необходимой информацией.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Профсоюзный комитет является инициатором работы всех специалистов со СМИ. В текущем году по различным вопросам в местную </w:t>
      </w:r>
      <w:r w:rsidR="003077E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периодическую печать были </w:t>
      </w:r>
      <w:proofErr w:type="gramStart"/>
      <w:r w:rsidR="003077E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переданы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различные</w:t>
      </w:r>
      <w:proofErr w:type="gramEnd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материалы для публикации.</w:t>
      </w:r>
      <w:r w:rsidR="00AD0E1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 в год ограничений, такая работа особо актуальна.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современными средствами</w:t>
      </w:r>
      <w:r w:rsidR="00307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информирования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заслуженной популярностью пользуются и традиционные способы доведения информации до членов профсоюза, основанные на </w:t>
      </w:r>
      <w:r w:rsidR="00AD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справочной и методической литера</w:t>
      </w:r>
      <w:r w:rsidR="003077E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 из профсоюзной библиотечки, которая периодически пополняется.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Общероссийский Профсоюз образования, Калужская областная организация обла</w:t>
      </w:r>
      <w:r w:rsidR="00AD0E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стной комитет профсоюза выпускает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листки по актуальным темам. Листки постоянно размещались на 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="00AD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Стенде, что давало возможность членам профсоюзной организации получать информацию и ответы на интересующие их вопросы. 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3020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0E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направлений деятельности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профкома Центра является оздоровительная работа сотрудников и их детей. </w:t>
      </w:r>
      <w:r w:rsidR="00AD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отметить, что за время летних отпусков члены профсоюза со своими семьями активно отдыхали и </w:t>
      </w:r>
      <w:proofErr w:type="spellStart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оздоравливались</w:t>
      </w:r>
      <w:proofErr w:type="spellEnd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выезжая в самые разные уголки нашей страны. Летний отдых на черноморском побережь</w:t>
      </w:r>
      <w:r w:rsidR="006B774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е Краснодарског</w:t>
      </w:r>
      <w:r w:rsidR="00AD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края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родном </w:t>
      </w:r>
      <w:proofErr w:type="spellStart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Людиновском</w:t>
      </w:r>
      <w:proofErr w:type="spellEnd"/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оставляет много впечатлений и дарит радость. </w:t>
      </w:r>
    </w:p>
    <w:p w:rsidR="000814D1" w:rsidRDefault="000814D1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425" w:rsidRPr="00EB616F" w:rsidRDefault="00BA5425" w:rsidP="00EB61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направлением в деятельности нашего профкома является культурно-массовая работа, так как хороший отдых влияет на работоспособность и поднимает жизненный тонус. Члены профсоюза активно участвуют в районном </w:t>
      </w:r>
      <w:r w:rsidRP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смотре художественной самодеятельности среди педагогических</w:t>
      </w:r>
      <w:r w:rsidR="00D21758" w:rsidRP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коллективов.</w:t>
      </w:r>
      <w:r w:rsidR="0008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2020 год в нашей стране отмечался как Год Памяти и Славы в честь 75-летия со Дня Великой Победы нашего народа в Великой Отечественной войне.</w:t>
      </w:r>
      <w:r w:rsidR="00D21758" w:rsidRP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Так, в апреле 2020</w:t>
      </w:r>
      <w:r w:rsidRP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D21758" w:rsidRP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Районная организация профсоюза запланировала мероприятие</w:t>
      </w:r>
      <w:r w:rsid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08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посвященное 75-ой годовщине Победы</w:t>
      </w:r>
      <w:r w:rsidR="00D21758" w:rsidRP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это должен</w:t>
      </w:r>
      <w:r w:rsid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21758" w:rsidRP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 быть </w:t>
      </w:r>
      <w:r w:rsid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D21758" w:rsidRP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естиваль самодеятельного творчества работников образовательных организаций района в виде фронтового концерта, где каждая организация должна была предоставить свой номер.</w:t>
      </w:r>
      <w:r w:rsid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Наша первичная профсоюзная организация подавала заявку на участие в этом мероприятии в номинации художественное чтение. </w:t>
      </w:r>
      <w:proofErr w:type="spellStart"/>
      <w:r w:rsid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Митрохова</w:t>
      </w:r>
      <w:proofErr w:type="spellEnd"/>
      <w:r w:rsid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Т.В. должна была прочитать стихотворение Э. Асадова «Помните», которое единогласно было выбрано </w:t>
      </w:r>
      <w:r w:rsidR="0030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всем коллективом </w:t>
      </w:r>
      <w:r w:rsidR="00D217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исполнения. </w:t>
      </w:r>
      <w:r w:rsidR="00266B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в связи с тем, что вся страна была переведена </w:t>
      </w:r>
      <w:proofErr w:type="gramStart"/>
      <w:r w:rsidR="00266B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307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самоизоляцию</w:t>
      </w:r>
      <w:proofErr w:type="gramEnd"/>
      <w:r w:rsidR="0008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концерт </w:t>
      </w:r>
      <w:r w:rsidR="00266B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другие мероприятия</w:t>
      </w:r>
      <w:r w:rsidR="00EB6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66B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посвященные 75-годовщине Победы были переведены в информационную плоскость. Были созданы </w:t>
      </w:r>
      <w:r w:rsidR="00EB6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 в Контакте,</w:t>
      </w:r>
      <w:r w:rsidR="00266B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 других информационных площадках</w:t>
      </w:r>
      <w:r w:rsidR="00EB61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где проводились Акции: «Георгиевская ленточка», «Фонарики Победы», «Песни Победы», «Украшаем окно ко Дню Победы», литературные и песенные флэш-мобы, уроки «История Победы» и многое другое. Члены Профсоюза первичной профсоюзной организации МКОУ ДО ППМС «Центр диагностики и консультирования» приняли активное участие в Акциях и флэш-мобах. Публиковали свои поздравления и фотографии на просторах интернета.</w:t>
      </w:r>
    </w:p>
    <w:p w:rsidR="00BA5425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Участие в акциях, субботниках, концертах и праздниках сплачивает членов коллектива, дает возможность быть соучастниками важных событий.  </w:t>
      </w:r>
    </w:p>
    <w:p w:rsidR="000814D1" w:rsidRPr="00302039" w:rsidRDefault="000814D1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039" w:rsidRPr="00302039" w:rsidRDefault="00BA5425" w:rsidP="00EB616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Первичная профсоюзная организация Центра заботится не только о производственно-правовой и социальной стабильности своих сотрудников, но и проводит мероприятия для создания их эмоционального благополучия. Таким образом, ведется интересная, разноплановая работа.                                                                                                                                                                   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3304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 каждому празднику для   сотрудников Центра профсоюзный комитет организовывает мероприятия.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Доброй традицией коллектива стали совместные путешествия по </w:t>
      </w:r>
      <w:r w:rsidR="00EB616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памят</w:t>
      </w:r>
      <w:r w:rsidR="003077ED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ным и историческим местам. До Па</w:t>
      </w:r>
      <w:r w:rsidR="00EB616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ндемии члены Профсоюза выезжали на отдых в город Брянск.</w:t>
      </w:r>
      <w:r w:rsidR="00302039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удивительное место подарило много радости и положительных эмоций всем участникам экскурсии.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Доброй традицией в нашей первичной профсоюзной организации стало   поздравление работников с профессиональными и календарными праздниками, с юбилейными датами. </w:t>
      </w:r>
      <w:r w:rsidR="00EB616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течение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года члены коллектива принимали поздравления с Днем рождения и другими знаменательными датами.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такие дни для каждого находятся искренние слова</w:t>
      </w:r>
      <w:r w:rsidR="00307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поздравления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материальная поддержка.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A5425" w:rsidRPr="00302039" w:rsidRDefault="00EB616F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внимания не остаются </w:t>
      </w:r>
      <w:r w:rsidR="00BA5425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ветераны педагогического труда. К юбилейным датам им вручаются благодарственные письма и подарки.</w:t>
      </w:r>
      <w:r w:rsidR="00302039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Поздравление ветеранов педагогического труда, бывших работников Центра со знаменательными датами и Днем рождения является неотъемлем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ой частью работы профсоюзного 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комитета. 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Также члены первичной профсоюзной организации Центра получают поздравления к</w:t>
      </w:r>
      <w:r w:rsidR="000814D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календарным праздникам нашего Г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осударства и событиям в рамках города и района. Отрадно отметить, что всеми членами первичной профсоюзной организации поддерживаются предложения по проведению праздников, будь то поход на природу или в культурно – досуговые центры, в Районный Дом Культуры или чаепитие в учреждении.</w:t>
      </w:r>
    </w:p>
    <w:p w:rsidR="00302039" w:rsidRDefault="00302039" w:rsidP="00D40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A5425" w:rsidRPr="0030203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="00D40C6C" w:rsidRPr="00D40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сентября 2020 года в МКОУ ДО ППМС «Центр диагностики и консультирования» состоялась встреча ветеранов и бывших работников Центра со специалистами, которые сегодня работают в учреждении. В этот день ветераны, которые, много лет плодотворно трудились в коллективе, посмотрели и оценили изменения, которые произошли в Центре. Коллеги тепло и радушно приветствовали друг друга, ветераны напутствовали молодых</w:t>
      </w:r>
      <w:r w:rsidR="00D40C6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D40C6C" w:rsidRPr="00D40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специалистов, пожелали им успехов в работе</w:t>
      </w:r>
      <w:r w:rsidR="00D40C6C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BA5425" w:rsidRPr="003020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40C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02619" w:rsidRPr="00F64AD4" w:rsidRDefault="00C02619" w:rsidP="00D40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77ED"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октябре 2020 года в</w:t>
      </w:r>
      <w:r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честь Профессионального праздника</w:t>
      </w:r>
      <w:r w:rsidR="00496CE4"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Центра – Парамонова Т.С.</w:t>
      </w:r>
      <w:r w:rsidR="00496CE4"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награждена Почетной грамотой Администрации муниципального района за профессионализм и вклад в развитии логопедической деятельности в районе. П</w:t>
      </w:r>
      <w:r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первичной профсоюзной организации </w:t>
      </w:r>
      <w:proofErr w:type="spellStart"/>
      <w:r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Митрохова</w:t>
      </w:r>
      <w:proofErr w:type="spellEnd"/>
      <w:r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</w:t>
      </w:r>
      <w:r w:rsidR="003077ED"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награждена</w:t>
      </w:r>
      <w:r w:rsidR="00496CE4"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Почетной грамотой Калужского областного Совета Профсоюзов за многолетний добросовестный труд, высокий профессионализм и активное участие в общественной </w:t>
      </w:r>
      <w:bookmarkStart w:id="0" w:name="_GoBack"/>
      <w:bookmarkEnd w:id="0"/>
      <w:r w:rsidR="00496CE4"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3E4204"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Профсоюзной организации. Грамоты</w:t>
      </w:r>
      <w:r w:rsidR="00496CE4" w:rsidRPr="00F6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были вручены на торжественном собрании, посвященном Дню Учителя.</w:t>
      </w:r>
    </w:p>
    <w:p w:rsidR="00BA5425" w:rsidRDefault="00BA5425" w:rsidP="00DC5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     </w:t>
      </w:r>
      <w:r w:rsidR="00EE0A74">
        <w:rPr>
          <w:rFonts w:ascii="Times New Roman" w:hAnsi="Times New Roman" w:cs="Times New Roman"/>
          <w:sz w:val="24"/>
          <w:szCs w:val="24"/>
        </w:rPr>
        <w:t>Окончание</w:t>
      </w:r>
      <w:r w:rsidR="00D40C6C">
        <w:rPr>
          <w:rFonts w:ascii="Times New Roman" w:hAnsi="Times New Roman" w:cs="Times New Roman"/>
          <w:sz w:val="24"/>
          <w:szCs w:val="24"/>
        </w:rPr>
        <w:t xml:space="preserve"> 2020 года запомнился </w:t>
      </w:r>
      <w:r w:rsidRPr="00302039">
        <w:rPr>
          <w:rFonts w:ascii="Times New Roman" w:hAnsi="Times New Roman" w:cs="Times New Roman"/>
          <w:sz w:val="24"/>
          <w:szCs w:val="24"/>
        </w:rPr>
        <w:t>заме</w:t>
      </w:r>
      <w:r w:rsidR="00D40C6C">
        <w:rPr>
          <w:rFonts w:ascii="Times New Roman" w:hAnsi="Times New Roman" w:cs="Times New Roman"/>
          <w:sz w:val="24"/>
          <w:szCs w:val="24"/>
        </w:rPr>
        <w:t>чательным Новогодним поздравлением членов Профсоюза и их детей,</w:t>
      </w:r>
      <w:r w:rsidR="00C02619">
        <w:rPr>
          <w:rFonts w:ascii="Times New Roman" w:hAnsi="Times New Roman" w:cs="Times New Roman"/>
          <w:sz w:val="24"/>
          <w:szCs w:val="24"/>
        </w:rPr>
        <w:t xml:space="preserve"> </w:t>
      </w:r>
      <w:r w:rsidRPr="00302039">
        <w:rPr>
          <w:rFonts w:ascii="Times New Roman" w:hAnsi="Times New Roman" w:cs="Times New Roman"/>
          <w:sz w:val="24"/>
          <w:szCs w:val="24"/>
        </w:rPr>
        <w:t>к</w:t>
      </w:r>
      <w:r w:rsidR="00D40C6C">
        <w:rPr>
          <w:rFonts w:ascii="Times New Roman" w:hAnsi="Times New Roman" w:cs="Times New Roman"/>
          <w:sz w:val="24"/>
          <w:szCs w:val="24"/>
        </w:rPr>
        <w:t>оторое состоялось 24 декабря 2020</w:t>
      </w:r>
      <w:r w:rsidRPr="00302039">
        <w:rPr>
          <w:rFonts w:ascii="Times New Roman" w:hAnsi="Times New Roman" w:cs="Times New Roman"/>
          <w:sz w:val="24"/>
          <w:szCs w:val="24"/>
        </w:rPr>
        <w:t xml:space="preserve"> года</w:t>
      </w:r>
      <w:r w:rsidR="00D40C6C">
        <w:rPr>
          <w:rFonts w:ascii="Times New Roman" w:hAnsi="Times New Roman" w:cs="Times New Roman"/>
          <w:sz w:val="24"/>
          <w:szCs w:val="24"/>
        </w:rPr>
        <w:t>. В</w:t>
      </w:r>
      <w:r w:rsidRPr="00302039">
        <w:rPr>
          <w:rFonts w:ascii="Times New Roman" w:hAnsi="Times New Roman" w:cs="Times New Roman"/>
          <w:sz w:val="24"/>
          <w:szCs w:val="24"/>
        </w:rPr>
        <w:t xml:space="preserve"> зале, где была украшена елочка</w:t>
      </w:r>
      <w:r w:rsidR="00302039" w:rsidRPr="00302039">
        <w:rPr>
          <w:rFonts w:ascii="Times New Roman" w:hAnsi="Times New Roman" w:cs="Times New Roman"/>
          <w:sz w:val="24"/>
          <w:szCs w:val="24"/>
        </w:rPr>
        <w:t>,</w:t>
      </w:r>
      <w:r w:rsidRPr="00302039">
        <w:rPr>
          <w:rFonts w:ascii="Times New Roman" w:hAnsi="Times New Roman" w:cs="Times New Roman"/>
          <w:sz w:val="24"/>
          <w:szCs w:val="24"/>
        </w:rPr>
        <w:t xml:space="preserve"> и горели разноцветные гирлянды</w:t>
      </w:r>
      <w:r w:rsidR="0067093C">
        <w:rPr>
          <w:rFonts w:ascii="Times New Roman" w:hAnsi="Times New Roman" w:cs="Times New Roman"/>
          <w:sz w:val="24"/>
          <w:szCs w:val="24"/>
        </w:rPr>
        <w:t xml:space="preserve">, </w:t>
      </w:r>
      <w:r w:rsidR="00D40C6C">
        <w:rPr>
          <w:rFonts w:ascii="Times New Roman" w:hAnsi="Times New Roman" w:cs="Times New Roman"/>
          <w:sz w:val="24"/>
          <w:szCs w:val="24"/>
        </w:rPr>
        <w:t xml:space="preserve">председатель первичной профсоюзной организации </w:t>
      </w:r>
      <w:proofErr w:type="spellStart"/>
      <w:r w:rsidR="00D40C6C">
        <w:rPr>
          <w:rFonts w:ascii="Times New Roman" w:hAnsi="Times New Roman" w:cs="Times New Roman"/>
          <w:sz w:val="24"/>
          <w:szCs w:val="24"/>
        </w:rPr>
        <w:t>Митрохова</w:t>
      </w:r>
      <w:proofErr w:type="spellEnd"/>
      <w:r w:rsidR="00D40C6C">
        <w:rPr>
          <w:rFonts w:ascii="Times New Roman" w:hAnsi="Times New Roman" w:cs="Times New Roman"/>
          <w:sz w:val="24"/>
          <w:szCs w:val="24"/>
        </w:rPr>
        <w:t xml:space="preserve"> Т.В. поздравила всех с наступающим Новым год</w:t>
      </w:r>
      <w:r w:rsidRPr="00302039">
        <w:rPr>
          <w:rFonts w:ascii="Times New Roman" w:hAnsi="Times New Roman" w:cs="Times New Roman"/>
          <w:sz w:val="24"/>
          <w:szCs w:val="24"/>
        </w:rPr>
        <w:t xml:space="preserve"> </w:t>
      </w:r>
      <w:r w:rsidR="00D40C6C">
        <w:rPr>
          <w:rFonts w:ascii="Times New Roman" w:hAnsi="Times New Roman" w:cs="Times New Roman"/>
          <w:sz w:val="24"/>
          <w:szCs w:val="24"/>
        </w:rPr>
        <w:t xml:space="preserve">и Рождеством и вручила сладкие подарки. </w:t>
      </w:r>
    </w:p>
    <w:p w:rsidR="008877AA" w:rsidRPr="00302039" w:rsidRDefault="008877AA" w:rsidP="00DC537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877AA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03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</w:t>
      </w: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летний п</w:t>
      </w:r>
      <w:r w:rsidR="00D40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ериод члены профсоюза готовили </w:t>
      </w: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организацию к новому учебному году.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302039" w:rsidRPr="00302039">
        <w:rPr>
          <w:rFonts w:ascii="Times New Roman" w:hAnsi="Times New Roman" w:cs="Times New Roman"/>
          <w:sz w:val="24"/>
          <w:szCs w:val="24"/>
        </w:rPr>
        <w:t>Работы выполнялись</w:t>
      </w:r>
      <w:r w:rsidR="0033047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330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Коллективным договором </w:t>
      </w: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>между администрацией и тру</w:t>
      </w:r>
      <w:r w:rsidR="00302039"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>довым коллективом Центра на 2019 – 2021</w:t>
      </w:r>
      <w:r w:rsidRPr="00302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годы, где в пункте 6.11, сказано, что в летнее каникулярное время педагогический и обслуживающий персонал привлекается к выполнению хозяйственных работ, не требующих специальных знаний (мелкие ремонтные работы в здании и на территории Центра). </w:t>
      </w:r>
      <w:r w:rsidR="00C026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течении июня и июля 2020 года в целях производственной необходимости была проделана большая работа по перепланировке кабинетов и их ремонту для специалистов Центра. </w:t>
      </w:r>
      <w:r w:rsidRPr="00302039">
        <w:rPr>
          <w:rFonts w:ascii="Times New Roman" w:hAnsi="Times New Roman" w:cs="Times New Roman"/>
          <w:sz w:val="24"/>
          <w:szCs w:val="24"/>
        </w:rPr>
        <w:t xml:space="preserve">Также была проведена генеральная </w:t>
      </w:r>
      <w:r w:rsidR="00302039" w:rsidRPr="00302039">
        <w:rPr>
          <w:rFonts w:ascii="Times New Roman" w:hAnsi="Times New Roman" w:cs="Times New Roman"/>
          <w:sz w:val="24"/>
          <w:szCs w:val="24"/>
        </w:rPr>
        <w:t>уборка всех помещений, и велась</w:t>
      </w:r>
      <w:r w:rsidRPr="00302039">
        <w:rPr>
          <w:rFonts w:ascii="Times New Roman" w:hAnsi="Times New Roman" w:cs="Times New Roman"/>
          <w:sz w:val="24"/>
          <w:szCs w:val="24"/>
        </w:rPr>
        <w:t xml:space="preserve"> постоянная работа на 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рилежащей территории Центра, которая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всегда ухожена и украшена цветущими клумбами. Это радует сотрудников и посетителей</w:t>
      </w:r>
      <w:r w:rsidRPr="00302039">
        <w:rPr>
          <w:rFonts w:ascii="Times New Roman" w:hAnsi="Times New Roman" w:cs="Times New Roman"/>
          <w:sz w:val="24"/>
          <w:szCs w:val="24"/>
        </w:rPr>
        <w:t xml:space="preserve">. </w:t>
      </w:r>
      <w:r w:rsidR="00887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Всем, кто принял активное участие в этих работах хочется сказать слова благодарности, Парамоновой Т.С., </w:t>
      </w:r>
      <w:proofErr w:type="spellStart"/>
      <w:r w:rsidR="008877AA">
        <w:rPr>
          <w:rFonts w:ascii="Times New Roman" w:hAnsi="Times New Roman" w:cs="Times New Roman"/>
          <w:color w:val="000000" w:themeColor="text1"/>
          <w:sz w:val="24"/>
          <w:szCs w:val="24"/>
        </w:rPr>
        <w:t>Овчинниковой</w:t>
      </w:r>
      <w:proofErr w:type="spellEnd"/>
      <w:r w:rsidR="00887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М.П., Пряхиной Е.А., Лаврухиной Н.Н., </w:t>
      </w:r>
      <w:proofErr w:type="spellStart"/>
      <w:r w:rsidR="008877AA">
        <w:rPr>
          <w:rFonts w:ascii="Times New Roman" w:hAnsi="Times New Roman" w:cs="Times New Roman"/>
          <w:color w:val="000000" w:themeColor="text1"/>
          <w:sz w:val="24"/>
          <w:szCs w:val="24"/>
        </w:rPr>
        <w:t>Карпенковой</w:t>
      </w:r>
      <w:proofErr w:type="spellEnd"/>
      <w:r w:rsidR="00887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Л.Е., Жаровой Л.А., </w:t>
      </w:r>
      <w:proofErr w:type="spellStart"/>
      <w:r w:rsidR="008877AA">
        <w:rPr>
          <w:rFonts w:ascii="Times New Roman" w:hAnsi="Times New Roman" w:cs="Times New Roman"/>
          <w:color w:val="000000" w:themeColor="text1"/>
          <w:sz w:val="24"/>
          <w:szCs w:val="24"/>
        </w:rPr>
        <w:t>Митроховой</w:t>
      </w:r>
      <w:proofErr w:type="spellEnd"/>
      <w:r w:rsidR="008877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Т.В. </w:t>
      </w:r>
    </w:p>
    <w:p w:rsidR="00BA5425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</w:rPr>
        <w:t xml:space="preserve">Была </w:t>
      </w:r>
      <w:r w:rsidR="008877AA">
        <w:rPr>
          <w:rFonts w:ascii="Times New Roman" w:hAnsi="Times New Roman" w:cs="Times New Roman"/>
          <w:sz w:val="24"/>
          <w:szCs w:val="24"/>
        </w:rPr>
        <w:t>проделана большая работа по</w:t>
      </w:r>
      <w:r w:rsidRPr="00302039">
        <w:rPr>
          <w:rFonts w:ascii="Times New Roman" w:hAnsi="Times New Roman" w:cs="Times New Roman"/>
          <w:sz w:val="24"/>
          <w:szCs w:val="24"/>
        </w:rPr>
        <w:t xml:space="preserve"> </w:t>
      </w:r>
      <w:r w:rsidR="008877AA">
        <w:rPr>
          <w:rFonts w:ascii="Times New Roman" w:hAnsi="Times New Roman" w:cs="Times New Roman"/>
          <w:sz w:val="24"/>
          <w:szCs w:val="24"/>
        </w:rPr>
        <w:t>подготовке всей документации</w:t>
      </w:r>
      <w:r w:rsidRPr="00302039">
        <w:rPr>
          <w:rFonts w:ascii="Times New Roman" w:hAnsi="Times New Roman" w:cs="Times New Roman"/>
          <w:sz w:val="24"/>
          <w:szCs w:val="24"/>
        </w:rPr>
        <w:t xml:space="preserve"> к приемке организации к новому учебному году.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Учреждение было принято комиссией, за проделанную работу</w:t>
      </w:r>
      <w:r w:rsidR="00C0261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также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хочется ск</w:t>
      </w:r>
      <w:r w:rsidR="008877A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азать большое спасибо специалистам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8877AA" w:rsidRPr="00302039" w:rsidRDefault="008877AA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завершен</w:t>
      </w:r>
      <w:r w:rsidR="00DC537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ии выступления от своего имени 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хочу поблагодар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ить руководителя Центра – директора Парамонову Татьяну Сергеевну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все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 членов профсоюзного комитета, а также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членов нашей первичной профсоюзной организации за социальное партнерство, помощь и активное участие в работе профсоюзной организации 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МКОУ ДО ППМС «Центр</w:t>
      </w: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диагностики и консультирования». Пожелать здоровья, творческих и профессиональных успехов, материальной стабильности, гражданской активности и профсоюзного задора.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7AA" w:rsidRDefault="00BA5425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</w:t>
      </w:r>
    </w:p>
    <w:p w:rsidR="008877AA" w:rsidRDefault="008877AA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877AA" w:rsidRDefault="008877AA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877AA" w:rsidRDefault="008877AA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877AA" w:rsidRDefault="008877AA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877AA" w:rsidRDefault="008877AA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877AA" w:rsidRDefault="008877AA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A5425" w:rsidRPr="00302039" w:rsidRDefault="008877AA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</w:t>
      </w:r>
      <w:r w:rsidR="00BA5425"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BA5425"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ru-RU"/>
        </w:rPr>
        <w:t>III</w:t>
      </w:r>
      <w:r w:rsidR="00BA5425" w:rsidRPr="0030203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Предложения по улучшению работы профсоюзного комитета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 профсоюзного комитета в перспективе – 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</w:t>
      </w:r>
      <w:r w:rsidR="00330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трудового законодательства, поэтому члены профсоюза стараются учиться и соответствовать современным требованиям.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5425" w:rsidRPr="00302039" w:rsidRDefault="00330479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пе</w:t>
      </w:r>
      <w:r w:rsidR="00DC5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рвичной профсоюзной организации </w:t>
      </w:r>
      <w:r w:rsidR="00BA5425"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понимает, что единому, сплоченному, постоянно развивающемуся профессиональному союзу по плечу решение важнейшей задачи – сделать профессию педагога – психолога, учителя - логопеда, работника Центра – престижной. </w:t>
      </w:r>
    </w:p>
    <w:p w:rsidR="00BA5425" w:rsidRPr="00302039" w:rsidRDefault="00BA5425" w:rsidP="00DC5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Профсоюзному комитету и его комиссиям предстоит поработать над отмеченными проблемами, постараться еще активнее заявить о себе, о роли</w:t>
      </w:r>
      <w:r w:rsidR="00DC5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первичной организации в жизни </w:t>
      </w:r>
      <w:r w:rsidRPr="003020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BA5425" w:rsidRDefault="00BA5425" w:rsidP="00C0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7AA" w:rsidRPr="00302039" w:rsidRDefault="008877AA" w:rsidP="00C026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425" w:rsidRPr="00302039" w:rsidRDefault="00BA5425" w:rsidP="00DC537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Председатель первичной профсоюзной          </w:t>
      </w:r>
    </w:p>
    <w:p w:rsidR="00330479" w:rsidRDefault="00BA5425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</w:t>
      </w:r>
      <w:r w:rsidR="003304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ганизации  МКОУ</w:t>
      </w:r>
      <w:proofErr w:type="gramEnd"/>
      <w:r w:rsidR="0033047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 ППМС </w:t>
      </w:r>
    </w:p>
    <w:p w:rsidR="00C82529" w:rsidRPr="00302039" w:rsidRDefault="00330479" w:rsidP="00DC53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«Центр диагностики и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консультирования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proofErr w:type="gramEnd"/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</w:t>
      </w:r>
      <w:proofErr w:type="spellStart"/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Митрохова</w:t>
      </w:r>
      <w:proofErr w:type="spellEnd"/>
      <w:r w:rsidR="00BA5425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Т.В</w:t>
      </w:r>
      <w:r w:rsidR="00302039" w:rsidRPr="0030203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6B7749" w:rsidRPr="00302039" w:rsidRDefault="006B7749" w:rsidP="00DC537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B7749" w:rsidRPr="00302039" w:rsidSect="00111A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22A"/>
    <w:multiLevelType w:val="hybridMultilevel"/>
    <w:tmpl w:val="5F944A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CDE31EC"/>
    <w:multiLevelType w:val="hybridMultilevel"/>
    <w:tmpl w:val="FC18E632"/>
    <w:lvl w:ilvl="0" w:tplc="B0FC22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F30548"/>
    <w:multiLevelType w:val="hybridMultilevel"/>
    <w:tmpl w:val="878CA030"/>
    <w:lvl w:ilvl="0" w:tplc="2AF2E3AA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2CDD5CEF"/>
    <w:multiLevelType w:val="hybridMultilevel"/>
    <w:tmpl w:val="8B5A9BEE"/>
    <w:lvl w:ilvl="0" w:tplc="2256BC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F821A8"/>
    <w:multiLevelType w:val="hybridMultilevel"/>
    <w:tmpl w:val="FC18E632"/>
    <w:lvl w:ilvl="0" w:tplc="B0FC22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D0F"/>
    <w:rsid w:val="000814D1"/>
    <w:rsid w:val="00107A07"/>
    <w:rsid w:val="001617D3"/>
    <w:rsid w:val="00246340"/>
    <w:rsid w:val="00252BC8"/>
    <w:rsid w:val="00266B3A"/>
    <w:rsid w:val="00282DC9"/>
    <w:rsid w:val="00302039"/>
    <w:rsid w:val="003077ED"/>
    <w:rsid w:val="00330479"/>
    <w:rsid w:val="003C46FA"/>
    <w:rsid w:val="003E29DD"/>
    <w:rsid w:val="003E4204"/>
    <w:rsid w:val="00496CE4"/>
    <w:rsid w:val="004E5211"/>
    <w:rsid w:val="00502CEF"/>
    <w:rsid w:val="00594D0F"/>
    <w:rsid w:val="0067093C"/>
    <w:rsid w:val="006962AA"/>
    <w:rsid w:val="006B7749"/>
    <w:rsid w:val="00835B58"/>
    <w:rsid w:val="008877AA"/>
    <w:rsid w:val="008A3BB5"/>
    <w:rsid w:val="009F033A"/>
    <w:rsid w:val="00A13FDD"/>
    <w:rsid w:val="00AD0E14"/>
    <w:rsid w:val="00AE7978"/>
    <w:rsid w:val="00B713A5"/>
    <w:rsid w:val="00BA11CD"/>
    <w:rsid w:val="00BA5425"/>
    <w:rsid w:val="00C02619"/>
    <w:rsid w:val="00C14BC6"/>
    <w:rsid w:val="00C82529"/>
    <w:rsid w:val="00CF53E4"/>
    <w:rsid w:val="00D159E1"/>
    <w:rsid w:val="00D21758"/>
    <w:rsid w:val="00D40C6C"/>
    <w:rsid w:val="00D47CA2"/>
    <w:rsid w:val="00D773CB"/>
    <w:rsid w:val="00DC5378"/>
    <w:rsid w:val="00E12E56"/>
    <w:rsid w:val="00E17666"/>
    <w:rsid w:val="00EB616F"/>
    <w:rsid w:val="00ED14B4"/>
    <w:rsid w:val="00EE0A74"/>
    <w:rsid w:val="00F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59C"/>
  <w15:docId w15:val="{E3AEFCF3-1112-442A-9752-A4E23711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4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A5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5425"/>
    <w:rPr>
      <w:b/>
      <w:bCs/>
    </w:rPr>
  </w:style>
  <w:style w:type="character" w:styleId="a6">
    <w:name w:val="Emphasis"/>
    <w:basedOn w:val="a0"/>
    <w:uiPriority w:val="20"/>
    <w:qFormat/>
    <w:rsid w:val="006B774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70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0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8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2021-03-24T06:56:00Z</cp:lastPrinted>
  <dcterms:created xsi:type="dcterms:W3CDTF">2020-02-20T07:55:00Z</dcterms:created>
  <dcterms:modified xsi:type="dcterms:W3CDTF">2021-03-29T06:28:00Z</dcterms:modified>
</cp:coreProperties>
</file>