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4C" w:rsidRDefault="004F234C" w:rsidP="0051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shd w:val="clear" w:color="auto" w:fill="FFFFFF"/>
        </w:rPr>
      </w:pPr>
    </w:p>
    <w:p w:rsidR="004F234C" w:rsidRDefault="004F234C" w:rsidP="004F23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shd w:val="clear" w:color="auto" w:fill="FFFFFF"/>
        </w:rPr>
      </w:pPr>
    </w:p>
    <w:p w:rsidR="005108F6" w:rsidRDefault="00C41932" w:rsidP="0051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shd w:val="clear" w:color="auto" w:fill="FFFFFF"/>
        </w:rPr>
      </w:pPr>
      <w:r w:rsidRPr="00C41932">
        <w:rPr>
          <w:rFonts w:ascii="Times New Roman" w:eastAsia="Times New Roman" w:hAnsi="Times New Roman" w:cs="Times New Roman"/>
          <w:b/>
          <w:color w:val="000000"/>
          <w:sz w:val="52"/>
          <w:szCs w:val="52"/>
          <w:shd w:val="clear" w:color="auto" w:fill="FFFFFF"/>
        </w:rPr>
        <w:t>Дидактическая игра</w:t>
      </w:r>
    </w:p>
    <w:p w:rsidR="004F234C" w:rsidRDefault="004F234C" w:rsidP="0051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  <w:shd w:val="clear" w:color="auto" w:fill="FFFFFF"/>
        </w:rPr>
        <w:t>по ПДД</w:t>
      </w:r>
    </w:p>
    <w:p w:rsidR="004F234C" w:rsidRDefault="004F234C" w:rsidP="0051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  <w:shd w:val="clear" w:color="auto" w:fill="FFFFFF"/>
        </w:rPr>
        <w:t>для детей младшего возраста</w:t>
      </w:r>
    </w:p>
    <w:p w:rsidR="004F234C" w:rsidRPr="00C41932" w:rsidRDefault="004F234C" w:rsidP="0051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shd w:val="clear" w:color="auto" w:fill="FFFFFF"/>
        </w:rPr>
      </w:pPr>
    </w:p>
    <w:p w:rsidR="00C41932" w:rsidRDefault="00C41932" w:rsidP="0051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C41932" w:rsidRDefault="00C41932" w:rsidP="00C4193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C41932" w:rsidRDefault="00C41932" w:rsidP="00C41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C41932">
        <w:rPr>
          <w:rFonts w:ascii="Times New Roman" w:eastAsia="Times New Roman" w:hAnsi="Times New Roman" w:cs="Times New Roman"/>
          <w:b/>
          <w:noProof/>
          <w:color w:val="000000"/>
          <w:sz w:val="40"/>
          <w:szCs w:val="40"/>
          <w:shd w:val="clear" w:color="auto" w:fill="FFFFFF"/>
        </w:rPr>
        <w:drawing>
          <wp:inline distT="0" distB="0" distL="0" distR="0">
            <wp:extent cx="3682999" cy="3943350"/>
            <wp:effectExtent l="19050" t="0" r="0" b="0"/>
            <wp:docPr id="1" name="Рисунок 10" descr="https://ds03.infourok.ru/uploads/ex/117a/0000adb9-929ef15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3.infourok.ru/uploads/ex/117a/0000adb9-929ef151/im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946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34C" w:rsidRDefault="004F234C" w:rsidP="00C41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4F234C" w:rsidRDefault="004F234C" w:rsidP="00C41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4F234C" w:rsidRDefault="004F234C" w:rsidP="00C41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4F234C" w:rsidRDefault="004F234C" w:rsidP="00C41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4F234C" w:rsidRDefault="004F234C" w:rsidP="00C41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4F234C" w:rsidRDefault="004F234C" w:rsidP="00C41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4F234C" w:rsidRDefault="004F234C" w:rsidP="00C41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C41932" w:rsidRDefault="00C41932" w:rsidP="00C4193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5108F6" w:rsidRPr="005108F6" w:rsidRDefault="005108F6" w:rsidP="00510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08F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 </w:t>
      </w:r>
      <w:r w:rsidRPr="005108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Цель игры:</w:t>
      </w:r>
      <w:r w:rsidRPr="005108F6">
        <w:rPr>
          <w:rFonts w:ascii="Arial" w:eastAsia="Times New Roman" w:hAnsi="Arial" w:cs="Arial"/>
          <w:b/>
          <w:bCs/>
          <w:color w:val="000000"/>
          <w:sz w:val="23"/>
        </w:rPr>
        <w:t> </w:t>
      </w:r>
      <w:r w:rsidRPr="005108F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Закрепить представление детей о назначении светофора о его сигналах</w:t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Закрепить представление детей о цвете «красный, желтый, зеленый»</w:t>
      </w:r>
    </w:p>
    <w:p w:rsidR="005108F6" w:rsidRPr="005108F6" w:rsidRDefault="005108F6" w:rsidP="005108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08F6" w:rsidRPr="005108F6" w:rsidRDefault="005108F6" w:rsidP="0051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08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Материал:</w:t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цветные картонные кружки «желтые, зеленые, красные», макет светофора.</w:t>
      </w:r>
    </w:p>
    <w:p w:rsidR="005108F6" w:rsidRPr="005108F6" w:rsidRDefault="005108F6" w:rsidP="005108F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</w:rPr>
      </w:pPr>
      <w:r w:rsidRPr="005108F6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</w:rPr>
        <w:t>Ход игры:</w:t>
      </w:r>
    </w:p>
    <w:p w:rsidR="005108F6" w:rsidRDefault="005108F6" w:rsidP="00510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раздает детям макет светофора, кружки желто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го, красного и зеленого цвета, п</w:t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оследовательно меняя цвет кружка. А дети показывают соответствующие кружки и объясняют, что означает каждый сигнал. Выигрывает тот, кто правильно покажет все кружки и расскажет о назначении цветов, быстрее соберет светофор. </w:t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Воспитатель читает стих про </w:t>
      </w:r>
      <w:r w:rsidRPr="005108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Светофор</w:t>
      </w:r>
      <w:proofErr w:type="gramStart"/>
      <w:r w:rsidRPr="005108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любого перекрестка</w:t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 встречает светофор</w:t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заводит очень просто</w:t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пешеходом разговор:</w:t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Свет зеленый - проходи!</w:t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Желтый - лучше подожди!</w:t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свет зажжется красный -</w:t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Значит,</w:t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Двигаться опасно!</w:t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Стой!</w:t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Пускай пройдет трамвай,</w:t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наберись терпенья.</w:t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0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Изучай и уважай правила движенья.</w:t>
      </w:r>
    </w:p>
    <w:p w:rsidR="004F234C" w:rsidRPr="005108F6" w:rsidRDefault="004F234C" w:rsidP="0051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08F6" w:rsidRPr="005108F6" w:rsidRDefault="00EF5625" w:rsidP="005108F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EF5625">
        <w:rPr>
          <w:rFonts w:ascii="Arial" w:eastAsia="Times New Roman" w:hAnsi="Arial" w:cs="Arial"/>
          <w:color w:val="000000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EF5625" w:rsidRDefault="005108F6" w:rsidP="005108F6">
      <w:r w:rsidRPr="005108F6">
        <w:rPr>
          <w:rFonts w:ascii="Arial" w:eastAsia="Times New Roman" w:hAnsi="Arial" w:cs="Arial"/>
          <w:color w:val="000000"/>
          <w:sz w:val="23"/>
          <w:szCs w:val="23"/>
        </w:rPr>
        <w:br/>
      </w:r>
      <w:r w:rsidR="00EF5625">
        <w:pict>
          <v:shape id="_x0000_i1026" type="#_x0000_t75" alt="" style="width:24pt;height:24pt"/>
        </w:pict>
      </w:r>
      <w:r w:rsidR="00FD6F2D" w:rsidRPr="00FD6F2D">
        <w:t xml:space="preserve"> </w:t>
      </w:r>
      <w:r w:rsidR="00EF5625">
        <w:pict>
          <v:shape id="_x0000_i1027" type="#_x0000_t75" alt="" style="width:24pt;height:24pt"/>
        </w:pict>
      </w:r>
      <w:r w:rsidR="00FD6F2D" w:rsidRPr="00FD6F2D">
        <w:t xml:space="preserve"> </w:t>
      </w:r>
      <w:r w:rsidR="00EF5625">
        <w:pict>
          <v:shape id="_x0000_i1028" type="#_x0000_t75" alt="" style="width:24pt;height:24pt"/>
        </w:pict>
      </w:r>
      <w:r w:rsidR="00C41932" w:rsidRPr="00C41932">
        <w:t xml:space="preserve"> </w:t>
      </w:r>
      <w:r w:rsidR="00EF5625">
        <w:pict>
          <v:shape id="_x0000_i1029" type="#_x0000_t75" alt="" style="width:24pt;height:24pt"/>
        </w:pict>
      </w:r>
      <w:r w:rsidR="00C41932" w:rsidRPr="00C41932">
        <w:t xml:space="preserve"> </w:t>
      </w:r>
      <w:r w:rsidR="00EF5625">
        <w:pict>
          <v:shape id="_x0000_i1030" type="#_x0000_t75" alt="" style="width:24pt;height:24pt"/>
        </w:pict>
      </w:r>
      <w:r w:rsidR="00C41932" w:rsidRPr="00C41932">
        <w:t xml:space="preserve"> </w:t>
      </w:r>
      <w:r w:rsidR="00EF5625">
        <w:pict>
          <v:shape id="_x0000_i1031" type="#_x0000_t75" alt="" style="width:24pt;height:24pt"/>
        </w:pict>
      </w:r>
      <w:r w:rsidR="00C41932" w:rsidRPr="00C41932">
        <w:t xml:space="preserve"> </w:t>
      </w:r>
    </w:p>
    <w:p w:rsidR="004F234C" w:rsidRDefault="004F234C" w:rsidP="005108F6"/>
    <w:p w:rsidR="004F234C" w:rsidRDefault="004F234C" w:rsidP="005108F6"/>
    <w:p w:rsidR="004F234C" w:rsidRDefault="004F234C" w:rsidP="005108F6"/>
    <w:p w:rsidR="004F234C" w:rsidRPr="004F234C" w:rsidRDefault="004F234C" w:rsidP="004F23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4F234C">
        <w:rPr>
          <w:rFonts w:ascii="Times New Roman" w:hAnsi="Times New Roman" w:cs="Times New Roman"/>
          <w:sz w:val="28"/>
          <w:szCs w:val="28"/>
        </w:rPr>
        <w:t>Провела</w:t>
      </w:r>
    </w:p>
    <w:p w:rsidR="004F234C" w:rsidRPr="004F234C" w:rsidRDefault="004F234C" w:rsidP="004F234C">
      <w:pPr>
        <w:jc w:val="right"/>
        <w:rPr>
          <w:rFonts w:ascii="Times New Roman" w:hAnsi="Times New Roman" w:cs="Times New Roman"/>
          <w:sz w:val="28"/>
          <w:szCs w:val="28"/>
        </w:rPr>
      </w:pPr>
      <w:r w:rsidRPr="004F234C">
        <w:rPr>
          <w:rFonts w:ascii="Times New Roman" w:hAnsi="Times New Roman" w:cs="Times New Roman"/>
          <w:sz w:val="28"/>
          <w:szCs w:val="28"/>
        </w:rPr>
        <w:t>Воспитатель младшей группы</w:t>
      </w:r>
    </w:p>
    <w:p w:rsidR="004F234C" w:rsidRPr="004F234C" w:rsidRDefault="004F234C" w:rsidP="004F23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F234C">
        <w:rPr>
          <w:rFonts w:ascii="Times New Roman" w:hAnsi="Times New Roman" w:cs="Times New Roman"/>
          <w:sz w:val="28"/>
          <w:szCs w:val="28"/>
        </w:rPr>
        <w:t xml:space="preserve">Яковлева О.Е. </w:t>
      </w:r>
    </w:p>
    <w:sectPr w:rsidR="004F234C" w:rsidRPr="004F234C" w:rsidSect="00C41932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08F6"/>
    <w:rsid w:val="004F234C"/>
    <w:rsid w:val="005108F6"/>
    <w:rsid w:val="00C41932"/>
    <w:rsid w:val="00EF5625"/>
    <w:rsid w:val="00FD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08F6"/>
    <w:rPr>
      <w:b/>
      <w:bCs/>
    </w:rPr>
  </w:style>
  <w:style w:type="character" w:customStyle="1" w:styleId="apple-converted-space">
    <w:name w:val="apple-converted-space"/>
    <w:basedOn w:val="a0"/>
    <w:rsid w:val="005108F6"/>
  </w:style>
  <w:style w:type="paragraph" w:styleId="a4">
    <w:name w:val="Balloon Text"/>
    <w:basedOn w:val="a"/>
    <w:link w:val="a5"/>
    <w:uiPriority w:val="99"/>
    <w:semiHidden/>
    <w:unhideWhenUsed/>
    <w:rsid w:val="00C41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9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2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96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2020-09-24T17:07:00Z</dcterms:created>
  <dcterms:modified xsi:type="dcterms:W3CDTF">2020-09-24T19:19:00Z</dcterms:modified>
</cp:coreProperties>
</file>