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54" w:rsidRDefault="00E70954"/>
    <w:p w:rsidR="00E70954" w:rsidRDefault="00E70954"/>
    <w:p w:rsidR="00E70954" w:rsidRPr="006C164F" w:rsidRDefault="007B6868" w:rsidP="00A9621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  <w:r w:rsidRPr="006C164F">
        <w:rPr>
          <w:b/>
          <w:bCs/>
          <w:color w:val="000000"/>
          <w:sz w:val="44"/>
          <w:szCs w:val="44"/>
        </w:rPr>
        <w:t>Дидактическая игра</w:t>
      </w:r>
    </w:p>
    <w:p w:rsidR="00A96217" w:rsidRPr="006C164F" w:rsidRDefault="00A96217" w:rsidP="00A9621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  <w:r w:rsidRPr="006C164F">
        <w:rPr>
          <w:b/>
          <w:bCs/>
          <w:color w:val="000000"/>
          <w:sz w:val="44"/>
          <w:szCs w:val="44"/>
        </w:rPr>
        <w:t>(</w:t>
      </w:r>
      <w:r w:rsidRPr="006C164F">
        <w:rPr>
          <w:b/>
          <w:bCs/>
          <w:color w:val="000000"/>
        </w:rPr>
        <w:t>ПО ОЗНАКОМЛЕНИЮ С ОКРУЖАЮЩИМ</w:t>
      </w:r>
      <w:r w:rsidRPr="006C164F">
        <w:rPr>
          <w:b/>
          <w:bCs/>
          <w:color w:val="000000"/>
          <w:sz w:val="44"/>
          <w:szCs w:val="44"/>
        </w:rPr>
        <w:t>)</w:t>
      </w:r>
    </w:p>
    <w:p w:rsidR="00E70954" w:rsidRPr="006C164F" w:rsidRDefault="00E70954" w:rsidP="00A9621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</w:p>
    <w:p w:rsidR="00E70954" w:rsidRPr="006C164F" w:rsidRDefault="007B6868" w:rsidP="00A9621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Cs/>
          <w:color w:val="403152"/>
        </w:rPr>
      </w:pPr>
      <w:r w:rsidRPr="006C164F">
        <w:rPr>
          <w:b/>
          <w:bCs/>
          <w:color w:val="403152"/>
          <w:sz w:val="44"/>
          <w:szCs w:val="44"/>
        </w:rPr>
        <w:t>«</w:t>
      </w:r>
      <w:r w:rsidRPr="006C164F">
        <w:rPr>
          <w:b/>
          <w:bCs/>
          <w:sz w:val="52"/>
          <w:szCs w:val="52"/>
        </w:rPr>
        <w:t xml:space="preserve">Летает, плавает, </w:t>
      </w:r>
      <w:r w:rsidR="00E70954" w:rsidRPr="006C164F">
        <w:rPr>
          <w:b/>
          <w:bCs/>
          <w:sz w:val="52"/>
          <w:szCs w:val="52"/>
        </w:rPr>
        <w:t xml:space="preserve"> прыгает</w:t>
      </w:r>
      <w:r w:rsidR="00E70954" w:rsidRPr="006C164F">
        <w:rPr>
          <w:b/>
          <w:bCs/>
          <w:color w:val="403152"/>
        </w:rPr>
        <w:t>»</w:t>
      </w:r>
    </w:p>
    <w:p w:rsidR="00A96217" w:rsidRPr="006C164F" w:rsidRDefault="00A96217" w:rsidP="00A96217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70954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164F">
        <w:rPr>
          <w:b/>
          <w:bCs/>
          <w:color w:val="403152"/>
          <w:sz w:val="28"/>
          <w:szCs w:val="28"/>
        </w:rPr>
        <w:t>Цель: </w:t>
      </w:r>
      <w:r w:rsidR="007B6868" w:rsidRPr="006C164F">
        <w:rPr>
          <w:color w:val="403152"/>
          <w:sz w:val="28"/>
          <w:szCs w:val="28"/>
        </w:rPr>
        <w:t>Знакоми</w:t>
      </w:r>
      <w:r w:rsidR="006C164F" w:rsidRPr="006C164F">
        <w:rPr>
          <w:color w:val="403152"/>
          <w:sz w:val="28"/>
          <w:szCs w:val="28"/>
        </w:rPr>
        <w:t>ть детей с таким понятием как «</w:t>
      </w:r>
      <w:r w:rsidR="007B6868" w:rsidRPr="006C164F">
        <w:rPr>
          <w:color w:val="403152"/>
          <w:sz w:val="28"/>
          <w:szCs w:val="28"/>
        </w:rPr>
        <w:t xml:space="preserve">насекомое» (муха, комар, бабочка, стрекоза, </w:t>
      </w:r>
      <w:r w:rsidR="000909C5" w:rsidRPr="006C164F">
        <w:rPr>
          <w:color w:val="403152"/>
          <w:sz w:val="28"/>
          <w:szCs w:val="28"/>
        </w:rPr>
        <w:t>пчела, кузнечик,</w:t>
      </w:r>
      <w:r w:rsidR="007B6868" w:rsidRPr="006C164F">
        <w:rPr>
          <w:color w:val="403152"/>
          <w:sz w:val="28"/>
          <w:szCs w:val="28"/>
        </w:rPr>
        <w:t xml:space="preserve"> божья коровка). Знакомить детей с </w:t>
      </w:r>
      <w:proofErr w:type="spellStart"/>
      <w:r w:rsidR="007B6868" w:rsidRPr="006C164F">
        <w:rPr>
          <w:color w:val="403152"/>
          <w:sz w:val="28"/>
          <w:szCs w:val="28"/>
        </w:rPr>
        <w:t>водоплавующими</w:t>
      </w:r>
      <w:proofErr w:type="spellEnd"/>
      <w:r w:rsidR="007B6868" w:rsidRPr="006C164F">
        <w:rPr>
          <w:color w:val="403152"/>
          <w:sz w:val="28"/>
          <w:szCs w:val="28"/>
        </w:rPr>
        <w:t xml:space="preserve">. </w:t>
      </w:r>
    </w:p>
    <w:p w:rsidR="00E70954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164F">
        <w:rPr>
          <w:b/>
          <w:bCs/>
          <w:color w:val="403152"/>
          <w:sz w:val="28"/>
          <w:szCs w:val="28"/>
        </w:rPr>
        <w:t>Дидактический материал: </w:t>
      </w:r>
      <w:r w:rsidR="000909C5" w:rsidRPr="006C164F">
        <w:rPr>
          <w:b/>
          <w:bCs/>
          <w:color w:val="403152"/>
          <w:sz w:val="28"/>
          <w:szCs w:val="28"/>
        </w:rPr>
        <w:t xml:space="preserve"> </w:t>
      </w:r>
      <w:r w:rsidR="000909C5" w:rsidRPr="006C164F">
        <w:rPr>
          <w:bCs/>
          <w:color w:val="403152"/>
          <w:sz w:val="28"/>
          <w:szCs w:val="28"/>
        </w:rPr>
        <w:t xml:space="preserve">Разрезные </w:t>
      </w:r>
      <w:r w:rsidR="000909C5" w:rsidRPr="006C164F">
        <w:rPr>
          <w:color w:val="403152"/>
          <w:sz w:val="28"/>
          <w:szCs w:val="28"/>
        </w:rPr>
        <w:t>к</w:t>
      </w:r>
      <w:r w:rsidRPr="006C164F">
        <w:rPr>
          <w:color w:val="403152"/>
          <w:sz w:val="28"/>
          <w:szCs w:val="28"/>
        </w:rPr>
        <w:t>артинки с изображением разных животных</w:t>
      </w:r>
      <w:r w:rsidR="000909C5" w:rsidRPr="006C164F">
        <w:rPr>
          <w:color w:val="403152"/>
          <w:sz w:val="28"/>
          <w:szCs w:val="28"/>
        </w:rPr>
        <w:t>, насекомых.</w:t>
      </w:r>
    </w:p>
    <w:p w:rsidR="00E70954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164F">
        <w:rPr>
          <w:b/>
          <w:bCs/>
          <w:color w:val="403152"/>
          <w:sz w:val="28"/>
          <w:szCs w:val="28"/>
        </w:rPr>
        <w:t>Методика проведения:</w:t>
      </w:r>
    </w:p>
    <w:p w:rsidR="000909C5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403152"/>
          <w:sz w:val="28"/>
          <w:szCs w:val="28"/>
        </w:rPr>
      </w:pPr>
      <w:r w:rsidRPr="006C164F">
        <w:rPr>
          <w:i/>
          <w:iCs/>
          <w:color w:val="403152"/>
          <w:sz w:val="28"/>
          <w:szCs w:val="28"/>
          <w:u w:val="single"/>
        </w:rPr>
        <w:t>Вариант 1: </w:t>
      </w:r>
      <w:r w:rsidR="000909C5" w:rsidRPr="006C164F">
        <w:rPr>
          <w:color w:val="403152"/>
          <w:sz w:val="28"/>
          <w:szCs w:val="28"/>
        </w:rPr>
        <w:t xml:space="preserve">Воспитатель показывает и называет детям картинку насекомого. </w:t>
      </w:r>
      <w:r w:rsidRPr="006C164F">
        <w:rPr>
          <w:color w:val="403152"/>
          <w:sz w:val="28"/>
          <w:szCs w:val="28"/>
        </w:rPr>
        <w:t xml:space="preserve"> Дети должны изобразить способ передвижения этого объекта. </w:t>
      </w:r>
    </w:p>
    <w:p w:rsidR="000909C5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403152"/>
          <w:sz w:val="28"/>
          <w:szCs w:val="28"/>
        </w:rPr>
      </w:pPr>
      <w:proofErr w:type="gramStart"/>
      <w:r w:rsidRPr="006C164F">
        <w:rPr>
          <w:color w:val="403152"/>
          <w:sz w:val="28"/>
          <w:szCs w:val="28"/>
        </w:rPr>
        <w:t>Например</w:t>
      </w:r>
      <w:proofErr w:type="gramEnd"/>
      <w:r w:rsidRPr="006C164F">
        <w:rPr>
          <w:color w:val="403152"/>
          <w:sz w:val="28"/>
          <w:szCs w:val="28"/>
        </w:rPr>
        <w:t>: при слове «зайчик» дети начинают бежать (или прыг</w:t>
      </w:r>
      <w:r w:rsidR="000909C5" w:rsidRPr="006C164F">
        <w:rPr>
          <w:color w:val="403152"/>
          <w:sz w:val="28"/>
          <w:szCs w:val="28"/>
        </w:rPr>
        <w:t xml:space="preserve">ать) на месте; </w:t>
      </w:r>
    </w:p>
    <w:p w:rsidR="000909C5" w:rsidRPr="006C164F" w:rsidRDefault="000909C5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403152"/>
          <w:sz w:val="28"/>
          <w:szCs w:val="28"/>
        </w:rPr>
      </w:pPr>
      <w:r w:rsidRPr="006C164F">
        <w:rPr>
          <w:color w:val="403152"/>
          <w:sz w:val="28"/>
          <w:szCs w:val="28"/>
        </w:rPr>
        <w:t>при слове «дельфин</w:t>
      </w:r>
      <w:r w:rsidR="00E70954" w:rsidRPr="006C164F">
        <w:rPr>
          <w:color w:val="403152"/>
          <w:sz w:val="28"/>
          <w:szCs w:val="28"/>
        </w:rPr>
        <w:t>» - имитируют плывущую рыбу;</w:t>
      </w:r>
    </w:p>
    <w:p w:rsidR="00E70954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164F">
        <w:rPr>
          <w:color w:val="403152"/>
          <w:sz w:val="28"/>
          <w:szCs w:val="28"/>
        </w:rPr>
        <w:t xml:space="preserve"> при слове «воробей» - изображают полёт птицы.</w:t>
      </w:r>
    </w:p>
    <w:p w:rsidR="00E70954" w:rsidRPr="006C164F" w:rsidRDefault="00E70954" w:rsidP="00E709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164F">
        <w:rPr>
          <w:i/>
          <w:iCs/>
          <w:color w:val="403152"/>
          <w:sz w:val="28"/>
          <w:szCs w:val="28"/>
          <w:u w:val="single"/>
        </w:rPr>
        <w:t>Вариант 2: </w:t>
      </w:r>
      <w:r w:rsidRPr="006C164F">
        <w:rPr>
          <w:color w:val="403152"/>
          <w:sz w:val="28"/>
          <w:szCs w:val="28"/>
        </w:rPr>
        <w:t>Дети классифициру</w:t>
      </w:r>
      <w:r w:rsidR="000909C5" w:rsidRPr="006C164F">
        <w:rPr>
          <w:color w:val="403152"/>
          <w:sz w:val="28"/>
          <w:szCs w:val="28"/>
        </w:rPr>
        <w:t>ют картинки – летающие,</w:t>
      </w:r>
      <w:r w:rsidRPr="006C164F">
        <w:rPr>
          <w:color w:val="403152"/>
          <w:sz w:val="28"/>
          <w:szCs w:val="28"/>
        </w:rPr>
        <w:t xml:space="preserve"> прыгающие, плавающие</w:t>
      </w:r>
      <w:r w:rsidR="006C164F">
        <w:rPr>
          <w:color w:val="403152"/>
          <w:sz w:val="28"/>
          <w:szCs w:val="28"/>
        </w:rPr>
        <w:t>.</w:t>
      </w:r>
    </w:p>
    <w:p w:rsidR="00E70954" w:rsidRPr="00A96217" w:rsidRDefault="00E70954" w:rsidP="000909C5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6C164F">
        <w:rPr>
          <w:color w:val="403152"/>
          <w:sz w:val="28"/>
          <w:szCs w:val="28"/>
        </w:rPr>
        <w:t xml:space="preserve"> </w:t>
      </w:r>
    </w:p>
    <w:p w:rsidR="0045514D" w:rsidRDefault="0045514D">
      <w:bookmarkStart w:id="0" w:name="_GoBack"/>
      <w:bookmarkEnd w:id="0"/>
    </w:p>
    <w:p w:rsidR="0045514D" w:rsidRDefault="0045514D"/>
    <w:p w:rsidR="0045514D" w:rsidRDefault="0045514D"/>
    <w:p w:rsidR="0045514D" w:rsidRDefault="0045514D"/>
    <w:p w:rsidR="0045514D" w:rsidRDefault="00A96217">
      <w:r>
        <w:rPr>
          <w:noProof/>
          <w:lang w:eastAsia="ru-RU"/>
        </w:rPr>
        <w:lastRenderedPageBreak/>
        <w:drawing>
          <wp:inline distT="0" distB="0" distL="0" distR="0">
            <wp:extent cx="5410200" cy="4924425"/>
            <wp:effectExtent l="95250" t="95250" r="95250" b="104775"/>
            <wp:docPr id="1" name="Рисунок 1" descr="C:\Documents and Settings\Алексей\Мои документы\животные  прыгают лет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животные  прыгают летаю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11" cy="49294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96217" w:rsidRDefault="00A96217"/>
    <w:p w:rsidR="00A96217" w:rsidRDefault="00A96217"/>
    <w:p w:rsidR="00A96217" w:rsidRDefault="00A96217"/>
    <w:p w:rsidR="00A96217" w:rsidRDefault="00A96217"/>
    <w:p w:rsidR="00A96217" w:rsidRDefault="00A96217"/>
    <w:p w:rsidR="00A96217" w:rsidRDefault="00A96217"/>
    <w:p w:rsidR="00A96217" w:rsidRDefault="00A96217" w:rsidP="00A96217">
      <w:pPr>
        <w:jc w:val="right"/>
      </w:pPr>
    </w:p>
    <w:p w:rsidR="00A96217" w:rsidRDefault="00A96217" w:rsidP="00A96217">
      <w:pPr>
        <w:jc w:val="right"/>
      </w:pPr>
    </w:p>
    <w:p w:rsidR="00A96217" w:rsidRDefault="00A96217" w:rsidP="00A96217">
      <w:pPr>
        <w:jc w:val="right"/>
      </w:pPr>
    </w:p>
    <w:p w:rsidR="00A96217" w:rsidRDefault="00A96217" w:rsidP="00A96217">
      <w:pPr>
        <w:jc w:val="right"/>
      </w:pPr>
    </w:p>
    <w:p w:rsidR="00A96217" w:rsidRDefault="00A96217" w:rsidP="00A96217">
      <w:pPr>
        <w:jc w:val="right"/>
      </w:pPr>
    </w:p>
    <w:p w:rsidR="00787CD5" w:rsidRDefault="00787CD5" w:rsidP="00A96217">
      <w:pPr>
        <w:jc w:val="right"/>
      </w:pPr>
    </w:p>
    <w:p w:rsidR="00787CD5" w:rsidRDefault="00787CD5" w:rsidP="00A96217">
      <w:pPr>
        <w:jc w:val="right"/>
      </w:pPr>
    </w:p>
    <w:p w:rsidR="00787CD5" w:rsidRDefault="00787CD5" w:rsidP="00A96217">
      <w:pPr>
        <w:jc w:val="right"/>
      </w:pPr>
    </w:p>
    <w:p w:rsidR="00787CD5" w:rsidRDefault="00787CD5" w:rsidP="00A96217">
      <w:pPr>
        <w:jc w:val="right"/>
      </w:pPr>
    </w:p>
    <w:p w:rsidR="00787CD5" w:rsidRDefault="00787CD5" w:rsidP="00A96217">
      <w:pPr>
        <w:jc w:val="right"/>
      </w:pPr>
    </w:p>
    <w:p w:rsidR="00787CD5" w:rsidRDefault="00787CD5" w:rsidP="00A96217">
      <w:pPr>
        <w:jc w:val="right"/>
      </w:pPr>
    </w:p>
    <w:p w:rsidR="00A96217" w:rsidRDefault="00A96217" w:rsidP="00A96217">
      <w:pPr>
        <w:jc w:val="right"/>
      </w:pPr>
    </w:p>
    <w:p w:rsidR="00A96217" w:rsidRPr="00A96217" w:rsidRDefault="00A96217" w:rsidP="00A96217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96217">
        <w:rPr>
          <w:rFonts w:ascii="Times New Roman" w:hAnsi="Times New Roman" w:cs="Times New Roman"/>
          <w:sz w:val="28"/>
          <w:szCs w:val="28"/>
        </w:rPr>
        <w:t>Подготовила</w:t>
      </w:r>
    </w:p>
    <w:p w:rsidR="00A96217" w:rsidRPr="00A96217" w:rsidRDefault="00A96217" w:rsidP="00A96217">
      <w:pPr>
        <w:jc w:val="right"/>
        <w:rPr>
          <w:rFonts w:ascii="Times New Roman" w:hAnsi="Times New Roman" w:cs="Times New Roman"/>
          <w:sz w:val="28"/>
          <w:szCs w:val="28"/>
        </w:rPr>
      </w:pPr>
      <w:r w:rsidRPr="00A96217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A96217" w:rsidRPr="00A96217" w:rsidRDefault="00A96217" w:rsidP="00A96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21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Яковлева Ольга Евгеньевна</w:t>
      </w:r>
      <w:r w:rsidRPr="00A96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A96217" w:rsidRPr="00A96217" w:rsidSect="00A96217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954"/>
    <w:rsid w:val="000909C5"/>
    <w:rsid w:val="0045514D"/>
    <w:rsid w:val="004E7D5E"/>
    <w:rsid w:val="006C164F"/>
    <w:rsid w:val="00726064"/>
    <w:rsid w:val="00787CD5"/>
    <w:rsid w:val="007B6868"/>
    <w:rsid w:val="00A96217"/>
    <w:rsid w:val="00E70954"/>
    <w:rsid w:val="00EF369C"/>
    <w:rsid w:val="00E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8034"/>
  <w15:docId w15:val="{8E4BEC31-9E65-461B-888A-A4B6C5B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95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14D"/>
  </w:style>
  <w:style w:type="paragraph" w:styleId="a4">
    <w:name w:val="Balloon Text"/>
    <w:basedOn w:val="a"/>
    <w:link w:val="a5"/>
    <w:uiPriority w:val="99"/>
    <w:semiHidden/>
    <w:unhideWhenUsed/>
    <w:rsid w:val="00A962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FE3D-A2D7-4438-BC0E-34F297B7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8</cp:revision>
  <dcterms:created xsi:type="dcterms:W3CDTF">2021-05-23T15:32:00Z</dcterms:created>
  <dcterms:modified xsi:type="dcterms:W3CDTF">2021-05-25T08:37:00Z</dcterms:modified>
</cp:coreProperties>
</file>