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B8B7" w:themeColor="accent2" w:themeTint="66">
    <v:background id="_x0000_s1025" o:bwmode="white" fillcolor="#e5b8b7 [1301]" o:targetscreensize="1024,768">
      <v:fill color2="#92cddc [1944]" focus="100%" type="gradient"/>
    </v:background>
  </w:background>
  <w:body>
    <w:p w:rsidR="00D07485" w:rsidRPr="00D07485" w:rsidRDefault="00D07485" w:rsidP="00D07485">
      <w:pPr>
        <w:pStyle w:val="c2"/>
        <w:spacing w:before="0" w:beforeAutospacing="0" w:after="0" w:afterAutospacing="0"/>
        <w:ind w:firstLine="708"/>
        <w:jc w:val="center"/>
        <w:rPr>
          <w:rFonts w:ascii="Arial" w:hAnsi="Arial" w:cs="Arial"/>
          <w:color w:val="000000"/>
          <w:sz w:val="28"/>
          <w:szCs w:val="28"/>
        </w:rPr>
      </w:pPr>
      <w:r w:rsidRPr="00D07485">
        <w:rPr>
          <w:rStyle w:val="c4"/>
          <w:b/>
          <w:bCs/>
          <w:color w:val="000000"/>
          <w:sz w:val="28"/>
          <w:szCs w:val="28"/>
        </w:rPr>
        <w:t>Консультации для родителей</w:t>
      </w:r>
      <w:bookmarkStart w:id="0" w:name="_GoBack"/>
      <w:bookmarkEnd w:id="0"/>
      <w:r w:rsidRPr="00D07485">
        <w:rPr>
          <w:rStyle w:val="c4"/>
          <w:b/>
          <w:bCs/>
          <w:color w:val="000000"/>
          <w:sz w:val="28"/>
          <w:szCs w:val="28"/>
        </w:rPr>
        <w:t xml:space="preserve"> по пожарной безопасности</w:t>
      </w:r>
    </w:p>
    <w:p w:rsidR="00D07485" w:rsidRPr="00D07485" w:rsidRDefault="00D07485" w:rsidP="00D07485">
      <w:pPr>
        <w:pStyle w:val="c1"/>
        <w:spacing w:before="0" w:beforeAutospacing="0" w:after="0" w:afterAutospacing="0"/>
        <w:ind w:firstLine="708"/>
        <w:jc w:val="both"/>
        <w:rPr>
          <w:rFonts w:ascii="Arial" w:hAnsi="Arial" w:cs="Arial"/>
          <w:color w:val="000000"/>
          <w:sz w:val="28"/>
          <w:szCs w:val="28"/>
        </w:rPr>
      </w:pPr>
      <w:r w:rsidRPr="00D07485">
        <w:rPr>
          <w:rStyle w:val="c0"/>
          <w:color w:val="000000"/>
          <w:sz w:val="28"/>
          <w:szCs w:val="28"/>
        </w:rPr>
        <w:t> </w:t>
      </w:r>
    </w:p>
    <w:p w:rsidR="00D07485" w:rsidRPr="00D07485" w:rsidRDefault="00D07485" w:rsidP="00D07485">
      <w:pPr>
        <w:pStyle w:val="c2"/>
        <w:spacing w:before="0" w:beforeAutospacing="0" w:after="0" w:afterAutospacing="0"/>
        <w:ind w:firstLine="708"/>
        <w:jc w:val="center"/>
        <w:rPr>
          <w:rFonts w:ascii="Arial" w:hAnsi="Arial" w:cs="Arial"/>
          <w:color w:val="000000"/>
          <w:sz w:val="28"/>
          <w:szCs w:val="28"/>
        </w:rPr>
      </w:pPr>
      <w:r w:rsidRPr="00D07485">
        <w:rPr>
          <w:rStyle w:val="c4"/>
          <w:b/>
          <w:bCs/>
          <w:color w:val="000000"/>
          <w:sz w:val="28"/>
          <w:szCs w:val="28"/>
        </w:rPr>
        <w:t>Расскажите детям о пожарной безопасности</w:t>
      </w:r>
    </w:p>
    <w:p w:rsidR="00D07485" w:rsidRPr="00D07485" w:rsidRDefault="00D07485" w:rsidP="00D07485">
      <w:pPr>
        <w:pStyle w:val="c1"/>
        <w:spacing w:before="0" w:beforeAutospacing="0" w:after="0" w:afterAutospacing="0"/>
        <w:rPr>
          <w:rFonts w:ascii="Arial" w:hAnsi="Arial" w:cs="Arial"/>
          <w:color w:val="000000"/>
          <w:sz w:val="28"/>
          <w:szCs w:val="28"/>
        </w:rPr>
      </w:pPr>
      <w:r w:rsidRPr="00D07485">
        <w:rPr>
          <w:rStyle w:val="c0"/>
          <w:color w:val="000000"/>
          <w:sz w:val="28"/>
          <w:szCs w:val="28"/>
        </w:rP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 </w:t>
      </w:r>
    </w:p>
    <w:p w:rsidR="00D07485" w:rsidRPr="00D07485" w:rsidRDefault="00D07485" w:rsidP="00D07485">
      <w:pPr>
        <w:pStyle w:val="c1"/>
        <w:spacing w:before="0" w:beforeAutospacing="0" w:after="0" w:afterAutospacing="0"/>
        <w:rPr>
          <w:rFonts w:ascii="Arial" w:hAnsi="Arial" w:cs="Arial"/>
          <w:color w:val="000000"/>
          <w:sz w:val="28"/>
          <w:szCs w:val="28"/>
        </w:rPr>
      </w:pPr>
      <w:r w:rsidRPr="00D07485">
        <w:rPr>
          <w:rStyle w:val="c0"/>
          <w:color w:val="000000"/>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D07485" w:rsidRPr="00D07485" w:rsidRDefault="00D07485" w:rsidP="00D07485">
      <w:pPr>
        <w:pStyle w:val="c1"/>
        <w:spacing w:before="0" w:beforeAutospacing="0" w:after="0" w:afterAutospacing="0"/>
        <w:ind w:firstLine="708"/>
        <w:jc w:val="both"/>
        <w:rPr>
          <w:rFonts w:ascii="Arial" w:hAnsi="Arial" w:cs="Arial"/>
          <w:color w:val="000000"/>
          <w:sz w:val="28"/>
          <w:szCs w:val="28"/>
        </w:rPr>
      </w:pPr>
      <w:r w:rsidRPr="00D07485">
        <w:rPr>
          <w:rStyle w:val="c4"/>
          <w:b/>
          <w:bCs/>
          <w:color w:val="000000"/>
          <w:sz w:val="28"/>
          <w:szCs w:val="28"/>
        </w:rPr>
        <w:t>Пожарная безопасность в квартире:</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Не балуйся дома со спичками и зажигалками. Это одна из причин пожаров.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Не суши белье над плитой. Оно может загореться.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Не забывай выключить газовую плиту. Если почувствовал запах газа, не зажигай спичек и не включай свет. Срочно проветри квартиру.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Ни в коем случае не зажигай фейерверки, свечи или бенгальские огни дома без взрослых. </w:t>
      </w:r>
    </w:p>
    <w:p w:rsidR="00D07485" w:rsidRPr="00D07485" w:rsidRDefault="00D07485" w:rsidP="00D07485">
      <w:pPr>
        <w:pStyle w:val="c1"/>
        <w:spacing w:before="0" w:beforeAutospacing="0" w:after="0" w:afterAutospacing="0"/>
        <w:ind w:firstLine="708"/>
        <w:jc w:val="both"/>
        <w:rPr>
          <w:rFonts w:ascii="Arial" w:hAnsi="Arial" w:cs="Arial"/>
          <w:color w:val="000000"/>
          <w:sz w:val="28"/>
          <w:szCs w:val="28"/>
        </w:rPr>
      </w:pPr>
      <w:r w:rsidRPr="00D07485">
        <w:rPr>
          <w:rStyle w:val="c4"/>
          <w:b/>
          <w:bCs/>
          <w:color w:val="000000"/>
          <w:sz w:val="28"/>
          <w:szCs w:val="28"/>
        </w:rPr>
        <w:t>Пожарная безопасность в лесу:</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Пожар - самая большая опасность в лесу. Поэтому не разводи костер без взрослых.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Не балуйся с огнем. В сухую жаркую погоду достаточно одной спички или искры от фейерверка, чтобы лес загорелся.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Если пожар все-таки начался, немедленно выбегай из леса. Старайся бежать в ту сторону, откуда дует ветер.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Выйдя из леса, обязательно сообщи о пожаре взрослым. </w:t>
      </w:r>
    </w:p>
    <w:p w:rsidR="00D07485" w:rsidRPr="00D07485" w:rsidRDefault="00D07485" w:rsidP="00D07485">
      <w:pPr>
        <w:pStyle w:val="c1"/>
        <w:spacing w:before="0" w:beforeAutospacing="0" w:after="0" w:afterAutospacing="0"/>
        <w:ind w:firstLine="708"/>
        <w:jc w:val="both"/>
        <w:rPr>
          <w:rFonts w:ascii="Arial" w:hAnsi="Arial" w:cs="Arial"/>
          <w:color w:val="000000"/>
          <w:sz w:val="28"/>
          <w:szCs w:val="28"/>
        </w:rPr>
      </w:pPr>
      <w:r w:rsidRPr="00D07485">
        <w:rPr>
          <w:rStyle w:val="c4"/>
          <w:b/>
          <w:bCs/>
          <w:color w:val="000000"/>
          <w:sz w:val="28"/>
          <w:szCs w:val="28"/>
        </w:rPr>
        <w:t>Если начался пожар, а взрослых дома нет, поступай так:</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lastRenderedPageBreak/>
        <w:t>- Если в помещение проник дым, надо смочить водой одежду, покрыть голову мокрой салфеткой и выходить, пригнувшись или ползком.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Наполни водой ванну, ведра, тазы. Можешь облить водой двери и пол.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При пожаре в подъезде никогда не садись в лифт. Он может отключиться, и ты задохнешься.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Когда приедут пожарные, во всем их слушайся и не бойся. Они лучше знают, как тебя спасти. </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Запомните самое главное правило не только при пожаре, но и при любой другой опасности: </w:t>
      </w:r>
      <w:r w:rsidRPr="00D07485">
        <w:rPr>
          <w:rStyle w:val="c4"/>
          <w:b/>
          <w:bCs/>
          <w:color w:val="000000"/>
          <w:sz w:val="28"/>
          <w:szCs w:val="28"/>
        </w:rPr>
        <w:t>«Не поддавайтесь панике и не теряйте самообладания!»</w:t>
      </w:r>
    </w:p>
    <w:p w:rsidR="00D07485" w:rsidRPr="00D07485" w:rsidRDefault="00D07485" w:rsidP="00D07485">
      <w:pPr>
        <w:pStyle w:val="c1"/>
        <w:spacing w:before="0" w:beforeAutospacing="0" w:after="0" w:afterAutospacing="0"/>
        <w:ind w:firstLine="708"/>
        <w:jc w:val="both"/>
        <w:rPr>
          <w:rFonts w:ascii="Arial" w:hAnsi="Arial" w:cs="Arial"/>
          <w:color w:val="000000"/>
          <w:sz w:val="28"/>
          <w:szCs w:val="28"/>
        </w:rPr>
      </w:pPr>
      <w:r w:rsidRPr="00D07485">
        <w:rPr>
          <w:rStyle w:val="c0"/>
          <w:color w:val="000000"/>
          <w:sz w:val="28"/>
          <w:szCs w:val="28"/>
        </w:rPr>
        <w:t>  </w:t>
      </w:r>
    </w:p>
    <w:p w:rsidR="00D07485" w:rsidRPr="00D07485" w:rsidRDefault="00D07485" w:rsidP="00D07485">
      <w:pPr>
        <w:pStyle w:val="c2"/>
        <w:spacing w:before="0" w:beforeAutospacing="0" w:after="0" w:afterAutospacing="0"/>
        <w:ind w:firstLine="708"/>
        <w:jc w:val="center"/>
        <w:rPr>
          <w:rFonts w:ascii="Arial" w:hAnsi="Arial" w:cs="Arial"/>
          <w:color w:val="000000"/>
          <w:sz w:val="28"/>
          <w:szCs w:val="28"/>
        </w:rPr>
      </w:pPr>
      <w:r w:rsidRPr="00D07485">
        <w:rPr>
          <w:rStyle w:val="c4"/>
          <w:b/>
          <w:bCs/>
          <w:color w:val="000000"/>
          <w:sz w:val="28"/>
          <w:szCs w:val="28"/>
        </w:rPr>
        <w:t>Опасные игры</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D07485" w:rsidRPr="00D07485" w:rsidRDefault="00D07485" w:rsidP="00D07485">
      <w:pPr>
        <w:pStyle w:val="c1"/>
        <w:spacing w:before="0" w:beforeAutospacing="0" w:after="0" w:afterAutospacing="0"/>
        <w:ind w:firstLine="708"/>
        <w:jc w:val="both"/>
        <w:rPr>
          <w:rFonts w:ascii="Arial" w:hAnsi="Arial" w:cs="Arial"/>
          <w:color w:val="000000"/>
          <w:sz w:val="28"/>
          <w:szCs w:val="28"/>
        </w:rPr>
      </w:pPr>
      <w:r w:rsidRPr="00D07485">
        <w:rPr>
          <w:rStyle w:val="c0"/>
          <w:color w:val="000000"/>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D07485" w:rsidRPr="00D07485" w:rsidRDefault="00D07485" w:rsidP="00D07485">
      <w:pPr>
        <w:pStyle w:val="c1"/>
        <w:spacing w:before="0" w:beforeAutospacing="0" w:after="0" w:afterAutospacing="0"/>
        <w:ind w:firstLine="708"/>
        <w:jc w:val="both"/>
        <w:rPr>
          <w:rFonts w:ascii="Arial" w:hAnsi="Arial" w:cs="Arial"/>
          <w:color w:val="000000"/>
          <w:sz w:val="28"/>
          <w:szCs w:val="28"/>
        </w:rPr>
      </w:pPr>
      <w:r w:rsidRPr="00D07485">
        <w:rPr>
          <w:rStyle w:val="c0"/>
          <w:color w:val="000000"/>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D07485" w:rsidRPr="00D07485" w:rsidRDefault="00D07485" w:rsidP="00D07485">
      <w:pPr>
        <w:pStyle w:val="c1"/>
        <w:spacing w:before="0" w:beforeAutospacing="0" w:after="0" w:afterAutospacing="0"/>
        <w:ind w:firstLine="708"/>
        <w:jc w:val="both"/>
        <w:rPr>
          <w:rFonts w:ascii="Arial" w:hAnsi="Arial" w:cs="Arial"/>
          <w:color w:val="000000"/>
          <w:sz w:val="28"/>
          <w:szCs w:val="28"/>
        </w:rPr>
      </w:pPr>
      <w:r w:rsidRPr="00D07485">
        <w:rPr>
          <w:rStyle w:val="c0"/>
          <w:color w:val="000000"/>
          <w:sz w:val="28"/>
          <w:szCs w:val="28"/>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Обрести уверенность или постоянный страх за детей зависит от Вас. </w:t>
      </w:r>
    </w:p>
    <w:p w:rsidR="00D07485" w:rsidRPr="00D07485" w:rsidRDefault="00D07485" w:rsidP="00D07485">
      <w:pPr>
        <w:pStyle w:val="c1"/>
        <w:spacing w:before="0" w:beforeAutospacing="0" w:after="0" w:afterAutospacing="0"/>
        <w:ind w:firstLine="708"/>
        <w:jc w:val="both"/>
        <w:rPr>
          <w:rFonts w:ascii="Arial" w:hAnsi="Arial" w:cs="Arial"/>
          <w:color w:val="000000"/>
          <w:sz w:val="28"/>
          <w:szCs w:val="28"/>
        </w:rPr>
      </w:pPr>
      <w:r w:rsidRPr="00D07485">
        <w:rPr>
          <w:rStyle w:val="c4"/>
          <w:b/>
          <w:bCs/>
          <w:color w:val="000000"/>
          <w:sz w:val="28"/>
          <w:szCs w:val="28"/>
        </w:rPr>
        <w:lastRenderedPageBreak/>
        <w:t>Помните об опасности возникновения пожара в доме:</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4"/>
          <w:b/>
          <w:bCs/>
          <w:color w:val="000000"/>
          <w:sz w:val="28"/>
          <w:szCs w:val="28"/>
        </w:rPr>
        <w:t>- </w:t>
      </w:r>
      <w:r w:rsidRPr="00D07485">
        <w:rPr>
          <w:rStyle w:val="c0"/>
          <w:color w:val="000000"/>
          <w:sz w:val="28"/>
          <w:szCs w:val="28"/>
        </w:rPr>
        <w:t>Чаще беседуйте с детьми о мерах пожарной безопасности.</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Не давайте детям играть спичками.</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Учите детей правильному пользованию бытовыми электроприборами.</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Не разрешайте детям самостоятельно включать освещение новогодней ёлки.</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Знайте, что хлопушки, свечи, бенгальские огни могут стать причиной пожара и травм.</w:t>
      </w:r>
    </w:p>
    <w:p w:rsidR="00D07485" w:rsidRPr="00D07485" w:rsidRDefault="00D07485" w:rsidP="00D07485">
      <w:pPr>
        <w:pStyle w:val="c1"/>
        <w:spacing w:before="0" w:beforeAutospacing="0" w:after="0" w:afterAutospacing="0"/>
        <w:jc w:val="both"/>
        <w:rPr>
          <w:rFonts w:ascii="Arial" w:hAnsi="Arial" w:cs="Arial"/>
          <w:color w:val="000000"/>
          <w:sz w:val="28"/>
          <w:szCs w:val="28"/>
        </w:rPr>
      </w:pPr>
      <w:r w:rsidRPr="00D07485">
        <w:rPr>
          <w:rStyle w:val="c0"/>
          <w:color w:val="000000"/>
          <w:sz w:val="28"/>
          <w:szCs w:val="28"/>
        </w:rPr>
        <w:t>- Будьте осторожны при пользовании даже разрешённых и проверенных пиротехнических игрушек.</w:t>
      </w:r>
    </w:p>
    <w:p w:rsidR="00D07485" w:rsidRPr="00D07485" w:rsidRDefault="00D07485" w:rsidP="00D07485">
      <w:pPr>
        <w:pStyle w:val="c1"/>
        <w:spacing w:before="0" w:beforeAutospacing="0" w:after="0" w:afterAutospacing="0"/>
        <w:ind w:firstLine="708"/>
        <w:jc w:val="both"/>
        <w:rPr>
          <w:rFonts w:ascii="Arial" w:hAnsi="Arial" w:cs="Arial"/>
          <w:color w:val="000000"/>
          <w:sz w:val="28"/>
          <w:szCs w:val="28"/>
        </w:rPr>
      </w:pPr>
      <w:r w:rsidRPr="00D07485">
        <w:rPr>
          <w:rStyle w:val="c0"/>
          <w:color w:val="000000"/>
          <w:sz w:val="28"/>
          <w:szCs w:val="28"/>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1C56FF" w:rsidRDefault="001C56FF"/>
    <w:sectPr w:rsidR="001C5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85"/>
    <w:rsid w:val="001C56FF"/>
    <w:rsid w:val="00D07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07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07485"/>
  </w:style>
  <w:style w:type="paragraph" w:customStyle="1" w:styleId="c1">
    <w:name w:val="c1"/>
    <w:basedOn w:val="a"/>
    <w:rsid w:val="00D07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074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07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07485"/>
  </w:style>
  <w:style w:type="paragraph" w:customStyle="1" w:styleId="c1">
    <w:name w:val="c1"/>
    <w:basedOn w:val="a"/>
    <w:rsid w:val="00D07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0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845</Words>
  <Characters>4819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Travkin</dc:creator>
  <cp:lastModifiedBy>Travkin</cp:lastModifiedBy>
  <cp:revision>1</cp:revision>
  <dcterms:created xsi:type="dcterms:W3CDTF">2021-11-22T16:46:00Z</dcterms:created>
  <dcterms:modified xsi:type="dcterms:W3CDTF">2021-11-22T16:51:00Z</dcterms:modified>
</cp:coreProperties>
</file>