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2" o:title="Почтовая бумага" type="tile"/>
    </v:background>
  </w:background>
  <w:body>
    <w:p w:rsidR="0004180D" w:rsidRPr="003756CA" w:rsidRDefault="0004180D" w:rsidP="0004180D">
      <w:pPr>
        <w:spacing w:before="30" w:after="3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 xml:space="preserve">Консультация для родителей на тему </w:t>
      </w:r>
      <w:r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«</w:t>
      </w:r>
      <w:r w:rsidRPr="003756CA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Воспитание у детей навыков безопасног</w:t>
      </w:r>
      <w:r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о поведения на улицах и дорогах».</w:t>
      </w:r>
    </w:p>
    <w:p w:rsidR="0004180D" w:rsidRPr="003756CA" w:rsidRDefault="0004180D" w:rsidP="0004180D">
      <w:pPr>
        <w:pStyle w:val="a3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3756CA">
        <w:rPr>
          <w:color w:val="111111"/>
          <w:sz w:val="28"/>
          <w:szCs w:val="28"/>
        </w:rPr>
        <w:t>Воспитание безопасного поведения у детей одной из важнейших задач школьные учреждения. В этой большой и сложной работе особо выделяется воспитание безопасного поведения на улицах и дорогах. Находясь еще в коляске, ребенок становится одним из участников дорожного движения. А как только, он начинает ходить из ведомого и пассивного ребенка превращается в наиболее активного.</w:t>
      </w:r>
    </w:p>
    <w:p w:rsidR="0004180D" w:rsidRPr="003756CA" w:rsidRDefault="0004180D" w:rsidP="0004180D">
      <w:pPr>
        <w:pStyle w:val="a3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3756CA">
        <w:rPr>
          <w:color w:val="111111"/>
          <w:sz w:val="28"/>
          <w:szCs w:val="28"/>
        </w:rPr>
        <w:t>Необходимым условием эффективной реализации программы воспитание безопасного поведения на улицах и дорогах является единство и взаимосвязь детского сада, семьи и Госавтоинспекции. Ведущая роль в этом сотрудничестве принадлежит дошкольному учреждению.</w:t>
      </w:r>
    </w:p>
    <w:p w:rsidR="0004180D" w:rsidRPr="003756CA" w:rsidRDefault="0004180D" w:rsidP="0004180D">
      <w:pPr>
        <w:pStyle w:val="a3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3756CA">
        <w:rPr>
          <w:color w:val="111111"/>
          <w:sz w:val="28"/>
          <w:szCs w:val="28"/>
        </w:rPr>
        <w:t>При работе с детьми следует придерживаться нескольких простых, но очень важных принципов:</w:t>
      </w:r>
    </w:p>
    <w:p w:rsidR="0004180D" w:rsidRPr="003756CA" w:rsidRDefault="0004180D" w:rsidP="0004180D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756CA">
        <w:rPr>
          <w:color w:val="111111"/>
          <w:sz w:val="28"/>
          <w:szCs w:val="28"/>
        </w:rPr>
        <w:t>- речь идет не столько о заучивании правил, сколько о воспитании дошкольников. Следовательно, главное не заучить правила, сколько их, а понять (принять, превратить в прочные навыки);</w:t>
      </w:r>
    </w:p>
    <w:p w:rsidR="0004180D" w:rsidRPr="003756CA" w:rsidRDefault="0004180D" w:rsidP="0004180D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756CA">
        <w:rPr>
          <w:color w:val="111111"/>
          <w:sz w:val="28"/>
          <w:szCs w:val="28"/>
        </w:rPr>
        <w:t>- в детском саду идет обучение не правилам дорожного движения, а правилам безопасного поведения на дороге;</w:t>
      </w:r>
    </w:p>
    <w:p w:rsidR="0004180D" w:rsidRPr="003756CA" w:rsidRDefault="0004180D" w:rsidP="0004180D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756CA">
        <w:rPr>
          <w:color w:val="111111"/>
          <w:sz w:val="28"/>
          <w:szCs w:val="28"/>
        </w:rPr>
        <w:t>- Воспитатели и родители не должны ограничиваться словами и показом картинок (хотя это тоже важно). С детьми надо выходить к дороге, рассказывать и объяснять с использованием знаний детей, использовать наблюдения за реальной дорожной обстановкой;</w:t>
      </w:r>
    </w:p>
    <w:p w:rsidR="0004180D" w:rsidRPr="003756CA" w:rsidRDefault="0004180D" w:rsidP="0004180D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756CA">
        <w:rPr>
          <w:color w:val="111111"/>
          <w:sz w:val="28"/>
          <w:szCs w:val="28"/>
        </w:rPr>
        <w:t>- Развивать ребенка: его координацию, внимание, наблюдательность, реакцию и т. д. Эти качества очень нужны и для безопасного поведения на улице;</w:t>
      </w:r>
    </w:p>
    <w:p w:rsidR="0004180D" w:rsidRPr="003756CA" w:rsidRDefault="0004180D" w:rsidP="0004180D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756CA">
        <w:rPr>
          <w:color w:val="111111"/>
          <w:sz w:val="28"/>
          <w:szCs w:val="28"/>
        </w:rPr>
        <w:t>- Как можно больше упражняться с детьми в играх, заданиях, соревнованиях: по определению расстояния (далеко - близко, дальше - ближе, скорости (быстрее-медленнее, размеров (больше-меньше);</w:t>
      </w:r>
    </w:p>
    <w:p w:rsidR="0004180D" w:rsidRPr="003756CA" w:rsidRDefault="0004180D" w:rsidP="0004180D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756CA">
        <w:rPr>
          <w:color w:val="111111"/>
          <w:sz w:val="28"/>
          <w:szCs w:val="28"/>
        </w:rPr>
        <w:t>- Использовать все доступные формы и методы работа с детьми. Рассказ и игра, беседа и мультфильм, чтение книги и прогулка - все необходимо поставить на службу воспитания навыков безопасного поведении.</w:t>
      </w:r>
    </w:p>
    <w:p w:rsidR="0004180D" w:rsidRPr="003756CA" w:rsidRDefault="0004180D" w:rsidP="0004180D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756CA">
        <w:rPr>
          <w:rStyle w:val="a4"/>
          <w:color w:val="111111"/>
          <w:sz w:val="28"/>
          <w:szCs w:val="28"/>
          <w:bdr w:val="none" w:sz="0" w:space="0" w:color="auto" w:frame="1"/>
        </w:rPr>
        <w:t>Основные аспекты взаимодействия ребёнка с «территорией дорожного движения»:</w:t>
      </w:r>
    </w:p>
    <w:p w:rsidR="0004180D" w:rsidRPr="003756CA" w:rsidRDefault="0004180D" w:rsidP="0004180D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756CA">
        <w:rPr>
          <w:color w:val="111111"/>
          <w:sz w:val="28"/>
          <w:szCs w:val="28"/>
        </w:rPr>
        <w:t>1 Ребёнок- пешеход</w:t>
      </w:r>
    </w:p>
    <w:p w:rsidR="0004180D" w:rsidRPr="003756CA" w:rsidRDefault="0004180D" w:rsidP="0004180D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756CA">
        <w:rPr>
          <w:color w:val="111111"/>
          <w:sz w:val="28"/>
          <w:szCs w:val="28"/>
        </w:rPr>
        <w:t>2 Ребёнок-пассажир</w:t>
      </w:r>
    </w:p>
    <w:p w:rsidR="0004180D" w:rsidRPr="003756CA" w:rsidRDefault="0004180D" w:rsidP="0004180D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756CA">
        <w:rPr>
          <w:color w:val="111111"/>
          <w:sz w:val="28"/>
          <w:szCs w:val="28"/>
        </w:rPr>
        <w:lastRenderedPageBreak/>
        <w:t>3 Ребёнок- водитель детских транспортных средств (велосипеда, самоката, роликовых коньков и др.)</w:t>
      </w:r>
    </w:p>
    <w:p w:rsidR="0004180D" w:rsidRPr="003756CA" w:rsidRDefault="0004180D" w:rsidP="0004180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3756CA">
        <w:rPr>
          <w:rStyle w:val="a4"/>
          <w:color w:val="111111"/>
          <w:sz w:val="28"/>
          <w:szCs w:val="28"/>
          <w:bdr w:val="none" w:sz="0" w:space="0" w:color="auto" w:frame="1"/>
        </w:rPr>
        <w:t>Методика работы с детьми.</w:t>
      </w:r>
    </w:p>
    <w:p w:rsidR="0004180D" w:rsidRPr="003756CA" w:rsidRDefault="0004180D" w:rsidP="0004180D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3756CA">
        <w:rPr>
          <w:color w:val="111111"/>
          <w:sz w:val="28"/>
          <w:szCs w:val="28"/>
        </w:rPr>
        <w:t>Воспитание у дошкольников безопасного поведения на дорогах должно осуществляться несколькими путями. Прежде всего, через непосредственное воспитание окружающего мира, в процессе которого дети активно знакомятся с различными дорожными ситуациями.</w:t>
      </w:r>
    </w:p>
    <w:p w:rsidR="0004180D" w:rsidRPr="003756CA" w:rsidRDefault="0004180D" w:rsidP="0004180D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3756CA">
        <w:rPr>
          <w:color w:val="111111"/>
          <w:sz w:val="28"/>
          <w:szCs w:val="28"/>
        </w:rPr>
        <w:t>Познание через рассказы родителей, воспитателей, чтение художественной литературы, просмотр телевизионных передач, через подвижные игры. Игры с помощью различных игрушек, картинок, иллюстраций, атрибутов.</w:t>
      </w:r>
    </w:p>
    <w:p w:rsidR="0004180D" w:rsidRPr="003756CA" w:rsidRDefault="0004180D" w:rsidP="0004180D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3756CA">
        <w:rPr>
          <w:color w:val="111111"/>
          <w:sz w:val="28"/>
          <w:szCs w:val="28"/>
        </w:rPr>
        <w:t>Какое же оборудование желательно иметь в детском саду для этой работы?</w:t>
      </w:r>
    </w:p>
    <w:p w:rsidR="0004180D" w:rsidRPr="003756CA" w:rsidRDefault="0004180D" w:rsidP="0004180D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3756CA">
        <w:rPr>
          <w:color w:val="111111"/>
          <w:sz w:val="28"/>
          <w:szCs w:val="28"/>
        </w:rPr>
        <w:t>Для организации детской деятельности, прежде всего, необходимо иметь игрушки!</w:t>
      </w:r>
    </w:p>
    <w:p w:rsidR="0004180D" w:rsidRPr="003756CA" w:rsidRDefault="0004180D" w:rsidP="0004180D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3756CA">
        <w:rPr>
          <w:color w:val="111111"/>
          <w:sz w:val="28"/>
          <w:szCs w:val="28"/>
        </w:rPr>
        <w:t>- Транспорт различного функционального назначения, светофоры фигурки людей.</w:t>
      </w:r>
    </w:p>
    <w:p w:rsidR="0004180D" w:rsidRPr="003756CA" w:rsidRDefault="0004180D" w:rsidP="0004180D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3756CA">
        <w:rPr>
          <w:color w:val="111111"/>
          <w:sz w:val="28"/>
          <w:szCs w:val="28"/>
        </w:rPr>
        <w:t>- Разрезные картинки, кубики, мозаики.</w:t>
      </w:r>
    </w:p>
    <w:p w:rsidR="0004180D" w:rsidRPr="003756CA" w:rsidRDefault="0004180D" w:rsidP="0004180D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3756CA">
        <w:rPr>
          <w:color w:val="111111"/>
          <w:sz w:val="28"/>
          <w:szCs w:val="28"/>
        </w:rPr>
        <w:t>- Настольно-печатны</w:t>
      </w:r>
      <w:r>
        <w:rPr>
          <w:color w:val="111111"/>
          <w:sz w:val="28"/>
          <w:szCs w:val="28"/>
        </w:rPr>
        <w:t>е игры: лото типа «На улицах и дорогах»</w:t>
      </w:r>
      <w:r w:rsidRPr="003756CA">
        <w:rPr>
          <w:color w:val="111111"/>
          <w:sz w:val="28"/>
          <w:szCs w:val="28"/>
        </w:rPr>
        <w:t>, домино типа "Водители, пешеходы, пассажиры".</w:t>
      </w:r>
    </w:p>
    <w:p w:rsidR="0004180D" w:rsidRPr="003756CA" w:rsidRDefault="0004180D" w:rsidP="0004180D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3756CA">
        <w:rPr>
          <w:color w:val="111111"/>
          <w:sz w:val="28"/>
          <w:szCs w:val="28"/>
        </w:rPr>
        <w:t>- Настенные картины, плакаты, сюжетные картинки. Отражающие дорожные ситуации; диафильмы, диапозитивы, кинофильмы.</w:t>
      </w:r>
    </w:p>
    <w:p w:rsidR="0004180D" w:rsidRPr="003756CA" w:rsidRDefault="0004180D" w:rsidP="0004180D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3756CA">
        <w:rPr>
          <w:color w:val="111111"/>
          <w:sz w:val="28"/>
          <w:szCs w:val="28"/>
        </w:rPr>
        <w:t>- Атрибуты для сюжетно-ролевых игр в регулировщиков, водители и пешеходов (жезл, свисток, фуражка, нарукавники, нагрудные изображения различного транспорта и т. д.).</w:t>
      </w:r>
    </w:p>
    <w:p w:rsidR="0004180D" w:rsidRDefault="0004180D" w:rsidP="0004180D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 w:rsidRPr="003756CA">
        <w:rPr>
          <w:color w:val="111111"/>
          <w:sz w:val="28"/>
          <w:szCs w:val="28"/>
        </w:rPr>
        <w:t>- Дорожные знаки: «Дети», «Остановка трамвая», «Остановка автобуса», «Пешеходный переход», «Пункт первой меди</w:t>
      </w:r>
      <w:r>
        <w:rPr>
          <w:color w:val="111111"/>
          <w:sz w:val="28"/>
          <w:szCs w:val="28"/>
        </w:rPr>
        <w:t xml:space="preserve">цинской помощи», </w:t>
      </w:r>
      <w:r w:rsidRPr="003756CA">
        <w:rPr>
          <w:color w:val="111111"/>
          <w:sz w:val="28"/>
          <w:szCs w:val="28"/>
        </w:rPr>
        <w:t>«Место стоянки», «Въезд запрещен», «Дорожные работы», «Велосипедная дорожка».</w:t>
      </w:r>
    </w:p>
    <w:p w:rsidR="0004180D" w:rsidRPr="003756CA" w:rsidRDefault="0004180D" w:rsidP="0004180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180D">
        <w:rPr>
          <w:rFonts w:ascii="Times New Roman" w:hAnsi="Times New Roman" w:cs="Times New Roman"/>
          <w:color w:val="000000"/>
          <w:sz w:val="28"/>
          <w:szCs w:val="28"/>
        </w:rPr>
        <w:t>При переходе из одной возрастной группы в другую ребенок должен иметь определенные знания по основам безопасного поведения на улице. Начинать обучение необходимо уже с младшего дошкольного возраста, постепенно наращивая знания дошкольников таким образом, чтобы к</w:t>
      </w:r>
      <w:r w:rsidRPr="00375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4180D">
        <w:rPr>
          <w:rFonts w:ascii="Times New Roman" w:hAnsi="Times New Roman" w:cs="Times New Roman"/>
          <w:color w:val="000000"/>
          <w:sz w:val="28"/>
          <w:szCs w:val="28"/>
        </w:rPr>
        <w:t>школе они уже могли ориентироваться на улице и четко знали правила дорожного движения.</w:t>
      </w:r>
    </w:p>
    <w:p w:rsidR="0004180D" w:rsidRDefault="0004180D" w:rsidP="0004180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180D">
        <w:rPr>
          <w:rFonts w:ascii="Times New Roman" w:hAnsi="Times New Roman" w:cs="Times New Roman"/>
          <w:color w:val="000000"/>
          <w:sz w:val="28"/>
          <w:szCs w:val="28"/>
        </w:rPr>
        <w:t>Таким образом, единство требований семьи и детского сада обеспечит практическое применение, и соблюдение детьми правил дорожного движения.</w:t>
      </w:r>
    </w:p>
    <w:p w:rsidR="005458CD" w:rsidRDefault="005458CD" w:rsidP="0004180D">
      <w:bookmarkStart w:id="0" w:name="_GoBack"/>
      <w:bookmarkEnd w:id="0"/>
    </w:p>
    <w:sectPr w:rsidR="00545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0D"/>
    <w:rsid w:val="0004180D"/>
    <w:rsid w:val="0054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793D"/>
  <w15:chartTrackingRefBased/>
  <w15:docId w15:val="{56B2058B-D467-4477-B5DF-86FC0F10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dasha.travkina@inbox.ru</dc:creator>
  <cp:keywords/>
  <dc:description/>
  <cp:lastModifiedBy>dasha.travkina@inbox.ru</cp:lastModifiedBy>
  <cp:revision>1</cp:revision>
  <dcterms:created xsi:type="dcterms:W3CDTF">2023-02-09T10:33:00Z</dcterms:created>
  <dcterms:modified xsi:type="dcterms:W3CDTF">2023-02-09T10:38:00Z</dcterms:modified>
</cp:coreProperties>
</file>