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CA" w:rsidRPr="00CA783E" w:rsidRDefault="00DE1FCA" w:rsidP="00DE1FC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b/>
          <w:color w:val="111111"/>
          <w:sz w:val="44"/>
          <w:szCs w:val="44"/>
        </w:rPr>
      </w:pPr>
      <w:r w:rsidRPr="00CA783E">
        <w:rPr>
          <w:rFonts w:ascii="Monotype Corsiva" w:hAnsi="Monotype Corsiva" w:cs="Arial"/>
          <w:b/>
          <w:color w:val="111111"/>
          <w:sz w:val="44"/>
          <w:szCs w:val="44"/>
        </w:rPr>
        <w:t>Консультация для родителей на тему:</w:t>
      </w:r>
    </w:p>
    <w:p w:rsidR="00DE1FCA" w:rsidRPr="00CA783E" w:rsidRDefault="00DE1FCA" w:rsidP="00DE1FC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b/>
          <w:color w:val="111111"/>
          <w:sz w:val="44"/>
          <w:szCs w:val="44"/>
        </w:rPr>
      </w:pPr>
      <w:r w:rsidRPr="00CA783E">
        <w:rPr>
          <w:rFonts w:ascii="Monotype Corsiva" w:hAnsi="Monotype Corsiva" w:cs="Arial"/>
          <w:b/>
          <w:color w:val="111111"/>
          <w:sz w:val="44"/>
          <w:szCs w:val="44"/>
        </w:rPr>
        <w:t>«Роль игры в жизни малыша»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Настоящая игра возникает не сразу. Сначала ребёнок использует игрушки строго по назначению. Подражая взрослому, он варит суп в кастрюльке, причёсывает куклу расчёской, кормит игрушечной ложкой.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В возрасте 2 - 3 лет формируются первые игровые умения, у ребёнка складывается способность ставить и решать игровые задачи, начинает развиваться взаимодействие со сверстниками в совместной игре. Кроме этого появляются предпосылки сюжетно-ролевой игры, которая будет развиваться в дошкольном детстве, а именно: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• ребёнок вовлекает в игру предметы, замещающие реальные и называет этот предмет-заместитель в соответствии с его игровым назначением (коробка - домик, кирпичик - мыло, шарик - яблоко);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• усложняется организация действий, приобретая характер цепочки, отражающей логику жизненных связей (Девочка сначала купает куклу, потом вытирает её полотенцем, укладывает спать, поёт колыбельную песню);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• действия обобщаются и отделяются от предмета. Появляются воображаемые предметы: полотенце, конфета, вода, книжка;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 xml:space="preserve">• ребёнок начинает сравнивать свои действия с действиями взрослых и называть себя именем взрослого. Взрослый выступает как образец действий. Ребёнок старается действовать самостоятельно, но как взрослый. </w:t>
      </w:r>
      <w:proofErr w:type="gramStart"/>
      <w:r w:rsidRPr="00CA783E">
        <w:rPr>
          <w:color w:val="111111"/>
          <w:sz w:val="28"/>
          <w:szCs w:val="28"/>
        </w:rPr>
        <w:t>(«Я - мама, пошла в магазин.</w:t>
      </w:r>
      <w:proofErr w:type="gramEnd"/>
      <w:r w:rsidRPr="00CA783E">
        <w:rPr>
          <w:color w:val="111111"/>
          <w:sz w:val="28"/>
          <w:szCs w:val="28"/>
        </w:rPr>
        <w:t xml:space="preserve"> Возьму сумку, кошелёк. </w:t>
      </w:r>
      <w:proofErr w:type="gramStart"/>
      <w:r w:rsidRPr="00CA783E">
        <w:rPr>
          <w:color w:val="111111"/>
          <w:sz w:val="28"/>
          <w:szCs w:val="28"/>
        </w:rPr>
        <w:t>Дочка, что тебе купить?»).</w:t>
      </w:r>
      <w:proofErr w:type="gramEnd"/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В возрасте 2-3 года обычно происходит важное событие - одушевление игрушек. В руках малыша зайчики начинают разговаривать друг с другом, ходить в гости, ссориться и мириться, болеть и выздоравливать. В своей комнате, чаще на ковре ребёнок создаёт свой, воображаемый мир, в котором происходят разные события - знакомые и придуманные. Это уже настоящая творческая игра, которую в педагогике называют режиссёрской.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Ближе к возрасту трёх лет ребёнок, осваивая ролевое поведение в игре, невольно понимает, что игра должна стать коллективной. И он пытается втянуть вас в свою игру. Разумеется, можно оставить ребёнка один на один с игрой, мол, сам разберётся, сам всё поймёт. Есть же, в конце концов, друзья, воспитатели в детском саду. Только потом не стоит удивляться, откуда у ребёнка такие странные, не близкие вам представления о жизни, критерии добра и зла. Игры с вашим участием («Дочки-матери», «Магазин», «Больница») засверкают для ребёнка новыми красками.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 xml:space="preserve">Как правило, ребёнок неохотно берёт на себя «детскую роль»: в игре он всегда старший, сильный, умный и главный - папа или мама. И вы сможете взглянуть на себя со стороны, ведь ребёнок копирует ваше поведение, интонацию, жесты. Игра поможет понять, что тревожит ребёнка и вовремя изменить ситуацию. При совместной игре родители могут подсказать и показать более сложную модель поведения, чем пришла бы в голову </w:t>
      </w:r>
      <w:r w:rsidRPr="00CA783E">
        <w:rPr>
          <w:color w:val="111111"/>
          <w:sz w:val="28"/>
          <w:szCs w:val="28"/>
        </w:rPr>
        <w:lastRenderedPageBreak/>
        <w:t>трёхлетнему ребёнку, поднять непростую проблему и найти выход. Ролевая игра с родителями помогает ребёнку развить и обогатить речь.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Некоторые родители считают игру чем-то бесполезным, пустой тратой сил. Поэтому не поощряют игровую деятельность, или, в крайнем случае, пытаются её направить в полезное русло. В ход идут настольно-печатные, интеллектуальные игры. Это тоже достойное и полезное занятие. Но они не должны заменять ролевые игры. Ведь такие игры развивают только познавательную сферу, а другие стороны личности остаются в зачаточном состоянии, обедняются. Если ребёнок не доиграл в детстве, он труднее приспосабливается к окружающему миру, то, что его ровесники прошли в игре, с родителями в благоприятный период, ему приходится осваивать самому, причём сразу в боевых действиях, зачастую не имея права на ошибку.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Большое внимание следует уделять выбору игрушек. Несмотря на то, что одни родители могут купить дорогостоящую игрушку своему ребёнку, а другие позволить этого себе не могут, существуют правила, полезные и для тех, и для других.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Типичная ситуация: ребёнок просит купить всё новые игрушки, но, поиграв с ними пару дней, забрасывает в угол. Как с этим быть?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Главное - правильно подготовить ребёнка к приобретению игрушки. Тогда она будет не только желанной, но и полезной, и «долгоиграющей». Родителям стоит направлять выбор ребёнка.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Предположим у ребёнка есть большой медведь. Прочтите ему сказку «Три медведя», а потом помогите сказке войти в реальную жизнь. Прежде всего, дайте медведю имя: «Давай наш мишка станет Михайло Потапович. Он одинок, ему скучно. Давай купим ему Настасью Петровну». А в следующий раз можно приобрести маленького Мишутку. Вот и будет у вас семья медведей. Теперь с ними можно разыгрывать сказку, придумывать для неё продолжение. Построить медведям дом, всё в нём оборудовать и играть день за днём.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Необходимо следить, чтобы ребёнок не разбрасывал игрушки. У каждой игрушки должно быть своё место, как только её принесли из магазина.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Не стоит забывать ещё одно традиционное правило: прятать на какое-то время часть игрушек. Потом постепенно вносить их «с обыгрыванием»: постучался слоник, и мама говорит от его имени, что слоник уезжал путешествовать, а теперь вернулся, узнав новую игру. Ребёнок, как правило, подхватывает этот сюжет. И игрушка опять привлекательна и нова для него.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 xml:space="preserve">Очень часто мамы мальчиков, а порой и воспитатели выступают против игрушек, изображающих оружие, считая, что они воспитывают агрессивность у детей. На самом деле проблема агрессии не связана с игрушечными пистолетами и автоматами. Даже если мы уберём из детского сада и дома «военизированные» игрушки, мальчики всё равно найдут сучок, палочку, похожую на пистолет, или сделают оружие из конструктора, и будут играть в </w:t>
      </w:r>
      <w:proofErr w:type="spellStart"/>
      <w:r w:rsidRPr="00CA783E">
        <w:rPr>
          <w:color w:val="111111"/>
          <w:sz w:val="28"/>
          <w:szCs w:val="28"/>
        </w:rPr>
        <w:t>войнушку</w:t>
      </w:r>
      <w:proofErr w:type="spellEnd"/>
      <w:r w:rsidRPr="00CA783E">
        <w:rPr>
          <w:color w:val="111111"/>
          <w:sz w:val="28"/>
          <w:szCs w:val="28"/>
        </w:rPr>
        <w:t xml:space="preserve">. Взрослым необходимо направить игру в нужное русло. Пусть дети играют в военных, участвуют в парадах, соревнуются в </w:t>
      </w:r>
      <w:r w:rsidRPr="00CA783E">
        <w:rPr>
          <w:color w:val="111111"/>
          <w:sz w:val="28"/>
          <w:szCs w:val="28"/>
        </w:rPr>
        <w:lastRenderedPageBreak/>
        <w:t>стрельбе. Когда мы видим трёхлетнего ребёнка, который бегает с пистолетом и стреляет, целясь в никуда, мы понимаем – ему нравится сам процесс. Детям такая игра не навредит. Малышам нравятся звучащие, мигающие пистолеты. А водяной пистолет ребёнок воспринимает как сосуд с водой, которую надо быстрее куда-то вылить. Можно полить клумбу, побрызгать на костёр, услышав, как он вдруг зашипит, можно полить друг друга, если жарко, посбивать струёй мишени. А вот пистолеты с патронами или шариками, а так же колющие и режущее оружие лучше отложить на старший возраст.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Некоторые родители жалуются - ребёнок не играет. В чём причина? Причин несколько. Прежде всего - позиция самих родителей, которые не поощряют игры, не учат детей играть. Отсутствие игры может быть связано с тотальным влиянием телевидения. По данным исследования дети дошкольного возраста смотрят телевизор в среднем по два часа в день. А если учесть, что они ещё и посещают детский сад - времени для игр дома не остаётся. Игра обычно возникает из впечатлений детей. И становится понятно, почему дети в основном играют в «</w:t>
      </w:r>
      <w:proofErr w:type="spellStart"/>
      <w:r w:rsidRPr="00CA783E">
        <w:rPr>
          <w:color w:val="111111"/>
          <w:sz w:val="28"/>
          <w:szCs w:val="28"/>
        </w:rPr>
        <w:t>стрелялки-догонялки</w:t>
      </w:r>
      <w:proofErr w:type="spellEnd"/>
      <w:r w:rsidRPr="00CA783E">
        <w:rPr>
          <w:color w:val="111111"/>
          <w:sz w:val="28"/>
          <w:szCs w:val="28"/>
        </w:rPr>
        <w:t>», где нет развития сюжета. Такая игра детям быстро надоедает.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 xml:space="preserve">В последнее время у многих детей наблюдаются капризы, нарушения поведения. Игру можно использовать как отличный </w:t>
      </w:r>
      <w:proofErr w:type="spellStart"/>
      <w:r w:rsidRPr="00CA783E">
        <w:rPr>
          <w:color w:val="111111"/>
          <w:sz w:val="28"/>
          <w:szCs w:val="28"/>
        </w:rPr>
        <w:t>антистрессовый</w:t>
      </w:r>
      <w:proofErr w:type="spellEnd"/>
      <w:r w:rsidRPr="00CA783E">
        <w:rPr>
          <w:color w:val="111111"/>
          <w:sz w:val="28"/>
          <w:szCs w:val="28"/>
        </w:rPr>
        <w:t xml:space="preserve"> приём. Она позволяет раскрепоститься, расслабиться, но необходимо учитывать несколько правил. Во-первых, играть или не играть - этот выбор должен оставаться за ребёнком. Может быть, сегодня ребёнок устал и пожелает просто почитать книжку. Во-вторых, вечерняя игра не должна быть шумной.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Снять напряжение после долгого дня поможет игра «</w:t>
      </w:r>
      <w:proofErr w:type="spellStart"/>
      <w:r w:rsidRPr="00CA783E">
        <w:rPr>
          <w:color w:val="111111"/>
          <w:sz w:val="28"/>
          <w:szCs w:val="28"/>
        </w:rPr>
        <w:t>Рвакля</w:t>
      </w:r>
      <w:proofErr w:type="spellEnd"/>
      <w:r w:rsidRPr="00CA783E">
        <w:rPr>
          <w:color w:val="111111"/>
          <w:sz w:val="28"/>
          <w:szCs w:val="28"/>
        </w:rPr>
        <w:t>». Приготовьте газеты, старые журналы и широкое ведро. Ребёнок может рвать, мять и топтать бумагу, а потом бросать её в ведро.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Помогут ребёнку успокоиться игры с постепенным снижением физической нагрузки. Например, игра «Грибник». Предложите малышу расставить кегли или мелкие игрушки в произвольном порядке. Затем пусть он эти игрушки соберёт с закрытыми глазами в корзину или коробку. Собранные предметы можно рассортировать по форме или по цвету.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 xml:space="preserve">Помогают справиться с напряжением игры в воде. </w:t>
      </w:r>
      <w:proofErr w:type="gramStart"/>
      <w:r w:rsidRPr="00CA783E">
        <w:rPr>
          <w:color w:val="111111"/>
          <w:sz w:val="28"/>
          <w:szCs w:val="28"/>
        </w:rPr>
        <w:t>Можно пускать мыльные пузыри (большие и маленькие, играть с губками (смотреть, как они впитывают и отдают воду, превратить губки в дельфина, кораблик, покатать на кораблике игрушку).</w:t>
      </w:r>
      <w:proofErr w:type="gramEnd"/>
      <w:r w:rsidRPr="00CA783E">
        <w:rPr>
          <w:color w:val="111111"/>
          <w:sz w:val="28"/>
          <w:szCs w:val="28"/>
        </w:rPr>
        <w:t xml:space="preserve"> Или просто дать 2 баночки – пусть переливает водичку. Вид и звук переливающейся воды успокоит ребёнка, и малыш через 15-20 минут будет готов лечь в постель.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Создавая условия для развития игры ребёнка важно использовать любые возможности. Например, чтобы сделать прогулку интересной и памятной для ребёнка, достаточно обратить его внимание на то, что вокруг. В магазине - рассказать, что делает продавец, как он показывает товар, как разговаривает с покупателями, что продаётся, где стоит. А дома разыграть с ребёнком уже знакомый ему сюжет. Впоследствии малыш будет с удовольствием играть в «Магазин».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lastRenderedPageBreak/>
        <w:t>Родители могут использовать игру и в своих интересах. Одна девочка по дороге домой уставала и просилась на ручки. Тогда её мама придумала игру «Угадай, что я нарисовал». Она отходила от дочки на расстояние примерно 30 метров и рисовала маленькую картинку (яблоко, машинку, дом). Потом спрашивала: «Угадай, что я нарисовала». Девочка заинтересованно бежала угадывать. Таким образом, они постепенно продвигались к дому. Прошло время - девочка сама стала рисовать на асфальте и спрашивать у мамы: «Угадай - что я нарисовала?».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Ещё одна игра, придуманная родителями. Называется «Сюрприз». В неё можно играть дома и на улице. Игра развивает воображение и способствует поднятию настроения. Взрослым несложно стать волшебниками, если заранее приготовить сюрприз для ребёнка, а потом помочь его найти в самом неожиданном месте (например, банан - среди книжек, конфету - в детском ботинке). Разумеется, необходимо это как-то обыграть: сказать волшебные слова или сослаться на волшебницу-фею. Можно использовать свой опыт и знания. Например, у светофора вы говорите: «Я сейчас подую – и загорится зелёный цвет». Ребёнка удивит и развеселит такой фокус, даже если малыш знает, в чём секрет. Можно «наколдовать» за поворотом что-нибудь интересное: новый магазин, афишу «Цирк приехал» и др.</w:t>
      </w:r>
    </w:p>
    <w:p w:rsidR="00DE1FCA" w:rsidRPr="00CA783E" w:rsidRDefault="00DE1FCA" w:rsidP="00CA78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783E">
        <w:rPr>
          <w:color w:val="111111"/>
          <w:sz w:val="28"/>
          <w:szCs w:val="28"/>
        </w:rPr>
        <w:t>Игра - одно из самых важных и необходимых средств развития ребёнка. Это умственная, созидательная деятельность малыша. Если вы хотите, чтобы ваш ребёнок не отставал в развитии, не тормозите его игровую деятельность.</w:t>
      </w:r>
    </w:p>
    <w:p w:rsidR="00A12E4D" w:rsidRPr="00CA783E" w:rsidRDefault="00A12E4D" w:rsidP="00CA7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12E4D" w:rsidRPr="00CA783E" w:rsidSect="00CA783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FCA"/>
    <w:rsid w:val="00617C0C"/>
    <w:rsid w:val="0068631E"/>
    <w:rsid w:val="0083187A"/>
    <w:rsid w:val="00A12E4D"/>
    <w:rsid w:val="00C16409"/>
    <w:rsid w:val="00CA783E"/>
    <w:rsid w:val="00DE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2023-10-02T18:03:00Z</cp:lastPrinted>
  <dcterms:created xsi:type="dcterms:W3CDTF">2023-10-26T09:40:00Z</dcterms:created>
  <dcterms:modified xsi:type="dcterms:W3CDTF">2023-10-26T09:40:00Z</dcterms:modified>
</cp:coreProperties>
</file>