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0E" w:rsidRDefault="00955425">
      <w:pPr>
        <w:spacing w:before="60"/>
        <w:ind w:left="252" w:right="263"/>
        <w:jc w:val="center"/>
        <w:rPr>
          <w:sz w:val="24"/>
        </w:rPr>
      </w:pPr>
      <w:r>
        <w:rPr>
          <w:spacing w:val="-3"/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ДОШКОЛЬНОЕ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ОБРАЗОВАТЕЛЬНОЕ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67070E" w:rsidRDefault="003C2B95">
      <w:pPr>
        <w:spacing w:before="42" w:line="276" w:lineRule="auto"/>
        <w:ind w:left="262" w:right="263"/>
        <w:jc w:val="center"/>
        <w:rPr>
          <w:sz w:val="24"/>
        </w:rPr>
      </w:pPr>
      <w:r>
        <w:rPr>
          <w:spacing w:val="-4"/>
          <w:sz w:val="24"/>
        </w:rPr>
        <w:t>«ДЕТСКИЙ САД БЕРЁЗКА</w:t>
      </w:r>
      <w:r w:rsidR="00955425">
        <w:rPr>
          <w:spacing w:val="-4"/>
          <w:sz w:val="24"/>
        </w:rPr>
        <w:t xml:space="preserve"> СОНКОВСКОГО МУНИЦИПАЛЬНОГО ОКРУГА ТВЕРСКОЙ</w:t>
      </w:r>
      <w:r w:rsidR="00955425">
        <w:rPr>
          <w:spacing w:val="-57"/>
          <w:sz w:val="24"/>
        </w:rPr>
        <w:t xml:space="preserve"> </w:t>
      </w:r>
      <w:r w:rsidR="00955425">
        <w:rPr>
          <w:sz w:val="24"/>
        </w:rPr>
        <w:t>ОБЛАСТИ</w:t>
      </w:r>
      <w:r>
        <w:rPr>
          <w:sz w:val="24"/>
        </w:rPr>
        <w:t>»</w:t>
      </w:r>
    </w:p>
    <w:p w:rsidR="0067070E" w:rsidRDefault="00955425">
      <w:pPr>
        <w:pStyle w:val="a4"/>
      </w:pPr>
      <w:r>
        <w:rPr>
          <w:color w:val="0F0F0F"/>
        </w:rPr>
        <w:t>Формирование семейных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ценностей,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традиций</w:t>
      </w:r>
      <w:r>
        <w:rPr>
          <w:color w:val="0F0F0F"/>
          <w:spacing w:val="-29"/>
        </w:rPr>
        <w:t xml:space="preserve"> </w:t>
      </w:r>
      <w:r>
        <w:rPr>
          <w:color w:val="0F0F0F"/>
        </w:rPr>
        <w:t>семьи</w:t>
      </w:r>
      <w:r>
        <w:rPr>
          <w:color w:val="0F0F0F"/>
          <w:spacing w:val="-30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ДОУ.</w:t>
      </w:r>
    </w:p>
    <w:p w:rsidR="0067070E" w:rsidRDefault="0067070E">
      <w:pPr>
        <w:pStyle w:val="a3"/>
        <w:rPr>
          <w:b/>
          <w:sz w:val="20"/>
        </w:rPr>
      </w:pPr>
    </w:p>
    <w:p w:rsidR="0067070E" w:rsidRDefault="0067070E">
      <w:pPr>
        <w:pStyle w:val="a3"/>
        <w:rPr>
          <w:b/>
          <w:sz w:val="20"/>
        </w:rPr>
      </w:pPr>
    </w:p>
    <w:p w:rsidR="0067070E" w:rsidRDefault="0067070E">
      <w:pPr>
        <w:pStyle w:val="a3"/>
        <w:rPr>
          <w:b/>
          <w:sz w:val="20"/>
        </w:rPr>
      </w:pPr>
    </w:p>
    <w:p w:rsidR="0067070E" w:rsidRDefault="0067070E">
      <w:pPr>
        <w:pStyle w:val="a3"/>
        <w:rPr>
          <w:b/>
          <w:sz w:val="20"/>
        </w:rPr>
      </w:pPr>
    </w:p>
    <w:p w:rsidR="0067070E" w:rsidRDefault="0067070E">
      <w:pPr>
        <w:pStyle w:val="a3"/>
        <w:rPr>
          <w:b/>
          <w:sz w:val="20"/>
        </w:rPr>
      </w:pPr>
    </w:p>
    <w:p w:rsidR="0067070E" w:rsidRDefault="00955425">
      <w:pPr>
        <w:pStyle w:val="a3"/>
        <w:spacing w:before="2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1684020</wp:posOffset>
            </wp:positionH>
            <wp:positionV relativeFrom="paragraph">
              <wp:posOffset>114094</wp:posOffset>
            </wp:positionV>
            <wp:extent cx="4129664" cy="45954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664" cy="45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70E" w:rsidRDefault="0067070E">
      <w:pPr>
        <w:pStyle w:val="a3"/>
        <w:rPr>
          <w:b/>
          <w:sz w:val="58"/>
        </w:rPr>
      </w:pPr>
    </w:p>
    <w:p w:rsidR="0067070E" w:rsidRDefault="0067070E">
      <w:pPr>
        <w:pStyle w:val="a3"/>
        <w:rPr>
          <w:b/>
          <w:sz w:val="58"/>
        </w:rPr>
      </w:pPr>
    </w:p>
    <w:p w:rsidR="0067070E" w:rsidRDefault="0067070E">
      <w:pPr>
        <w:pStyle w:val="a3"/>
        <w:spacing w:before="7"/>
        <w:rPr>
          <w:b/>
          <w:sz w:val="69"/>
        </w:rPr>
      </w:pPr>
    </w:p>
    <w:p w:rsidR="0067070E" w:rsidRDefault="00955425">
      <w:pPr>
        <w:pStyle w:val="a3"/>
        <w:ind w:left="262" w:right="116"/>
        <w:jc w:val="center"/>
      </w:pPr>
      <w:r>
        <w:t>2024</w:t>
      </w:r>
    </w:p>
    <w:p w:rsidR="0067070E" w:rsidRDefault="0067070E">
      <w:pPr>
        <w:jc w:val="center"/>
        <w:sectPr w:rsidR="0067070E">
          <w:type w:val="continuous"/>
          <w:pgSz w:w="11900" w:h="16850"/>
          <w:pgMar w:top="1140" w:right="1000" w:bottom="280" w:left="880" w:header="720" w:footer="720" w:gutter="0"/>
          <w:cols w:space="720"/>
        </w:sectPr>
      </w:pPr>
    </w:p>
    <w:p w:rsidR="0067070E" w:rsidRDefault="00955425">
      <w:pPr>
        <w:spacing w:before="68" w:line="413" w:lineRule="exact"/>
        <w:ind w:left="262" w:right="42"/>
        <w:jc w:val="center"/>
        <w:rPr>
          <w:b/>
          <w:sz w:val="36"/>
        </w:rPr>
      </w:pPr>
      <w:r>
        <w:rPr>
          <w:b/>
          <w:color w:val="0F0F0F"/>
          <w:sz w:val="36"/>
        </w:rPr>
        <w:lastRenderedPageBreak/>
        <w:t>Формирование</w:t>
      </w:r>
      <w:r>
        <w:rPr>
          <w:b/>
          <w:color w:val="0F0F0F"/>
          <w:spacing w:val="-22"/>
          <w:sz w:val="36"/>
        </w:rPr>
        <w:t xml:space="preserve"> </w:t>
      </w:r>
      <w:r>
        <w:rPr>
          <w:b/>
          <w:color w:val="0F0F0F"/>
          <w:sz w:val="36"/>
        </w:rPr>
        <w:t>семейных</w:t>
      </w:r>
      <w:r>
        <w:rPr>
          <w:b/>
          <w:color w:val="0F0F0F"/>
          <w:spacing w:val="-20"/>
          <w:sz w:val="36"/>
        </w:rPr>
        <w:t xml:space="preserve"> </w:t>
      </w:r>
      <w:r>
        <w:rPr>
          <w:b/>
          <w:color w:val="0F0F0F"/>
          <w:sz w:val="36"/>
        </w:rPr>
        <w:t>ценностей,</w:t>
      </w:r>
      <w:r>
        <w:rPr>
          <w:b/>
          <w:color w:val="0F0F0F"/>
          <w:spacing w:val="-20"/>
          <w:sz w:val="36"/>
        </w:rPr>
        <w:t xml:space="preserve"> </w:t>
      </w:r>
      <w:r>
        <w:rPr>
          <w:b/>
          <w:color w:val="0F0F0F"/>
          <w:sz w:val="36"/>
        </w:rPr>
        <w:t>традиций</w:t>
      </w:r>
    </w:p>
    <w:p w:rsidR="0067070E" w:rsidRDefault="00955425">
      <w:pPr>
        <w:spacing w:line="413" w:lineRule="exact"/>
        <w:ind w:left="697" w:right="263"/>
        <w:jc w:val="center"/>
        <w:rPr>
          <w:b/>
          <w:sz w:val="36"/>
        </w:rPr>
      </w:pPr>
      <w:r>
        <w:rPr>
          <w:b/>
          <w:color w:val="0F0F0F"/>
          <w:sz w:val="36"/>
        </w:rPr>
        <w:t>семьи</w:t>
      </w:r>
      <w:r>
        <w:rPr>
          <w:b/>
          <w:color w:val="0F0F0F"/>
          <w:spacing w:val="-2"/>
          <w:sz w:val="36"/>
        </w:rPr>
        <w:t xml:space="preserve"> </w:t>
      </w:r>
      <w:r>
        <w:rPr>
          <w:b/>
          <w:color w:val="0F0F0F"/>
          <w:sz w:val="36"/>
        </w:rPr>
        <w:t>и</w:t>
      </w:r>
      <w:r>
        <w:rPr>
          <w:b/>
          <w:color w:val="0F0F0F"/>
          <w:spacing w:val="-2"/>
          <w:sz w:val="36"/>
        </w:rPr>
        <w:t xml:space="preserve"> </w:t>
      </w:r>
      <w:r>
        <w:rPr>
          <w:b/>
          <w:color w:val="0F0F0F"/>
          <w:sz w:val="36"/>
        </w:rPr>
        <w:t>ДОУ.</w:t>
      </w:r>
    </w:p>
    <w:p w:rsidR="0067070E" w:rsidRDefault="00955425">
      <w:pPr>
        <w:pStyle w:val="a3"/>
        <w:spacing w:before="323"/>
        <w:ind w:left="115" w:right="114" w:firstLine="360"/>
        <w:jc w:val="both"/>
      </w:pPr>
      <w:r>
        <w:rPr>
          <w:color w:val="0F0F0F"/>
        </w:rPr>
        <w:t>Ориентация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семейные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ценности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является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важной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частью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духовно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нравственного развития и воспитания личности дошкольников. Семья является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непреходящей ценностью для развития каждого человека, играет важную роль 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жизни государства, в воспитании новых поколений, обеспечении общественной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стабильности и прогресса. В материалах стандартов, впервые в нормативных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документах,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регламентирующих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организацию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образовательного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процесса,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встречаются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такие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понятия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как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«ориентация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принятие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ценностей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семьи,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нравственных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устоев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семьи,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ответственности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перед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семьей».</w:t>
      </w:r>
    </w:p>
    <w:p w:rsidR="0067070E" w:rsidRDefault="00955425">
      <w:pPr>
        <w:pStyle w:val="a3"/>
        <w:spacing w:before="2"/>
        <w:ind w:left="115" w:right="121" w:firstLine="360"/>
        <w:jc w:val="both"/>
      </w:pPr>
      <w:r>
        <w:rPr>
          <w:color w:val="0F0F0F"/>
        </w:rPr>
        <w:t>Основная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задача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педагога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организации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взаимодействия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родителями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активизировать педагогическую,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воспитательную деятельность</w:t>
      </w:r>
      <w:r>
        <w:rPr>
          <w:color w:val="0F0F0F"/>
          <w:spacing w:val="70"/>
        </w:rPr>
        <w:t xml:space="preserve"> </w:t>
      </w:r>
      <w:r>
        <w:rPr>
          <w:color w:val="0F0F0F"/>
        </w:rPr>
        <w:t>семьи, придать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ей целенаправленный, общественно значимый характер. Взаимоотношения всех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участников образовательного процесса, положительные жизненные примеры 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духовные ценности, способствуют становлению личности. Большую социальную</w:t>
      </w:r>
      <w:r>
        <w:rPr>
          <w:color w:val="0F0F0F"/>
          <w:spacing w:val="-67"/>
        </w:rPr>
        <w:t xml:space="preserve"> </w:t>
      </w:r>
      <w:r>
        <w:rPr>
          <w:color w:val="0F0F0F"/>
        </w:rPr>
        <w:t>значимость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играет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целенаправленное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общ</w:t>
      </w:r>
      <w:r>
        <w:rPr>
          <w:color w:val="0F0F0F"/>
        </w:rPr>
        <w:t>ение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семьей,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сохранение</w:t>
      </w:r>
      <w:r>
        <w:rPr>
          <w:color w:val="0F0F0F"/>
          <w:spacing w:val="7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укрепление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семейных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ценностей и традиций.</w:t>
      </w:r>
    </w:p>
    <w:p w:rsidR="0067070E" w:rsidRDefault="0067070E">
      <w:pPr>
        <w:pStyle w:val="a3"/>
      </w:pPr>
    </w:p>
    <w:p w:rsidR="0067070E" w:rsidRDefault="00955425">
      <w:pPr>
        <w:pStyle w:val="1"/>
        <w:tabs>
          <w:tab w:val="left" w:pos="2972"/>
          <w:tab w:val="left" w:pos="5766"/>
          <w:tab w:val="left" w:pos="9187"/>
        </w:tabs>
        <w:ind w:left="115" w:right="118" w:firstLine="360"/>
      </w:pPr>
      <w:r>
        <w:rPr>
          <w:color w:val="0F0F0F"/>
        </w:rPr>
        <w:t>Занимаясь</w:t>
      </w:r>
      <w:r>
        <w:rPr>
          <w:color w:val="0F0F0F"/>
        </w:rPr>
        <w:tab/>
        <w:t>воспитанием</w:t>
      </w:r>
      <w:r>
        <w:rPr>
          <w:color w:val="0F0F0F"/>
        </w:rPr>
        <w:tab/>
        <w:t>и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формированием</w:t>
      </w:r>
      <w:r>
        <w:rPr>
          <w:color w:val="0F0F0F"/>
        </w:rPr>
        <w:tab/>
      </w:r>
      <w:r>
        <w:rPr>
          <w:color w:val="0F0F0F"/>
          <w:spacing w:val="-2"/>
        </w:rPr>
        <w:t>основ</w:t>
      </w:r>
      <w:r>
        <w:rPr>
          <w:color w:val="0F0F0F"/>
          <w:spacing w:val="-67"/>
        </w:rPr>
        <w:t xml:space="preserve"> </w:t>
      </w:r>
      <w:r>
        <w:rPr>
          <w:color w:val="0F0F0F"/>
        </w:rPr>
        <w:t>семейной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принадлежности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у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дошкольников,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намечены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следующие</w:t>
      </w:r>
      <w:r>
        <w:rPr>
          <w:color w:val="0F0F0F"/>
          <w:spacing w:val="-1"/>
        </w:rPr>
        <w:t xml:space="preserve"> </w:t>
      </w:r>
      <w:r>
        <w:rPr>
          <w:color w:val="0F0F0F"/>
          <w:u w:val="thick" w:color="0F0F0F"/>
        </w:rPr>
        <w:t>цели</w:t>
      </w:r>
      <w:r>
        <w:rPr>
          <w:color w:val="0F0F0F"/>
        </w:rPr>
        <w:t>:</w:t>
      </w:r>
    </w:p>
    <w:p w:rsidR="0067070E" w:rsidRDefault="00955425">
      <w:pPr>
        <w:pStyle w:val="a5"/>
        <w:numPr>
          <w:ilvl w:val="0"/>
          <w:numId w:val="3"/>
        </w:numPr>
        <w:tabs>
          <w:tab w:val="left" w:pos="645"/>
        </w:tabs>
        <w:spacing w:line="321" w:lineRule="exact"/>
        <w:ind w:left="644" w:hanging="169"/>
        <w:rPr>
          <w:sz w:val="28"/>
        </w:rPr>
      </w:pPr>
      <w:r>
        <w:rPr>
          <w:color w:val="0F0F0F"/>
          <w:sz w:val="28"/>
        </w:rPr>
        <w:t>повышение</w:t>
      </w:r>
      <w:r>
        <w:rPr>
          <w:color w:val="0F0F0F"/>
          <w:spacing w:val="-11"/>
          <w:sz w:val="28"/>
        </w:rPr>
        <w:t xml:space="preserve"> </w:t>
      </w:r>
      <w:r>
        <w:rPr>
          <w:color w:val="0F0F0F"/>
          <w:sz w:val="28"/>
        </w:rPr>
        <w:t>роли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семейных</w:t>
      </w:r>
      <w:r>
        <w:rPr>
          <w:color w:val="0F0F0F"/>
          <w:spacing w:val="-7"/>
          <w:sz w:val="28"/>
        </w:rPr>
        <w:t xml:space="preserve"> </w:t>
      </w:r>
      <w:r>
        <w:rPr>
          <w:color w:val="0F0F0F"/>
          <w:sz w:val="28"/>
        </w:rPr>
        <w:t>ценностей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в</w:t>
      </w:r>
      <w:r>
        <w:rPr>
          <w:color w:val="0F0F0F"/>
          <w:spacing w:val="-13"/>
          <w:sz w:val="28"/>
        </w:rPr>
        <w:t xml:space="preserve"> </w:t>
      </w:r>
      <w:r>
        <w:rPr>
          <w:color w:val="0F0F0F"/>
          <w:sz w:val="28"/>
        </w:rPr>
        <w:t>становлении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личности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ребенка;</w:t>
      </w:r>
    </w:p>
    <w:p w:rsidR="0067070E" w:rsidRDefault="00955425">
      <w:pPr>
        <w:pStyle w:val="a5"/>
        <w:numPr>
          <w:ilvl w:val="0"/>
          <w:numId w:val="3"/>
        </w:numPr>
        <w:tabs>
          <w:tab w:val="left" w:pos="712"/>
        </w:tabs>
        <w:ind w:left="115" w:right="278" w:firstLine="360"/>
        <w:rPr>
          <w:sz w:val="28"/>
        </w:rPr>
      </w:pPr>
      <w:r>
        <w:rPr>
          <w:color w:val="0F0F0F"/>
          <w:sz w:val="28"/>
        </w:rPr>
        <w:t>привлечение</w:t>
      </w:r>
      <w:r>
        <w:rPr>
          <w:color w:val="0F0F0F"/>
          <w:spacing w:val="38"/>
          <w:sz w:val="28"/>
        </w:rPr>
        <w:t xml:space="preserve"> </w:t>
      </w:r>
      <w:r>
        <w:rPr>
          <w:color w:val="0F0F0F"/>
          <w:sz w:val="28"/>
        </w:rPr>
        <w:t>родителей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35"/>
          <w:sz w:val="28"/>
        </w:rPr>
        <w:t xml:space="preserve"> </w:t>
      </w:r>
      <w:r>
        <w:rPr>
          <w:color w:val="0F0F0F"/>
          <w:sz w:val="28"/>
        </w:rPr>
        <w:t>оказание</w:t>
      </w:r>
      <w:r>
        <w:rPr>
          <w:color w:val="0F0F0F"/>
          <w:spacing w:val="37"/>
          <w:sz w:val="28"/>
        </w:rPr>
        <w:t xml:space="preserve"> </w:t>
      </w:r>
      <w:r>
        <w:rPr>
          <w:color w:val="0F0F0F"/>
          <w:sz w:val="28"/>
        </w:rPr>
        <w:t>им</w:t>
      </w:r>
      <w:r>
        <w:rPr>
          <w:color w:val="0F0F0F"/>
          <w:spacing w:val="34"/>
          <w:sz w:val="28"/>
        </w:rPr>
        <w:t xml:space="preserve"> </w:t>
      </w:r>
      <w:r>
        <w:rPr>
          <w:color w:val="0F0F0F"/>
          <w:sz w:val="28"/>
        </w:rPr>
        <w:t>практической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>помощи</w:t>
      </w:r>
      <w:r>
        <w:rPr>
          <w:color w:val="0F0F0F"/>
          <w:spacing w:val="38"/>
          <w:sz w:val="28"/>
        </w:rPr>
        <w:t xml:space="preserve"> </w:t>
      </w:r>
      <w:r>
        <w:rPr>
          <w:color w:val="0F0F0F"/>
          <w:sz w:val="28"/>
        </w:rPr>
        <w:t>в</w:t>
      </w:r>
      <w:r>
        <w:rPr>
          <w:color w:val="0F0F0F"/>
          <w:spacing w:val="-3"/>
          <w:sz w:val="28"/>
        </w:rPr>
        <w:t xml:space="preserve"> </w:t>
      </w:r>
      <w:r>
        <w:rPr>
          <w:color w:val="0F0F0F"/>
          <w:sz w:val="28"/>
        </w:rPr>
        <w:t>работе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по</w:t>
      </w:r>
      <w:r>
        <w:rPr>
          <w:color w:val="0F0F0F"/>
          <w:spacing w:val="-67"/>
          <w:sz w:val="28"/>
        </w:rPr>
        <w:t xml:space="preserve"> </w:t>
      </w:r>
      <w:r>
        <w:rPr>
          <w:color w:val="0F0F0F"/>
          <w:sz w:val="28"/>
        </w:rPr>
        <w:t>ознакомлению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>детей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с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семейными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ценностями,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историей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семьи.</w:t>
      </w:r>
    </w:p>
    <w:p w:rsidR="0067070E" w:rsidRDefault="00955425">
      <w:pPr>
        <w:pStyle w:val="1"/>
        <w:spacing w:line="322" w:lineRule="exact"/>
        <w:ind w:left="476"/>
      </w:pPr>
      <w:r>
        <w:rPr>
          <w:color w:val="0F0F0F"/>
        </w:rPr>
        <w:t>Для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реализации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поставленных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целей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определены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следующие</w:t>
      </w:r>
      <w:r>
        <w:rPr>
          <w:color w:val="0F0F0F"/>
          <w:spacing w:val="-6"/>
        </w:rPr>
        <w:t xml:space="preserve"> </w:t>
      </w:r>
      <w:r>
        <w:rPr>
          <w:color w:val="0F0F0F"/>
          <w:u w:val="thick" w:color="0F0F0F"/>
        </w:rPr>
        <w:t>задачи</w:t>
      </w:r>
      <w:r>
        <w:rPr>
          <w:color w:val="0F0F0F"/>
        </w:rPr>
        <w:t>:</w:t>
      </w:r>
    </w:p>
    <w:p w:rsidR="0067070E" w:rsidRDefault="00955425">
      <w:pPr>
        <w:pStyle w:val="a5"/>
        <w:numPr>
          <w:ilvl w:val="0"/>
          <w:numId w:val="3"/>
        </w:numPr>
        <w:tabs>
          <w:tab w:val="left" w:pos="647"/>
        </w:tabs>
        <w:spacing w:before="2"/>
        <w:ind w:left="115" w:right="173" w:firstLine="360"/>
        <w:rPr>
          <w:sz w:val="28"/>
        </w:rPr>
      </w:pPr>
      <w:r>
        <w:rPr>
          <w:color w:val="0F0F0F"/>
          <w:sz w:val="28"/>
        </w:rPr>
        <w:t>Создать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условия</w:t>
      </w:r>
      <w:r>
        <w:rPr>
          <w:color w:val="0F0F0F"/>
          <w:spacing w:val="-8"/>
          <w:sz w:val="28"/>
        </w:rPr>
        <w:t xml:space="preserve"> </w:t>
      </w:r>
      <w:r>
        <w:rPr>
          <w:color w:val="0F0F0F"/>
          <w:sz w:val="28"/>
        </w:rPr>
        <w:t>для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эффективного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взаимодействия</w:t>
      </w:r>
      <w:r>
        <w:rPr>
          <w:color w:val="0F0F0F"/>
          <w:spacing w:val="-11"/>
          <w:sz w:val="28"/>
        </w:rPr>
        <w:t xml:space="preserve"> </w:t>
      </w:r>
      <w:r>
        <w:rPr>
          <w:color w:val="0F0F0F"/>
          <w:sz w:val="28"/>
        </w:rPr>
        <w:t>детского</w:t>
      </w:r>
      <w:r>
        <w:rPr>
          <w:color w:val="0F0F0F"/>
          <w:spacing w:val="-10"/>
          <w:sz w:val="28"/>
        </w:rPr>
        <w:t xml:space="preserve"> </w:t>
      </w:r>
      <w:r>
        <w:rPr>
          <w:color w:val="0F0F0F"/>
          <w:sz w:val="28"/>
        </w:rPr>
        <w:t>сада</w:t>
      </w:r>
      <w:r>
        <w:rPr>
          <w:color w:val="0F0F0F"/>
          <w:spacing w:val="-8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9"/>
          <w:sz w:val="28"/>
        </w:rPr>
        <w:t xml:space="preserve"> </w:t>
      </w:r>
      <w:r>
        <w:rPr>
          <w:color w:val="0F0F0F"/>
          <w:sz w:val="28"/>
        </w:rPr>
        <w:t>семьи</w:t>
      </w:r>
      <w:r>
        <w:rPr>
          <w:color w:val="0F0F0F"/>
          <w:spacing w:val="-10"/>
          <w:sz w:val="28"/>
        </w:rPr>
        <w:t xml:space="preserve"> </w:t>
      </w:r>
      <w:r>
        <w:rPr>
          <w:color w:val="0F0F0F"/>
          <w:sz w:val="28"/>
        </w:rPr>
        <w:t>по</w:t>
      </w:r>
      <w:r>
        <w:rPr>
          <w:color w:val="0F0F0F"/>
          <w:spacing w:val="-67"/>
          <w:sz w:val="28"/>
        </w:rPr>
        <w:t xml:space="preserve"> </w:t>
      </w:r>
      <w:r>
        <w:rPr>
          <w:color w:val="0F0F0F"/>
          <w:sz w:val="28"/>
        </w:rPr>
        <w:t>ознакомлению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>дошкольников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>с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миром семейных традиций;</w:t>
      </w:r>
    </w:p>
    <w:p w:rsidR="0067070E" w:rsidRDefault="00955425">
      <w:pPr>
        <w:pStyle w:val="a5"/>
        <w:numPr>
          <w:ilvl w:val="0"/>
          <w:numId w:val="3"/>
        </w:numPr>
        <w:tabs>
          <w:tab w:val="left" w:pos="746"/>
        </w:tabs>
        <w:ind w:left="115" w:right="265" w:firstLine="360"/>
        <w:rPr>
          <w:sz w:val="28"/>
        </w:rPr>
      </w:pPr>
      <w:r>
        <w:rPr>
          <w:color w:val="0F0F0F"/>
          <w:sz w:val="28"/>
        </w:rPr>
        <w:t>Предоставить</w:t>
      </w:r>
      <w:r>
        <w:rPr>
          <w:color w:val="0F0F0F"/>
          <w:spacing w:val="6"/>
          <w:sz w:val="28"/>
        </w:rPr>
        <w:t xml:space="preserve"> </w:t>
      </w:r>
      <w:r>
        <w:rPr>
          <w:color w:val="0F0F0F"/>
          <w:sz w:val="28"/>
        </w:rPr>
        <w:t>родителям</w:t>
      </w:r>
      <w:r>
        <w:rPr>
          <w:color w:val="0F0F0F"/>
          <w:spacing w:val="8"/>
          <w:sz w:val="28"/>
        </w:rPr>
        <w:t xml:space="preserve"> </w:t>
      </w:r>
      <w:r>
        <w:rPr>
          <w:color w:val="0F0F0F"/>
          <w:sz w:val="28"/>
        </w:rPr>
        <w:t>теоретические</w:t>
      </w:r>
      <w:r>
        <w:rPr>
          <w:color w:val="0F0F0F"/>
          <w:spacing w:val="7"/>
          <w:sz w:val="28"/>
        </w:rPr>
        <w:t xml:space="preserve"> </w:t>
      </w:r>
      <w:r>
        <w:rPr>
          <w:color w:val="0F0F0F"/>
          <w:sz w:val="28"/>
        </w:rPr>
        <w:t>знания</w:t>
      </w:r>
      <w:r>
        <w:rPr>
          <w:color w:val="0F0F0F"/>
          <w:spacing w:val="7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7"/>
          <w:sz w:val="28"/>
        </w:rPr>
        <w:t xml:space="preserve"> </w:t>
      </w:r>
      <w:r>
        <w:rPr>
          <w:color w:val="0F0F0F"/>
          <w:sz w:val="28"/>
        </w:rPr>
        <w:t>практические</w:t>
      </w:r>
      <w:r>
        <w:rPr>
          <w:color w:val="0F0F0F"/>
          <w:spacing w:val="8"/>
          <w:sz w:val="28"/>
        </w:rPr>
        <w:t xml:space="preserve"> </w:t>
      </w:r>
      <w:r>
        <w:rPr>
          <w:color w:val="0F0F0F"/>
          <w:sz w:val="28"/>
        </w:rPr>
        <w:t>навыки</w:t>
      </w:r>
      <w:r>
        <w:rPr>
          <w:color w:val="0F0F0F"/>
          <w:spacing w:val="-67"/>
          <w:sz w:val="28"/>
        </w:rPr>
        <w:t xml:space="preserve"> </w:t>
      </w:r>
      <w:r>
        <w:rPr>
          <w:color w:val="0F0F0F"/>
          <w:sz w:val="28"/>
        </w:rPr>
        <w:t>позитивного взаимодействия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с</w:t>
      </w:r>
      <w:r>
        <w:rPr>
          <w:color w:val="0F0F0F"/>
          <w:spacing w:val="-4"/>
          <w:sz w:val="28"/>
        </w:rPr>
        <w:t xml:space="preserve"> </w:t>
      </w:r>
      <w:r>
        <w:rPr>
          <w:color w:val="0F0F0F"/>
          <w:sz w:val="28"/>
        </w:rPr>
        <w:t>детьми в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>разных видах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>деятельности;</w:t>
      </w:r>
    </w:p>
    <w:p w:rsidR="0067070E" w:rsidRDefault="00955425">
      <w:pPr>
        <w:pStyle w:val="a5"/>
        <w:numPr>
          <w:ilvl w:val="0"/>
          <w:numId w:val="3"/>
        </w:numPr>
        <w:tabs>
          <w:tab w:val="left" w:pos="645"/>
        </w:tabs>
        <w:spacing w:line="321" w:lineRule="exact"/>
        <w:ind w:left="644" w:hanging="169"/>
        <w:rPr>
          <w:sz w:val="28"/>
        </w:rPr>
      </w:pPr>
      <w:r>
        <w:rPr>
          <w:color w:val="0F0F0F"/>
          <w:sz w:val="28"/>
        </w:rPr>
        <w:t>Вызвать</w:t>
      </w:r>
      <w:r>
        <w:rPr>
          <w:color w:val="0F0F0F"/>
          <w:spacing w:val="-11"/>
          <w:sz w:val="28"/>
        </w:rPr>
        <w:t xml:space="preserve"> </w:t>
      </w:r>
      <w:r>
        <w:rPr>
          <w:color w:val="0F0F0F"/>
          <w:sz w:val="28"/>
        </w:rPr>
        <w:t>интерес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>у</w:t>
      </w:r>
      <w:r>
        <w:rPr>
          <w:color w:val="0F0F0F"/>
          <w:spacing w:val="-5"/>
          <w:sz w:val="28"/>
        </w:rPr>
        <w:t xml:space="preserve"> </w:t>
      </w:r>
      <w:r>
        <w:rPr>
          <w:color w:val="0F0F0F"/>
          <w:sz w:val="28"/>
        </w:rPr>
        <w:t>детей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родителей</w:t>
      </w:r>
      <w:r>
        <w:rPr>
          <w:color w:val="0F0F0F"/>
          <w:spacing w:val="-4"/>
          <w:sz w:val="28"/>
        </w:rPr>
        <w:t xml:space="preserve"> </w:t>
      </w:r>
      <w:r>
        <w:rPr>
          <w:color w:val="0F0F0F"/>
          <w:sz w:val="28"/>
        </w:rPr>
        <w:t>интерес</w:t>
      </w:r>
      <w:r>
        <w:rPr>
          <w:color w:val="0F0F0F"/>
          <w:spacing w:val="-4"/>
          <w:sz w:val="28"/>
        </w:rPr>
        <w:t xml:space="preserve"> </w:t>
      </w:r>
      <w:r>
        <w:rPr>
          <w:color w:val="0F0F0F"/>
          <w:sz w:val="28"/>
        </w:rPr>
        <w:t>к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семье,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ее</w:t>
      </w:r>
      <w:r>
        <w:rPr>
          <w:color w:val="0F0F0F"/>
          <w:spacing w:val="-6"/>
          <w:sz w:val="28"/>
        </w:rPr>
        <w:t xml:space="preserve"> </w:t>
      </w:r>
      <w:r>
        <w:rPr>
          <w:color w:val="0F0F0F"/>
          <w:sz w:val="28"/>
        </w:rPr>
        <w:t>истории;</w:t>
      </w:r>
    </w:p>
    <w:p w:rsidR="0067070E" w:rsidRDefault="00955425">
      <w:pPr>
        <w:pStyle w:val="a5"/>
        <w:numPr>
          <w:ilvl w:val="0"/>
          <w:numId w:val="3"/>
        </w:numPr>
        <w:tabs>
          <w:tab w:val="left" w:pos="645"/>
        </w:tabs>
        <w:ind w:left="644" w:hanging="169"/>
        <w:rPr>
          <w:sz w:val="28"/>
        </w:rPr>
      </w:pPr>
      <w:r>
        <w:rPr>
          <w:color w:val="0F0F0F"/>
          <w:sz w:val="28"/>
        </w:rPr>
        <w:t>Показать</w:t>
      </w:r>
      <w:r>
        <w:rPr>
          <w:color w:val="0F0F0F"/>
          <w:spacing w:val="-14"/>
          <w:sz w:val="28"/>
        </w:rPr>
        <w:t xml:space="preserve"> </w:t>
      </w:r>
      <w:r>
        <w:rPr>
          <w:color w:val="0F0F0F"/>
          <w:sz w:val="28"/>
        </w:rPr>
        <w:t>детям</w:t>
      </w:r>
      <w:r>
        <w:rPr>
          <w:color w:val="0F0F0F"/>
          <w:spacing w:val="-10"/>
          <w:sz w:val="28"/>
        </w:rPr>
        <w:t xml:space="preserve"> </w:t>
      </w:r>
      <w:r>
        <w:rPr>
          <w:color w:val="0F0F0F"/>
          <w:sz w:val="28"/>
        </w:rPr>
        <w:t>значимость</w:t>
      </w:r>
      <w:r>
        <w:rPr>
          <w:color w:val="0F0F0F"/>
          <w:spacing w:val="-11"/>
          <w:sz w:val="28"/>
        </w:rPr>
        <w:t xml:space="preserve"> </w:t>
      </w:r>
      <w:r>
        <w:rPr>
          <w:color w:val="0F0F0F"/>
          <w:sz w:val="28"/>
        </w:rPr>
        <w:t>семьи</w:t>
      </w:r>
      <w:r>
        <w:rPr>
          <w:color w:val="0F0F0F"/>
          <w:spacing w:val="-13"/>
          <w:sz w:val="28"/>
        </w:rPr>
        <w:t xml:space="preserve"> </w:t>
      </w:r>
      <w:r>
        <w:rPr>
          <w:color w:val="0F0F0F"/>
          <w:sz w:val="28"/>
        </w:rPr>
        <w:t>в</w:t>
      </w:r>
      <w:r>
        <w:rPr>
          <w:color w:val="0F0F0F"/>
          <w:spacing w:val="-10"/>
          <w:sz w:val="28"/>
        </w:rPr>
        <w:t xml:space="preserve"> </w:t>
      </w:r>
      <w:r>
        <w:rPr>
          <w:color w:val="0F0F0F"/>
          <w:sz w:val="28"/>
        </w:rPr>
        <w:t>жизни</w:t>
      </w:r>
      <w:r>
        <w:rPr>
          <w:color w:val="0F0F0F"/>
          <w:spacing w:val="-12"/>
          <w:sz w:val="28"/>
        </w:rPr>
        <w:t xml:space="preserve"> </w:t>
      </w:r>
      <w:r>
        <w:rPr>
          <w:color w:val="0F0F0F"/>
          <w:sz w:val="28"/>
        </w:rPr>
        <w:t>каждого</w:t>
      </w:r>
      <w:r>
        <w:rPr>
          <w:color w:val="0F0F0F"/>
          <w:spacing w:val="-13"/>
          <w:sz w:val="28"/>
        </w:rPr>
        <w:t xml:space="preserve"> </w:t>
      </w:r>
      <w:r>
        <w:rPr>
          <w:color w:val="0F0F0F"/>
          <w:sz w:val="28"/>
        </w:rPr>
        <w:t>человека;</w:t>
      </w:r>
    </w:p>
    <w:p w:rsidR="0067070E" w:rsidRDefault="00955425">
      <w:pPr>
        <w:pStyle w:val="a5"/>
        <w:numPr>
          <w:ilvl w:val="0"/>
          <w:numId w:val="3"/>
        </w:numPr>
        <w:tabs>
          <w:tab w:val="left" w:pos="722"/>
        </w:tabs>
        <w:spacing w:before="1"/>
        <w:ind w:left="115" w:right="394" w:firstLine="360"/>
        <w:rPr>
          <w:sz w:val="28"/>
        </w:rPr>
      </w:pPr>
      <w:r>
        <w:rPr>
          <w:color w:val="0F0F0F"/>
          <w:sz w:val="28"/>
        </w:rPr>
        <w:t>Воспитывать</w:t>
      </w:r>
      <w:r>
        <w:rPr>
          <w:color w:val="0F0F0F"/>
          <w:spacing w:val="34"/>
          <w:sz w:val="28"/>
        </w:rPr>
        <w:t xml:space="preserve"> </w:t>
      </w:r>
      <w:r>
        <w:rPr>
          <w:color w:val="0F0F0F"/>
          <w:sz w:val="28"/>
        </w:rPr>
        <w:t>у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>детей</w:t>
      </w:r>
      <w:r>
        <w:rPr>
          <w:color w:val="0F0F0F"/>
          <w:spacing w:val="39"/>
          <w:sz w:val="28"/>
        </w:rPr>
        <w:t xml:space="preserve"> </w:t>
      </w:r>
      <w:r>
        <w:rPr>
          <w:color w:val="0F0F0F"/>
          <w:sz w:val="28"/>
        </w:rPr>
        <w:t>любовь</w:t>
      </w:r>
      <w:r>
        <w:rPr>
          <w:color w:val="0F0F0F"/>
          <w:spacing w:val="36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36"/>
          <w:sz w:val="28"/>
        </w:rPr>
        <w:t xml:space="preserve"> </w:t>
      </w:r>
      <w:r>
        <w:rPr>
          <w:color w:val="0F0F0F"/>
          <w:sz w:val="28"/>
        </w:rPr>
        <w:t>уважение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>к</w:t>
      </w:r>
      <w:r>
        <w:rPr>
          <w:color w:val="0F0F0F"/>
          <w:spacing w:val="35"/>
          <w:sz w:val="28"/>
        </w:rPr>
        <w:t xml:space="preserve"> </w:t>
      </w:r>
      <w:r>
        <w:rPr>
          <w:color w:val="0F0F0F"/>
          <w:sz w:val="28"/>
        </w:rPr>
        <w:t>родительскому</w:t>
      </w:r>
      <w:r>
        <w:rPr>
          <w:color w:val="0F0F0F"/>
          <w:spacing w:val="38"/>
          <w:sz w:val="28"/>
        </w:rPr>
        <w:t xml:space="preserve"> </w:t>
      </w:r>
      <w:r>
        <w:rPr>
          <w:color w:val="0F0F0F"/>
          <w:sz w:val="28"/>
        </w:rPr>
        <w:t>дому,</w:t>
      </w:r>
      <w:r>
        <w:rPr>
          <w:color w:val="0F0F0F"/>
          <w:spacing w:val="38"/>
          <w:sz w:val="28"/>
        </w:rPr>
        <w:t xml:space="preserve"> </w:t>
      </w:r>
      <w:r>
        <w:rPr>
          <w:color w:val="0F0F0F"/>
          <w:sz w:val="28"/>
        </w:rPr>
        <w:t>семье,</w:t>
      </w:r>
      <w:r>
        <w:rPr>
          <w:color w:val="0F0F0F"/>
          <w:spacing w:val="-67"/>
          <w:sz w:val="28"/>
        </w:rPr>
        <w:t xml:space="preserve"> </w:t>
      </w:r>
      <w:r>
        <w:rPr>
          <w:color w:val="0F0F0F"/>
          <w:sz w:val="28"/>
        </w:rPr>
        <w:t>своим</w:t>
      </w:r>
      <w:r>
        <w:rPr>
          <w:color w:val="0F0F0F"/>
          <w:spacing w:val="-3"/>
          <w:sz w:val="28"/>
        </w:rPr>
        <w:t xml:space="preserve"> </w:t>
      </w:r>
      <w:r>
        <w:rPr>
          <w:color w:val="0F0F0F"/>
          <w:sz w:val="28"/>
        </w:rPr>
        <w:t>близким,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>старшему</w:t>
      </w:r>
      <w:r>
        <w:rPr>
          <w:color w:val="0F0F0F"/>
          <w:spacing w:val="-3"/>
          <w:sz w:val="28"/>
        </w:rPr>
        <w:t xml:space="preserve"> </w:t>
      </w:r>
      <w:r>
        <w:rPr>
          <w:color w:val="0F0F0F"/>
          <w:sz w:val="28"/>
        </w:rPr>
        <w:t>поколению.</w:t>
      </w:r>
    </w:p>
    <w:p w:rsidR="0067070E" w:rsidRDefault="0067070E">
      <w:pPr>
        <w:pStyle w:val="a3"/>
        <w:spacing w:before="11"/>
        <w:rPr>
          <w:sz w:val="27"/>
        </w:rPr>
      </w:pPr>
    </w:p>
    <w:p w:rsidR="0067070E" w:rsidRDefault="00955425">
      <w:pPr>
        <w:pStyle w:val="a3"/>
        <w:ind w:left="115" w:right="117" w:firstLine="360"/>
        <w:jc w:val="both"/>
      </w:pPr>
      <w:r>
        <w:rPr>
          <w:color w:val="0F0F0F"/>
        </w:rPr>
        <w:t>Решая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задачи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формированию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направленности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мир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семьи,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семейных</w:t>
      </w:r>
      <w:r>
        <w:rPr>
          <w:color w:val="0F0F0F"/>
          <w:spacing w:val="-67"/>
        </w:rPr>
        <w:t xml:space="preserve"> </w:t>
      </w:r>
      <w:r>
        <w:rPr>
          <w:color w:val="0F0F0F"/>
        </w:rPr>
        <w:t>ценностей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у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детей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совместно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родителями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разрабатывается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план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взаимодействия,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который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включает в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себя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разные формы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работы.</w:t>
      </w:r>
    </w:p>
    <w:p w:rsidR="0067070E" w:rsidRDefault="00955425">
      <w:pPr>
        <w:pStyle w:val="a3"/>
        <w:spacing w:before="1"/>
        <w:ind w:left="115" w:right="122" w:firstLine="360"/>
        <w:jc w:val="both"/>
      </w:pPr>
      <w:r>
        <w:rPr>
          <w:color w:val="0F0F0F"/>
        </w:rPr>
        <w:t>Активно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используем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своей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работе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метод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проектов,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предусматривающий</w:t>
      </w:r>
      <w:r>
        <w:rPr>
          <w:color w:val="0F0F0F"/>
          <w:spacing w:val="-67"/>
        </w:rPr>
        <w:t xml:space="preserve"> </w:t>
      </w:r>
      <w:r>
        <w:rPr>
          <w:color w:val="0F0F0F"/>
        </w:rPr>
        <w:t xml:space="preserve">поэтапную последовательность в организации обучения </w:t>
      </w:r>
      <w:r>
        <w:rPr>
          <w:color w:val="0F0F0F"/>
          <w:u w:val="single" w:color="0F0F0F"/>
        </w:rPr>
        <w:t>детей</w:t>
      </w:r>
      <w:r>
        <w:rPr>
          <w:color w:val="0F0F0F"/>
        </w:rPr>
        <w:t>: от выявления их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возможно</w:t>
      </w:r>
      <w:r>
        <w:rPr>
          <w:color w:val="0F0F0F"/>
        </w:rPr>
        <w:t>стей и прошлого опыта – к совместному планированию и реализации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намеченного.</w:t>
      </w:r>
    </w:p>
    <w:p w:rsidR="0067070E" w:rsidRDefault="00955425">
      <w:pPr>
        <w:pStyle w:val="a3"/>
        <w:ind w:left="115" w:right="115" w:firstLine="360"/>
        <w:jc w:val="both"/>
      </w:pPr>
      <w:r>
        <w:rPr>
          <w:color w:val="0F0F0F"/>
        </w:rPr>
        <w:t>Организация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взаимодействия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детского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сада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семьи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форме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проектной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деятельности представляет собой интересную современную форму работы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 xml:space="preserve">привлечению родителей к активному участию в </w:t>
      </w:r>
      <w:proofErr w:type="spellStart"/>
      <w:r>
        <w:rPr>
          <w:color w:val="0F0F0F"/>
        </w:rPr>
        <w:t>воспитательно</w:t>
      </w:r>
      <w:proofErr w:type="spellEnd"/>
      <w:r>
        <w:rPr>
          <w:color w:val="0F0F0F"/>
        </w:rPr>
        <w:t>-образовательном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процессе и способствует укреплению связи между дошкольным учреждением и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семьями воспитанников. В результате неформального общения детей и взрослых</w:t>
      </w:r>
      <w:r>
        <w:rPr>
          <w:color w:val="0F0F0F"/>
          <w:spacing w:val="-67"/>
        </w:rPr>
        <w:t xml:space="preserve"> </w:t>
      </w:r>
      <w:r>
        <w:rPr>
          <w:color w:val="0F0F0F"/>
        </w:rPr>
        <w:t>создана не только внутрисемейная, н</w:t>
      </w:r>
      <w:r>
        <w:rPr>
          <w:color w:val="0F0F0F"/>
        </w:rPr>
        <w:t xml:space="preserve">о и </w:t>
      </w:r>
      <w:proofErr w:type="spellStart"/>
      <w:r>
        <w:rPr>
          <w:color w:val="0F0F0F"/>
        </w:rPr>
        <w:t>межсемейная</w:t>
      </w:r>
      <w:proofErr w:type="spellEnd"/>
      <w:r>
        <w:rPr>
          <w:color w:val="0F0F0F"/>
        </w:rPr>
        <w:t xml:space="preserve"> дружеская атмосфера, что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послужило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раскрытию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творческих способностей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детей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взрослых.</w:t>
      </w:r>
    </w:p>
    <w:p w:rsidR="0067070E" w:rsidRDefault="0067070E">
      <w:pPr>
        <w:jc w:val="both"/>
        <w:sectPr w:rsidR="0067070E">
          <w:pgSz w:w="11900" w:h="16850"/>
          <w:pgMar w:top="500" w:right="1000" w:bottom="280" w:left="880" w:header="720" w:footer="720" w:gutter="0"/>
          <w:cols w:space="72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321"/>
      </w:tblGrid>
      <w:tr w:rsidR="003C2B95" w:rsidRPr="00DE281F" w:rsidTr="00015D5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C2B95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C2B95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C2B95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C2B95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C2B95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C2B95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3C2B95" w:rsidRPr="009E5C9B" w:rsidRDefault="003C2B95" w:rsidP="00015D59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3C2B95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E5C9B">
              <w:rPr>
                <w:color w:val="000000"/>
                <w:sz w:val="24"/>
                <w:szCs w:val="24"/>
              </w:rPr>
              <w:t>риложение</w:t>
            </w:r>
            <w:r w:rsidRPr="009E5C9B">
              <w:br/>
            </w:r>
            <w:r w:rsidRPr="009E5C9B">
              <w:rPr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9E5C9B">
              <w:rPr>
                <w:color w:val="000000"/>
                <w:sz w:val="24"/>
                <w:szCs w:val="24"/>
              </w:rPr>
              <w:t xml:space="preserve">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E5C9B">
              <w:rPr>
                <w:color w:val="000000"/>
                <w:sz w:val="24"/>
                <w:szCs w:val="24"/>
              </w:rPr>
              <w:t>Де</w:t>
            </w:r>
            <w:bookmarkStart w:id="0" w:name="_GoBack"/>
            <w:bookmarkEnd w:id="0"/>
            <w:r w:rsidRPr="009E5C9B">
              <w:rPr>
                <w:color w:val="000000"/>
                <w:sz w:val="24"/>
                <w:szCs w:val="24"/>
              </w:rPr>
              <w:t xml:space="preserve">тский сад </w:t>
            </w:r>
            <w:r>
              <w:rPr>
                <w:color w:val="000000"/>
                <w:sz w:val="24"/>
                <w:szCs w:val="24"/>
              </w:rPr>
              <w:t>Берёзка»</w:t>
            </w:r>
            <w:r w:rsidRPr="009E5C9B">
              <w:br/>
            </w:r>
            <w:r w:rsidRPr="009E5C9B">
              <w:rPr>
                <w:color w:val="000000"/>
                <w:sz w:val="24"/>
                <w:szCs w:val="24"/>
              </w:rPr>
              <w:t xml:space="preserve">от 20.01.2024 № </w:t>
            </w:r>
            <w:r>
              <w:rPr>
                <w:color w:val="000000"/>
                <w:sz w:val="24"/>
                <w:szCs w:val="24"/>
              </w:rPr>
              <w:t>34</w:t>
            </w:r>
          </w:p>
        </w:tc>
      </w:tr>
    </w:tbl>
    <w:p w:rsidR="003C2B95" w:rsidRPr="009E5C9B" w:rsidRDefault="003C2B95" w:rsidP="003C2B95">
      <w:pPr>
        <w:rPr>
          <w:color w:val="000000"/>
          <w:sz w:val="24"/>
          <w:szCs w:val="24"/>
        </w:rPr>
      </w:pPr>
    </w:p>
    <w:p w:rsidR="003C2B95" w:rsidRPr="009E5C9B" w:rsidRDefault="003C2B95" w:rsidP="003C2B95">
      <w:pPr>
        <w:jc w:val="center"/>
        <w:rPr>
          <w:color w:val="000000"/>
          <w:sz w:val="24"/>
          <w:szCs w:val="24"/>
        </w:rPr>
      </w:pPr>
      <w:r w:rsidRPr="009E5C9B">
        <w:rPr>
          <w:b/>
          <w:bCs/>
          <w:color w:val="000000"/>
          <w:sz w:val="24"/>
          <w:szCs w:val="24"/>
        </w:rPr>
        <w:t>ПЛАН</w:t>
      </w:r>
      <w:r w:rsidRPr="009E5C9B">
        <w:br/>
      </w:r>
      <w:r w:rsidRPr="009E5C9B">
        <w:rPr>
          <w:b/>
          <w:bCs/>
          <w:color w:val="000000"/>
          <w:sz w:val="24"/>
          <w:szCs w:val="24"/>
        </w:rPr>
        <w:t xml:space="preserve">основных мероприятий </w:t>
      </w:r>
      <w:r>
        <w:rPr>
          <w:b/>
          <w:bCs/>
          <w:color w:val="000000"/>
          <w:sz w:val="24"/>
          <w:szCs w:val="24"/>
        </w:rPr>
        <w:t>М</w:t>
      </w:r>
      <w:r w:rsidRPr="009E5C9B">
        <w:rPr>
          <w:b/>
          <w:bCs/>
          <w:color w:val="000000"/>
          <w:sz w:val="24"/>
          <w:szCs w:val="24"/>
        </w:rPr>
        <w:t xml:space="preserve">ДОУ </w:t>
      </w:r>
      <w:r>
        <w:rPr>
          <w:b/>
          <w:bCs/>
          <w:color w:val="000000"/>
          <w:sz w:val="24"/>
          <w:szCs w:val="24"/>
        </w:rPr>
        <w:t>«</w:t>
      </w:r>
      <w:r w:rsidRPr="009E5C9B">
        <w:rPr>
          <w:b/>
          <w:bCs/>
          <w:color w:val="000000"/>
          <w:sz w:val="24"/>
          <w:szCs w:val="24"/>
        </w:rPr>
        <w:t xml:space="preserve">Детский сад </w:t>
      </w:r>
      <w:r>
        <w:rPr>
          <w:b/>
          <w:bCs/>
          <w:color w:val="000000"/>
          <w:sz w:val="24"/>
          <w:szCs w:val="24"/>
        </w:rPr>
        <w:t>Берёзка»</w:t>
      </w:r>
      <w:r w:rsidRPr="009E5C9B">
        <w:rPr>
          <w:b/>
          <w:bCs/>
          <w:color w:val="000000"/>
          <w:sz w:val="24"/>
          <w:szCs w:val="24"/>
        </w:rPr>
        <w:t>, посвященных Году семьи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5"/>
        <w:gridCol w:w="1624"/>
        <w:gridCol w:w="2078"/>
      </w:tblGrid>
      <w:tr w:rsidR="003C2B95" w:rsidTr="00015D59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jc w:val="center"/>
              <w:rPr>
                <w:color w:val="000000"/>
                <w:sz w:val="24"/>
                <w:szCs w:val="24"/>
              </w:rPr>
            </w:pPr>
            <w:r w:rsidRPr="009E5C9B">
              <w:rPr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b/>
                <w:b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0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3C2B95" w:rsidTr="00015D59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Организационно-праздничные мероприятия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Торжественный утренник, посвященный открытию Года семьи</w:t>
            </w:r>
            <w:r>
              <w:rPr>
                <w:color w:val="000000"/>
                <w:sz w:val="24"/>
                <w:szCs w:val="24"/>
              </w:rPr>
              <w:t>, «Круглый стол»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групп, музыкальный руководитель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Торжественный утренник в честь закрытия Года семьи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групп, музыкальный руководитель</w:t>
            </w:r>
          </w:p>
        </w:tc>
      </w:tr>
      <w:tr w:rsidR="003C2B95" w:rsidRPr="00DE281F" w:rsidTr="00015D59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jc w:val="center"/>
              <w:rPr>
                <w:color w:val="000000"/>
                <w:sz w:val="24"/>
                <w:szCs w:val="24"/>
              </w:rPr>
            </w:pPr>
            <w:r w:rsidRPr="009E5C9B">
              <w:rPr>
                <w:b/>
                <w:bCs/>
                <w:color w:val="000000"/>
                <w:sz w:val="24"/>
                <w:szCs w:val="24"/>
              </w:rPr>
              <w:t>2. Мероприятия, направленные на популяризацию</w:t>
            </w:r>
            <w:r w:rsidRPr="009E5C9B">
              <w:br/>
            </w:r>
            <w:r w:rsidRPr="009E5C9B">
              <w:rPr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«Наша дружная 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День здоровья для детей и родителей «Зимние забавы»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Медработник, 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«Связь трех поколений»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F928B7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5C9B">
              <w:rPr>
                <w:color w:val="000000"/>
                <w:sz w:val="24"/>
                <w:szCs w:val="24"/>
              </w:rPr>
              <w:t>Конкурсно</w:t>
            </w:r>
            <w:proofErr w:type="spellEnd"/>
            <w:r w:rsidRPr="009E5C9B">
              <w:rPr>
                <w:color w:val="000000"/>
                <w:sz w:val="24"/>
                <w:szCs w:val="24"/>
              </w:rPr>
              <w:t>-развлекательная программа «А ну-ка, дедушки!»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F928B7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Выставка детских рисунков «Моя семья!»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F928B7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Спортивные состязания «Папа и я – Богатырская 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Конкурс рисунков «Мамочка – любимая, родная»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8D42B0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Выставка-вернисаж «Семейный калейдоскоп»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8D42B0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Праздник «День брата и сестры»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8D42B0">
              <w:rPr>
                <w:color w:val="000000"/>
                <w:sz w:val="24"/>
                <w:szCs w:val="24"/>
              </w:rPr>
              <w:t xml:space="preserve">Воспитатели </w:t>
            </w:r>
            <w:r w:rsidRPr="008D42B0">
              <w:rPr>
                <w:color w:val="000000"/>
                <w:sz w:val="24"/>
                <w:szCs w:val="24"/>
              </w:rPr>
              <w:lastRenderedPageBreak/>
              <w:t>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lastRenderedPageBreak/>
              <w:t>Конкурс детско-родительского творчества среди старших и подготовительных групп «Семейное древо»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6C464F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«Родные люди»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6C464F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Праздник, посвященный Международному дню семьи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6C464F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Спортивный праздник «Неразлучные друзья – взрослые и дети»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Конкурс рисунка на асфальте «Моя 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«Моя 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Праздник «День семьи, любви и верности»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Спортивный праздник для детей и родителей «Вот и лето прошло»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RPr="00DE281F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День здоровья детей и родителей «Знатоки осеннего леса»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E15E95" w:rsidRDefault="003C2B95" w:rsidP="00015D59">
            <w:pPr>
              <w:rPr>
                <w:color w:val="000000"/>
                <w:sz w:val="24"/>
                <w:szCs w:val="24"/>
              </w:rPr>
            </w:pPr>
            <w:r w:rsidRPr="00E15E95">
              <w:rPr>
                <w:color w:val="000000"/>
                <w:sz w:val="24"/>
                <w:szCs w:val="24"/>
              </w:rPr>
              <w:t>Медработник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15E95">
              <w:rPr>
                <w:color w:val="000000"/>
                <w:sz w:val="24"/>
                <w:szCs w:val="24"/>
              </w:rPr>
              <w:t>Воспитатели групп</w:t>
            </w:r>
            <w:r>
              <w:rPr>
                <w:color w:val="000000"/>
                <w:sz w:val="24"/>
                <w:szCs w:val="24"/>
              </w:rPr>
              <w:t>, родители и дети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Выставка совместных работ детей и родителей из природного материала «Осенние фантазии»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Праздничное мероприятие, посвященное Дню отца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Неделя тематических мероприятий, посвященных Дню Матери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E5C9B">
              <w:rPr>
                <w:color w:val="000000"/>
                <w:sz w:val="24"/>
                <w:szCs w:val="24"/>
              </w:rPr>
              <w:t>(конкурсы стихов, рисунков, концертная программа)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Последняя неделя ноября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Семейный спортивный праздник «Зимние забавы»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Конкурс семейных талантов «Мастерская Деда Мороза!»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EC4075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мультиков/фотовыставок «Семья»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EC4075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Книжная выставка «Читаем всей семьей»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EC4075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RPr="00DE281F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Участие в районных соревнованиях «Спортивная 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E15E95" w:rsidRDefault="003C2B95" w:rsidP="00015D59">
            <w:pPr>
              <w:rPr>
                <w:color w:val="000000"/>
                <w:sz w:val="24"/>
                <w:szCs w:val="24"/>
              </w:rPr>
            </w:pPr>
            <w:r w:rsidRPr="00E15E95">
              <w:rPr>
                <w:color w:val="000000"/>
                <w:sz w:val="24"/>
                <w:szCs w:val="24"/>
              </w:rPr>
              <w:t>Воспитатели групп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lastRenderedPageBreak/>
              <w:t>заведующий, родители и дети</w:t>
            </w:r>
          </w:p>
        </w:tc>
      </w:tr>
      <w:tr w:rsidR="003C2B95" w:rsidRPr="00DE281F" w:rsidTr="00015D59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jc w:val="center"/>
              <w:rPr>
                <w:color w:val="000000"/>
                <w:sz w:val="24"/>
                <w:szCs w:val="24"/>
              </w:rPr>
            </w:pPr>
            <w:r w:rsidRPr="009E5C9B">
              <w:rPr>
                <w:b/>
                <w:bCs/>
                <w:color w:val="000000"/>
                <w:sz w:val="24"/>
                <w:szCs w:val="24"/>
              </w:rPr>
              <w:lastRenderedPageBreak/>
              <w:t>3. Мероприятия по повышению компетентности родителей</w:t>
            </w:r>
            <w:r w:rsidRPr="009E5C9B">
              <w:br/>
            </w:r>
            <w:r w:rsidRPr="009E5C9B">
              <w:rPr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Круглый стол «Ключ семейного счастья!»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Психолого-педагогические тренинги «Роль матери и отца в развитии ребенка в младшем возрасте»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Март, сентябрь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9B0F36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Родительское собрание «Роль книги в жизни семьи»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B95" w:rsidRDefault="003C2B95" w:rsidP="00015D59">
            <w:r w:rsidRPr="009B0F36"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организациями, центрами содействия семейному воспитанию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Заведующий, Воспитатели групп</w:t>
            </w:r>
          </w:p>
        </w:tc>
      </w:tr>
      <w:tr w:rsidR="003C2B95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семейных газет здоровья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C2B95" w:rsidRPr="00DE281F" w:rsidTr="00015D59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Default="003C2B95" w:rsidP="00015D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B95" w:rsidRPr="009E5C9B" w:rsidRDefault="003C2B95" w:rsidP="00015D59">
            <w:pPr>
              <w:rPr>
                <w:color w:val="000000"/>
                <w:sz w:val="24"/>
                <w:szCs w:val="24"/>
              </w:rPr>
            </w:pPr>
            <w:r w:rsidRPr="009E5C9B">
              <w:rPr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</w:tbl>
    <w:p w:rsidR="003C2B95" w:rsidRPr="009E5C9B" w:rsidRDefault="003C2B95" w:rsidP="003C2B95"/>
    <w:p w:rsidR="00955425" w:rsidRDefault="00955425" w:rsidP="003C2B95">
      <w:pPr>
        <w:spacing w:before="74"/>
        <w:ind w:left="6826" w:right="205" w:firstLine="706"/>
        <w:jc w:val="both"/>
      </w:pPr>
    </w:p>
    <w:sectPr w:rsidR="009554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0BC7"/>
    <w:multiLevelType w:val="hybridMultilevel"/>
    <w:tmpl w:val="E00CE7C2"/>
    <w:lvl w:ilvl="0" w:tplc="9B440A14">
      <w:start w:val="1"/>
      <w:numFmt w:val="decimal"/>
      <w:lvlText w:val="%1."/>
      <w:lvlJc w:val="left"/>
      <w:pPr>
        <w:ind w:left="182" w:hanging="6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245C04">
      <w:numFmt w:val="bullet"/>
      <w:lvlText w:val="•"/>
      <w:lvlJc w:val="left"/>
      <w:pPr>
        <w:ind w:left="1136" w:hanging="631"/>
      </w:pPr>
      <w:rPr>
        <w:rFonts w:hint="default"/>
        <w:lang w:val="ru-RU" w:eastAsia="en-US" w:bidi="ar-SA"/>
      </w:rPr>
    </w:lvl>
    <w:lvl w:ilvl="2" w:tplc="89029E18">
      <w:numFmt w:val="bullet"/>
      <w:lvlText w:val="•"/>
      <w:lvlJc w:val="left"/>
      <w:pPr>
        <w:ind w:left="2093" w:hanging="631"/>
      </w:pPr>
      <w:rPr>
        <w:rFonts w:hint="default"/>
        <w:lang w:val="ru-RU" w:eastAsia="en-US" w:bidi="ar-SA"/>
      </w:rPr>
    </w:lvl>
    <w:lvl w:ilvl="3" w:tplc="9A6E1342">
      <w:numFmt w:val="bullet"/>
      <w:lvlText w:val="•"/>
      <w:lvlJc w:val="left"/>
      <w:pPr>
        <w:ind w:left="3049" w:hanging="631"/>
      </w:pPr>
      <w:rPr>
        <w:rFonts w:hint="default"/>
        <w:lang w:val="ru-RU" w:eastAsia="en-US" w:bidi="ar-SA"/>
      </w:rPr>
    </w:lvl>
    <w:lvl w:ilvl="4" w:tplc="0FC2F09A">
      <w:numFmt w:val="bullet"/>
      <w:lvlText w:val="•"/>
      <w:lvlJc w:val="left"/>
      <w:pPr>
        <w:ind w:left="4006" w:hanging="631"/>
      </w:pPr>
      <w:rPr>
        <w:rFonts w:hint="default"/>
        <w:lang w:val="ru-RU" w:eastAsia="en-US" w:bidi="ar-SA"/>
      </w:rPr>
    </w:lvl>
    <w:lvl w:ilvl="5" w:tplc="E56E38C0">
      <w:numFmt w:val="bullet"/>
      <w:lvlText w:val="•"/>
      <w:lvlJc w:val="left"/>
      <w:pPr>
        <w:ind w:left="4963" w:hanging="631"/>
      </w:pPr>
      <w:rPr>
        <w:rFonts w:hint="default"/>
        <w:lang w:val="ru-RU" w:eastAsia="en-US" w:bidi="ar-SA"/>
      </w:rPr>
    </w:lvl>
    <w:lvl w:ilvl="6" w:tplc="8DBE15B6">
      <w:numFmt w:val="bullet"/>
      <w:lvlText w:val="•"/>
      <w:lvlJc w:val="left"/>
      <w:pPr>
        <w:ind w:left="5919" w:hanging="631"/>
      </w:pPr>
      <w:rPr>
        <w:rFonts w:hint="default"/>
        <w:lang w:val="ru-RU" w:eastAsia="en-US" w:bidi="ar-SA"/>
      </w:rPr>
    </w:lvl>
    <w:lvl w:ilvl="7" w:tplc="40AA29FE">
      <w:numFmt w:val="bullet"/>
      <w:lvlText w:val="•"/>
      <w:lvlJc w:val="left"/>
      <w:pPr>
        <w:ind w:left="6876" w:hanging="631"/>
      </w:pPr>
      <w:rPr>
        <w:rFonts w:hint="default"/>
        <w:lang w:val="ru-RU" w:eastAsia="en-US" w:bidi="ar-SA"/>
      </w:rPr>
    </w:lvl>
    <w:lvl w:ilvl="8" w:tplc="622CBE4E">
      <w:numFmt w:val="bullet"/>
      <w:lvlText w:val="•"/>
      <w:lvlJc w:val="left"/>
      <w:pPr>
        <w:ind w:left="7833" w:hanging="631"/>
      </w:pPr>
      <w:rPr>
        <w:rFonts w:hint="default"/>
        <w:lang w:val="ru-RU" w:eastAsia="en-US" w:bidi="ar-SA"/>
      </w:rPr>
    </w:lvl>
  </w:abstractNum>
  <w:abstractNum w:abstractNumId="1" w15:restartNumberingAfterBreak="0">
    <w:nsid w:val="315F3771"/>
    <w:multiLevelType w:val="hybridMultilevel"/>
    <w:tmpl w:val="44FE41B8"/>
    <w:lvl w:ilvl="0" w:tplc="841A70FC">
      <w:numFmt w:val="bullet"/>
      <w:lvlText w:val="•"/>
      <w:lvlJc w:val="left"/>
      <w:pPr>
        <w:ind w:left="116" w:hanging="168"/>
      </w:pPr>
      <w:rPr>
        <w:rFonts w:ascii="Times New Roman" w:eastAsia="Times New Roman" w:hAnsi="Times New Roman" w:cs="Times New Roman" w:hint="default"/>
        <w:color w:val="0F0F0F"/>
        <w:w w:val="100"/>
        <w:sz w:val="28"/>
        <w:szCs w:val="28"/>
        <w:lang w:val="ru-RU" w:eastAsia="en-US" w:bidi="ar-SA"/>
      </w:rPr>
    </w:lvl>
    <w:lvl w:ilvl="1" w:tplc="0F9AE998">
      <w:numFmt w:val="bullet"/>
      <w:lvlText w:val="•"/>
      <w:lvlJc w:val="left"/>
      <w:pPr>
        <w:ind w:left="1109" w:hanging="168"/>
      </w:pPr>
      <w:rPr>
        <w:rFonts w:hint="default"/>
        <w:lang w:val="ru-RU" w:eastAsia="en-US" w:bidi="ar-SA"/>
      </w:rPr>
    </w:lvl>
    <w:lvl w:ilvl="2" w:tplc="0B90DC36">
      <w:numFmt w:val="bullet"/>
      <w:lvlText w:val="•"/>
      <w:lvlJc w:val="left"/>
      <w:pPr>
        <w:ind w:left="2099" w:hanging="168"/>
      </w:pPr>
      <w:rPr>
        <w:rFonts w:hint="default"/>
        <w:lang w:val="ru-RU" w:eastAsia="en-US" w:bidi="ar-SA"/>
      </w:rPr>
    </w:lvl>
    <w:lvl w:ilvl="3" w:tplc="8AD48058">
      <w:numFmt w:val="bullet"/>
      <w:lvlText w:val="•"/>
      <w:lvlJc w:val="left"/>
      <w:pPr>
        <w:ind w:left="3089" w:hanging="168"/>
      </w:pPr>
      <w:rPr>
        <w:rFonts w:hint="default"/>
        <w:lang w:val="ru-RU" w:eastAsia="en-US" w:bidi="ar-SA"/>
      </w:rPr>
    </w:lvl>
    <w:lvl w:ilvl="4" w:tplc="30A8251A">
      <w:numFmt w:val="bullet"/>
      <w:lvlText w:val="•"/>
      <w:lvlJc w:val="left"/>
      <w:pPr>
        <w:ind w:left="4079" w:hanging="168"/>
      </w:pPr>
      <w:rPr>
        <w:rFonts w:hint="default"/>
        <w:lang w:val="ru-RU" w:eastAsia="en-US" w:bidi="ar-SA"/>
      </w:rPr>
    </w:lvl>
    <w:lvl w:ilvl="5" w:tplc="A4D60F84">
      <w:numFmt w:val="bullet"/>
      <w:lvlText w:val="•"/>
      <w:lvlJc w:val="left"/>
      <w:pPr>
        <w:ind w:left="5069" w:hanging="168"/>
      </w:pPr>
      <w:rPr>
        <w:rFonts w:hint="default"/>
        <w:lang w:val="ru-RU" w:eastAsia="en-US" w:bidi="ar-SA"/>
      </w:rPr>
    </w:lvl>
    <w:lvl w:ilvl="6" w:tplc="A73651D2">
      <w:numFmt w:val="bullet"/>
      <w:lvlText w:val="•"/>
      <w:lvlJc w:val="left"/>
      <w:pPr>
        <w:ind w:left="6059" w:hanging="168"/>
      </w:pPr>
      <w:rPr>
        <w:rFonts w:hint="default"/>
        <w:lang w:val="ru-RU" w:eastAsia="en-US" w:bidi="ar-SA"/>
      </w:rPr>
    </w:lvl>
    <w:lvl w:ilvl="7" w:tplc="72604A48">
      <w:numFmt w:val="bullet"/>
      <w:lvlText w:val="•"/>
      <w:lvlJc w:val="left"/>
      <w:pPr>
        <w:ind w:left="7049" w:hanging="168"/>
      </w:pPr>
      <w:rPr>
        <w:rFonts w:hint="default"/>
        <w:lang w:val="ru-RU" w:eastAsia="en-US" w:bidi="ar-SA"/>
      </w:rPr>
    </w:lvl>
    <w:lvl w:ilvl="8" w:tplc="144610BA">
      <w:numFmt w:val="bullet"/>
      <w:lvlText w:val="•"/>
      <w:lvlJc w:val="left"/>
      <w:pPr>
        <w:ind w:left="803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59387182"/>
    <w:multiLevelType w:val="hybridMultilevel"/>
    <w:tmpl w:val="BA18B108"/>
    <w:lvl w:ilvl="0" w:tplc="07A22CFC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CA3B40">
      <w:numFmt w:val="bullet"/>
      <w:lvlText w:val="•"/>
      <w:lvlJc w:val="left"/>
      <w:pPr>
        <w:ind w:left="1136" w:hanging="164"/>
      </w:pPr>
      <w:rPr>
        <w:rFonts w:hint="default"/>
        <w:lang w:val="ru-RU" w:eastAsia="en-US" w:bidi="ar-SA"/>
      </w:rPr>
    </w:lvl>
    <w:lvl w:ilvl="2" w:tplc="6AA0EB90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B97669F6">
      <w:numFmt w:val="bullet"/>
      <w:lvlText w:val="•"/>
      <w:lvlJc w:val="left"/>
      <w:pPr>
        <w:ind w:left="3049" w:hanging="164"/>
      </w:pPr>
      <w:rPr>
        <w:rFonts w:hint="default"/>
        <w:lang w:val="ru-RU" w:eastAsia="en-US" w:bidi="ar-SA"/>
      </w:rPr>
    </w:lvl>
    <w:lvl w:ilvl="4" w:tplc="9B2C8A82">
      <w:numFmt w:val="bullet"/>
      <w:lvlText w:val="•"/>
      <w:lvlJc w:val="left"/>
      <w:pPr>
        <w:ind w:left="4006" w:hanging="164"/>
      </w:pPr>
      <w:rPr>
        <w:rFonts w:hint="default"/>
        <w:lang w:val="ru-RU" w:eastAsia="en-US" w:bidi="ar-SA"/>
      </w:rPr>
    </w:lvl>
    <w:lvl w:ilvl="5" w:tplc="23FE3784">
      <w:numFmt w:val="bullet"/>
      <w:lvlText w:val="•"/>
      <w:lvlJc w:val="left"/>
      <w:pPr>
        <w:ind w:left="4963" w:hanging="164"/>
      </w:pPr>
      <w:rPr>
        <w:rFonts w:hint="default"/>
        <w:lang w:val="ru-RU" w:eastAsia="en-US" w:bidi="ar-SA"/>
      </w:rPr>
    </w:lvl>
    <w:lvl w:ilvl="6" w:tplc="0E68F700">
      <w:numFmt w:val="bullet"/>
      <w:lvlText w:val="•"/>
      <w:lvlJc w:val="left"/>
      <w:pPr>
        <w:ind w:left="5919" w:hanging="164"/>
      </w:pPr>
      <w:rPr>
        <w:rFonts w:hint="default"/>
        <w:lang w:val="ru-RU" w:eastAsia="en-US" w:bidi="ar-SA"/>
      </w:rPr>
    </w:lvl>
    <w:lvl w:ilvl="7" w:tplc="6D305D10">
      <w:numFmt w:val="bullet"/>
      <w:lvlText w:val="•"/>
      <w:lvlJc w:val="left"/>
      <w:pPr>
        <w:ind w:left="6876" w:hanging="164"/>
      </w:pPr>
      <w:rPr>
        <w:rFonts w:hint="default"/>
        <w:lang w:val="ru-RU" w:eastAsia="en-US" w:bidi="ar-SA"/>
      </w:rPr>
    </w:lvl>
    <w:lvl w:ilvl="8" w:tplc="ABB4C600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070E"/>
    <w:rsid w:val="003C2B95"/>
    <w:rsid w:val="0067070E"/>
    <w:rsid w:val="009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4DE1"/>
  <w15:docId w15:val="{7A1CA34F-AD05-4583-AA27-B43239A2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93" w:right="739" w:firstLine="1029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345" w:hanging="164"/>
    </w:pPr>
  </w:style>
  <w:style w:type="paragraph" w:customStyle="1" w:styleId="TableParagraph">
    <w:name w:val="Table Paragraph"/>
    <w:basedOn w:val="a"/>
    <w:uiPriority w:val="1"/>
    <w:qFormat/>
    <w:pPr>
      <w:ind w:left="7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 №3</cp:lastModifiedBy>
  <cp:revision>2</cp:revision>
  <dcterms:created xsi:type="dcterms:W3CDTF">2024-03-11T13:24:00Z</dcterms:created>
  <dcterms:modified xsi:type="dcterms:W3CDTF">2024-03-11T13:27:00Z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2024-03-11T00:00:00Z</vt:filetime>
  </property>
</Properties>
</file>