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56AE2" w14:textId="77777777" w:rsidR="00A7595D" w:rsidRDefault="00A7595D" w:rsidP="00A759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«Детский сад Берёзка».</w:t>
      </w:r>
    </w:p>
    <w:p w14:paraId="0DA6A51C" w14:textId="77777777" w:rsidR="00316AB7" w:rsidRDefault="00316AB7" w:rsidP="00316AB7">
      <w:pPr>
        <w:jc w:val="center"/>
        <w:rPr>
          <w:rFonts w:ascii="Times New Roman" w:hAnsi="Times New Roman" w:cs="Times New Roman"/>
          <w:noProof/>
          <w:color w:val="333333"/>
          <w:sz w:val="72"/>
          <w:szCs w:val="72"/>
          <w:shd w:val="clear" w:color="auto" w:fill="FFFFFF"/>
        </w:rPr>
      </w:pPr>
    </w:p>
    <w:p w14:paraId="4D1D6DE8" w14:textId="77777777" w:rsidR="00316AB7" w:rsidRDefault="00316AB7" w:rsidP="00316AB7">
      <w:pPr>
        <w:jc w:val="center"/>
        <w:rPr>
          <w:rFonts w:ascii="Times New Roman" w:hAnsi="Times New Roman" w:cs="Times New Roman"/>
          <w:noProof/>
          <w:color w:val="333333"/>
          <w:sz w:val="72"/>
          <w:szCs w:val="72"/>
          <w:shd w:val="clear" w:color="auto" w:fill="FFFFFF"/>
        </w:rPr>
      </w:pPr>
    </w:p>
    <w:p w14:paraId="32AD6F42" w14:textId="1E2A2F38" w:rsidR="00A7595D" w:rsidRPr="00316AB7" w:rsidRDefault="00316AB7" w:rsidP="00316AB7">
      <w:pPr>
        <w:jc w:val="center"/>
        <w:rPr>
          <w:rFonts w:ascii="Times New Roman" w:hAnsi="Times New Roman" w:cs="Times New Roman"/>
          <w:noProof/>
          <w:color w:val="333333"/>
          <w:sz w:val="72"/>
          <w:szCs w:val="72"/>
          <w:shd w:val="clear" w:color="auto" w:fill="FFFFFF"/>
        </w:rPr>
      </w:pPr>
      <w:r w:rsidRPr="00316AB7">
        <w:rPr>
          <w:rFonts w:ascii="Times New Roman" w:hAnsi="Times New Roman" w:cs="Times New Roman"/>
          <w:noProof/>
          <w:color w:val="333333"/>
          <w:sz w:val="72"/>
          <w:szCs w:val="72"/>
          <w:shd w:val="clear" w:color="auto" w:fill="FFFFFF"/>
        </w:rPr>
        <w:t>Проект «День семьи, любви и верности» в старшей группе</w:t>
      </w:r>
    </w:p>
    <w:p w14:paraId="58913797" w14:textId="77777777" w:rsidR="00316AB7" w:rsidRDefault="00316AB7" w:rsidP="00316AB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6F22017" w14:textId="18D25846" w:rsidR="00316AB7" w:rsidRDefault="00316AB7" w:rsidP="00316A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Gabriola" w:hAnsi="Gabriola"/>
          <w:noProof/>
          <w:color w:val="333333"/>
          <w:sz w:val="72"/>
          <w:szCs w:val="72"/>
          <w:shd w:val="clear" w:color="auto" w:fill="FFFFFF"/>
        </w:rPr>
        <w:drawing>
          <wp:inline distT="0" distB="0" distL="0" distR="0" wp14:anchorId="26E659E9" wp14:editId="560E849B">
            <wp:extent cx="3656702" cy="2832493"/>
            <wp:effectExtent l="0" t="0" r="1270" b="6350"/>
            <wp:docPr id="20468499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466" cy="2843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34C331" w14:textId="77777777" w:rsidR="00316AB7" w:rsidRDefault="00316AB7" w:rsidP="00A7595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131D1CA" w14:textId="77777777" w:rsidR="00316AB7" w:rsidRDefault="00316AB7" w:rsidP="00A7595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C107B69" w14:textId="77777777" w:rsidR="00316AB7" w:rsidRDefault="00316AB7" w:rsidP="00A7595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E214A77" w14:textId="77777777" w:rsidR="00316AB7" w:rsidRDefault="00316AB7" w:rsidP="00A7595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D5A28C3" w14:textId="77777777" w:rsidR="00316AB7" w:rsidRDefault="00316AB7" w:rsidP="00A7595D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292186C" w14:textId="58328479" w:rsidR="00A7595D" w:rsidRDefault="00A7595D" w:rsidP="00316AB7">
      <w:pPr>
        <w:jc w:val="right"/>
        <w:rPr>
          <w:rFonts w:ascii="Times New Roman" w:hAnsi="Times New Roman" w:cs="Times New Roman"/>
          <w:sz w:val="28"/>
          <w:szCs w:val="28"/>
        </w:rPr>
      </w:pPr>
      <w:r w:rsidRPr="00AF3248">
        <w:rPr>
          <w:rFonts w:ascii="Times New Roman" w:hAnsi="Times New Roman" w:cs="Times New Roman"/>
          <w:sz w:val="28"/>
          <w:szCs w:val="28"/>
        </w:rPr>
        <w:t>Воспитатель: Травкина Д.А.</w:t>
      </w:r>
    </w:p>
    <w:p w14:paraId="79BFB678" w14:textId="77777777" w:rsidR="00A7595D" w:rsidRDefault="00A7595D" w:rsidP="00A7595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 г.</w:t>
      </w:r>
    </w:p>
    <w:p w14:paraId="07228807" w14:textId="77777777" w:rsidR="00A7595D" w:rsidRPr="00AF3248" w:rsidRDefault="00A7595D" w:rsidP="00A7595D">
      <w:pPr>
        <w:pStyle w:val="ac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AF3248">
        <w:rPr>
          <w:b/>
          <w:bCs/>
          <w:color w:val="333333"/>
          <w:sz w:val="28"/>
          <w:szCs w:val="28"/>
        </w:rPr>
        <w:lastRenderedPageBreak/>
        <w:t>Паспорт проекта.</w:t>
      </w:r>
    </w:p>
    <w:p w14:paraId="52C926BE" w14:textId="77777777" w:rsidR="00A7595D" w:rsidRPr="00AF3248" w:rsidRDefault="00A7595D" w:rsidP="00A7595D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3248">
        <w:rPr>
          <w:i/>
          <w:iCs/>
          <w:color w:val="333333"/>
          <w:sz w:val="28"/>
          <w:szCs w:val="28"/>
        </w:rPr>
        <w:t>Тип проекта:</w:t>
      </w:r>
      <w:r w:rsidRPr="00AF3248">
        <w:rPr>
          <w:color w:val="333333"/>
          <w:sz w:val="28"/>
          <w:szCs w:val="28"/>
        </w:rPr>
        <w:t> познавательно-творческий</w:t>
      </w:r>
    </w:p>
    <w:p w14:paraId="09E03BB1" w14:textId="77777777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3248">
        <w:rPr>
          <w:i/>
          <w:iCs/>
          <w:color w:val="333333"/>
          <w:sz w:val="28"/>
          <w:szCs w:val="28"/>
        </w:rPr>
        <w:t>Продолжительность проекта:</w:t>
      </w:r>
      <w:r w:rsidRPr="00AF3248">
        <w:rPr>
          <w:color w:val="333333"/>
          <w:sz w:val="28"/>
          <w:szCs w:val="28"/>
        </w:rPr>
        <w:t> краткосрочный (</w:t>
      </w:r>
      <w:r>
        <w:rPr>
          <w:color w:val="333333"/>
          <w:sz w:val="28"/>
          <w:szCs w:val="28"/>
        </w:rPr>
        <w:t>3</w:t>
      </w:r>
      <w:r w:rsidRPr="00AF3248">
        <w:rPr>
          <w:color w:val="333333"/>
          <w:sz w:val="28"/>
          <w:szCs w:val="28"/>
        </w:rPr>
        <w:t xml:space="preserve"> дня)</w:t>
      </w:r>
    </w:p>
    <w:p w14:paraId="7A5EA1A8" w14:textId="77777777" w:rsidR="00A7595D" w:rsidRPr="00AF3248" w:rsidRDefault="00A7595D" w:rsidP="00A7595D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3248">
        <w:rPr>
          <w:i/>
          <w:iCs/>
          <w:color w:val="333333"/>
          <w:sz w:val="28"/>
          <w:szCs w:val="28"/>
        </w:rPr>
        <w:t>Участники проекта: </w:t>
      </w:r>
      <w:r w:rsidRPr="00AF3248">
        <w:rPr>
          <w:color w:val="333333"/>
          <w:sz w:val="28"/>
          <w:szCs w:val="28"/>
        </w:rPr>
        <w:t>дети старшей группы, родители, воспитатель.</w:t>
      </w:r>
    </w:p>
    <w:p w14:paraId="1B6C9841" w14:textId="77777777" w:rsidR="00A7595D" w:rsidRPr="00AF3248" w:rsidRDefault="00A7595D" w:rsidP="00A7595D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3248">
        <w:rPr>
          <w:i/>
          <w:iCs/>
          <w:color w:val="333333"/>
          <w:sz w:val="28"/>
          <w:szCs w:val="28"/>
        </w:rPr>
        <w:t>Продукт проекта:</w:t>
      </w:r>
    </w:p>
    <w:p w14:paraId="3019B095" w14:textId="77777777" w:rsidR="00A7595D" w:rsidRPr="00AF3248" w:rsidRDefault="00A7595D" w:rsidP="00A7595D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3248">
        <w:rPr>
          <w:color w:val="333333"/>
          <w:sz w:val="28"/>
          <w:szCs w:val="28"/>
        </w:rPr>
        <w:t>Пополнение предметно - развивающей среды.</w:t>
      </w:r>
    </w:p>
    <w:p w14:paraId="64981C18" w14:textId="77777777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AF3248">
        <w:rPr>
          <w:color w:val="333333"/>
          <w:sz w:val="28"/>
          <w:szCs w:val="28"/>
        </w:rPr>
        <w:t>Оформление «</w:t>
      </w:r>
      <w:r>
        <w:rPr>
          <w:color w:val="333333"/>
          <w:sz w:val="28"/>
          <w:szCs w:val="28"/>
        </w:rPr>
        <w:t>Ромашковое поле</w:t>
      </w:r>
      <w:r w:rsidRPr="00AF3248">
        <w:rPr>
          <w:color w:val="333333"/>
          <w:sz w:val="28"/>
          <w:szCs w:val="28"/>
        </w:rPr>
        <w:t>»</w:t>
      </w:r>
      <w:r>
        <w:rPr>
          <w:color w:val="333333"/>
          <w:sz w:val="28"/>
          <w:szCs w:val="28"/>
        </w:rPr>
        <w:t>.</w:t>
      </w:r>
    </w:p>
    <w:p w14:paraId="3A7AA800" w14:textId="77777777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C0DD1">
        <w:rPr>
          <w:sz w:val="28"/>
          <w:szCs w:val="28"/>
        </w:rPr>
        <w:t xml:space="preserve">Формы, методы и приемы проекта. </w:t>
      </w:r>
    </w:p>
    <w:p w14:paraId="0E8BD554" w14:textId="77777777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C0DD1">
        <w:rPr>
          <w:sz w:val="28"/>
          <w:szCs w:val="28"/>
        </w:rPr>
        <w:t xml:space="preserve">В процессе реализации проекта «День семьи, любви и верности», использовались такие формы, методы и приемы: </w:t>
      </w:r>
    </w:p>
    <w:p w14:paraId="2583BC60" w14:textId="77777777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C0DD1">
        <w:rPr>
          <w:sz w:val="28"/>
          <w:szCs w:val="28"/>
        </w:rPr>
        <w:t xml:space="preserve">1. Наглядные (просмотр видеоматериала по теме проекта, рассматривание иллюстраций и плакатов, демонстрация действий); </w:t>
      </w:r>
    </w:p>
    <w:p w14:paraId="49DE85F1" w14:textId="77777777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C0DD1">
        <w:rPr>
          <w:sz w:val="28"/>
          <w:szCs w:val="28"/>
        </w:rPr>
        <w:t xml:space="preserve">2. Словесные (разъясняющие объяснения, вопросы к детям, пояснение, беседы, чтение художественной литературы); </w:t>
      </w:r>
    </w:p>
    <w:p w14:paraId="78C54AEF" w14:textId="77777777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0C0DD1">
        <w:rPr>
          <w:sz w:val="28"/>
          <w:szCs w:val="28"/>
        </w:rPr>
        <w:t>3. Практические, игровые (дидактические игры, слушание песен)</w:t>
      </w:r>
    </w:p>
    <w:p w14:paraId="43D8B19A" w14:textId="77777777" w:rsidR="00A7595D" w:rsidRDefault="00A7595D" w:rsidP="00A7595D">
      <w:pPr>
        <w:pStyle w:val="ac"/>
        <w:shd w:val="clear" w:color="auto" w:fill="FFFFFF"/>
        <w:spacing w:before="0" w:beforeAutospacing="0" w:after="150" w:afterAutospacing="0"/>
      </w:pPr>
      <w:r>
        <w:t>Актуальность:</w:t>
      </w:r>
    </w:p>
    <w:p w14:paraId="6B2247AB" w14:textId="77777777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3A07B3">
        <w:rPr>
          <w:sz w:val="28"/>
          <w:szCs w:val="28"/>
        </w:rPr>
        <w:t>8 июля — празднование Дня семьи, любви и верности имеет духовно - нравственное и просветительское назначение, призвано внести весомый вклад в понимание того, что семья была и остается хранительницей духовно - нравственных ценностей, национальной культуры и исторической преемственности поколений. Символ праздника Дня семьи, любви и верности - ромашка. Ромашка – это самый известный и распространённый цветок в России. Праздник проходит в летний период, который традиционно ассоциируется с цветами. Также в России, издревле, ромашка является символом любви. В наше время в силу сильной загруженности родителей уделяется мало внимания совместной деятельности детей и родителей. Многие родители, в силу своей незаинтересованности, непросвещенности, не знают свои «корни». Забываются семейные традиции. А ведь именно семья является для человека главным в жизни, именно в семье ребенок учится любить, заботится, именно семья является хранителем традиций.</w:t>
      </w:r>
    </w:p>
    <w:p w14:paraId="1D246C73" w14:textId="77777777" w:rsidR="00A7595D" w:rsidRPr="005C4813" w:rsidRDefault="00A7595D" w:rsidP="00A7595D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813">
        <w:rPr>
          <w:sz w:val="28"/>
          <w:szCs w:val="28"/>
        </w:rPr>
        <w:t xml:space="preserve">Предполагаемые риски: </w:t>
      </w:r>
    </w:p>
    <w:p w14:paraId="19613F09" w14:textId="77777777" w:rsidR="00A7595D" w:rsidRPr="005C4813" w:rsidRDefault="00A7595D" w:rsidP="00A7595D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813">
        <w:rPr>
          <w:sz w:val="28"/>
          <w:szCs w:val="28"/>
        </w:rPr>
        <w:t>Слабая заинтересованность детей и родителей.</w:t>
      </w:r>
    </w:p>
    <w:p w14:paraId="42BC0C25" w14:textId="77777777" w:rsidR="00A7595D" w:rsidRPr="005C4813" w:rsidRDefault="00A7595D" w:rsidP="00A7595D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813">
        <w:rPr>
          <w:sz w:val="28"/>
          <w:szCs w:val="28"/>
        </w:rPr>
        <w:t xml:space="preserve">Пути преодоления: </w:t>
      </w:r>
    </w:p>
    <w:p w14:paraId="432AB30B" w14:textId="77777777" w:rsidR="00A7595D" w:rsidRPr="005C4813" w:rsidRDefault="00A7595D" w:rsidP="00A7595D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813">
        <w:rPr>
          <w:sz w:val="28"/>
          <w:szCs w:val="28"/>
        </w:rPr>
        <w:t>1. Совместные мероприятия с детьми и родителями;</w:t>
      </w:r>
    </w:p>
    <w:p w14:paraId="58239166" w14:textId="77777777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C4813">
        <w:rPr>
          <w:sz w:val="28"/>
          <w:szCs w:val="28"/>
        </w:rPr>
        <w:t xml:space="preserve"> 2. Информирование родителей с помощью информационных стендов.</w:t>
      </w:r>
    </w:p>
    <w:p w14:paraId="678DDF2D" w14:textId="77777777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6 июля</w:t>
      </w:r>
    </w:p>
    <w:p w14:paraId="7392FB6D" w14:textId="2A31A398" w:rsidR="00B6225D" w:rsidRPr="00A7595D" w:rsidRDefault="00A7595D" w:rsidP="00A7595D">
      <w:pPr>
        <w:pStyle w:val="ac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sz w:val="28"/>
          <w:szCs w:val="28"/>
        </w:rPr>
        <w:lastRenderedPageBreak/>
        <w:t xml:space="preserve">Беседа с детьми </w:t>
      </w:r>
      <w:r w:rsidRPr="005C4813">
        <w:rPr>
          <w:sz w:val="28"/>
          <w:szCs w:val="28"/>
        </w:rPr>
        <w:t>«Наша дружная семья»</w:t>
      </w:r>
      <w:r>
        <w:rPr>
          <w:sz w:val="28"/>
          <w:szCs w:val="28"/>
        </w:rPr>
        <w:t>.</w:t>
      </w:r>
    </w:p>
    <w:p w14:paraId="1B021A54" w14:textId="166E8BEA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29FA50D3" wp14:editId="4B2B6DD2">
            <wp:extent cx="5940425" cy="2701037"/>
            <wp:effectExtent l="0" t="0" r="3175" b="4445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AE71F" w14:textId="64AD4A29" w:rsidR="00A7595D" w:rsidRDefault="00A7595D" w:rsidP="00A7595D">
      <w:pPr>
        <w:pStyle w:val="a7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595D">
        <w:rPr>
          <w:rFonts w:ascii="Times New Roman" w:hAnsi="Times New Roman" w:cs="Times New Roman"/>
          <w:sz w:val="28"/>
          <w:szCs w:val="28"/>
        </w:rPr>
        <w:t xml:space="preserve">Загадки </w:t>
      </w:r>
      <w:r>
        <w:rPr>
          <w:rFonts w:ascii="Times New Roman" w:hAnsi="Times New Roman" w:cs="Times New Roman"/>
          <w:sz w:val="28"/>
          <w:szCs w:val="28"/>
        </w:rPr>
        <w:t xml:space="preserve">о семье </w:t>
      </w:r>
    </w:p>
    <w:p w14:paraId="7A033DF3" w14:textId="565525D1" w:rsidR="00A7595D" w:rsidRDefault="00A7595D" w:rsidP="00A759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июля</w:t>
      </w:r>
    </w:p>
    <w:p w14:paraId="79B2703E" w14:textId="77777777" w:rsidR="00A7595D" w:rsidRDefault="00A7595D" w:rsidP="00A7595D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Совместная зарядка с родителями на участке детского сада.</w:t>
      </w:r>
    </w:p>
    <w:p w14:paraId="10027EE5" w14:textId="11CFEF8E" w:rsidR="00A7595D" w:rsidRDefault="00A7595D" w:rsidP="00A759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25CAC3" wp14:editId="2917A342">
            <wp:extent cx="5940425" cy="2701037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53BA5" w14:textId="5D4A0207" w:rsidR="00A7595D" w:rsidRPr="00A7595D" w:rsidRDefault="00A7595D" w:rsidP="00A759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B3CAEC4" wp14:editId="7C598E6D">
            <wp:extent cx="5940425" cy="2701037"/>
            <wp:effectExtent l="0" t="0" r="3175" b="444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01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8E632" w14:textId="77777777" w:rsidR="00A7595D" w:rsidRDefault="00A7595D" w:rsidP="00A7595D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6682E">
        <w:rPr>
          <w:rFonts w:ascii="Times New Roman" w:hAnsi="Times New Roman" w:cs="Times New Roman"/>
          <w:sz w:val="28"/>
          <w:szCs w:val="28"/>
        </w:rPr>
        <w:lastRenderedPageBreak/>
        <w:t>Дидактическ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C6682E">
        <w:rPr>
          <w:rFonts w:ascii="Times New Roman" w:hAnsi="Times New Roman" w:cs="Times New Roman"/>
          <w:sz w:val="28"/>
          <w:szCs w:val="28"/>
        </w:rPr>
        <w:t xml:space="preserve"> игр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49DF7012" w14:textId="77777777" w:rsidR="00A7595D" w:rsidRPr="00A7595D" w:rsidRDefault="00A7595D" w:rsidP="00A7595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239EC9" w14:textId="058F4563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536958B0" wp14:editId="57F8E258">
            <wp:extent cx="2233295" cy="3532922"/>
            <wp:effectExtent l="0" t="0" r="0" b="0"/>
            <wp:docPr id="175814092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53" t="6599" r="853" b="2141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45932" cy="355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0DD0C9" w14:textId="2DF30159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8 июля </w:t>
      </w:r>
    </w:p>
    <w:p w14:paraId="63C1F6BE" w14:textId="77777777" w:rsidR="00A7595D" w:rsidRPr="00A7595D" w:rsidRDefault="00A7595D" w:rsidP="00A7595D">
      <w:pPr>
        <w:pStyle w:val="a7"/>
        <w:numPr>
          <w:ilvl w:val="0"/>
          <w:numId w:val="3"/>
        </w:numPr>
        <w:spacing w:after="0"/>
      </w:pPr>
      <w:r w:rsidRPr="00D7578D">
        <w:rPr>
          <w:rFonts w:ascii="Times New Roman" w:hAnsi="Times New Roman" w:cs="Times New Roman"/>
          <w:sz w:val="28"/>
          <w:szCs w:val="28"/>
        </w:rPr>
        <w:t>Итоговое развлечение «День семьи любви и верности»</w:t>
      </w:r>
    </w:p>
    <w:p w14:paraId="7DE6B888" w14:textId="77777777" w:rsidR="00A7595D" w:rsidRDefault="00A7595D" w:rsidP="00A7595D">
      <w:pPr>
        <w:pStyle w:val="a7"/>
        <w:spacing w:after="0"/>
      </w:pPr>
    </w:p>
    <w:p w14:paraId="0EB5FFE3" w14:textId="07D919B5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5F3F08D8" wp14:editId="087579E2">
            <wp:extent cx="2505075" cy="3447054"/>
            <wp:effectExtent l="0" t="0" r="0" b="1270"/>
            <wp:docPr id="467101845" name="Рисунок 467101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47" b="31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952" cy="3548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                </w:t>
      </w:r>
      <w:r>
        <w:rPr>
          <w:noProof/>
        </w:rPr>
        <w:drawing>
          <wp:inline distT="0" distB="0" distL="0" distR="0" wp14:anchorId="766132FC" wp14:editId="374C62C2">
            <wp:extent cx="2305050" cy="34290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44" b="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21927" cy="3454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333333"/>
          <w:sz w:val="28"/>
          <w:szCs w:val="28"/>
        </w:rPr>
        <w:t xml:space="preserve"> </w:t>
      </w:r>
    </w:p>
    <w:p w14:paraId="78B7DD63" w14:textId="72FCEAB3" w:rsidR="00A7595D" w:rsidRDefault="00A7595D" w:rsidP="00A7595D">
      <w:pPr>
        <w:pStyle w:val="ac"/>
        <w:shd w:val="clear" w:color="auto" w:fill="FFFFFF"/>
        <w:spacing w:before="0" w:beforeAutospacing="0" w:after="150" w:afterAutospacing="0"/>
        <w:rPr>
          <w:noProof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6C8C353F" wp14:editId="153542B2">
            <wp:extent cx="2190115" cy="2847364"/>
            <wp:effectExtent l="0" t="0" r="635" b="0"/>
            <wp:docPr id="4298220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8" b="1677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13161" cy="287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29082860" wp14:editId="3901A9BE">
                <wp:extent cx="304800" cy="304800"/>
                <wp:effectExtent l="0" t="0" r="0" b="0"/>
                <wp:docPr id="819265112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9BCB15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AE5E18" w:rsidRPr="00AE5E18">
        <w:rPr>
          <w:noProof/>
        </w:rPr>
        <w:t xml:space="preserve"> </w:t>
      </w:r>
      <w:r w:rsidR="00AE5E18">
        <w:rPr>
          <w:noProof/>
        </w:rPr>
        <w:drawing>
          <wp:inline distT="0" distB="0" distL="0" distR="0" wp14:anchorId="4C0D8C83" wp14:editId="657D5BBD">
            <wp:extent cx="2393950" cy="2838450"/>
            <wp:effectExtent l="0" t="0" r="635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0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239" cy="285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D9733B" w14:textId="2F1B0A7C" w:rsidR="00AE5E18" w:rsidRDefault="00AE5E18" w:rsidP="00AE5E18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для родителей «Ромашковое счастье» </w:t>
      </w:r>
    </w:p>
    <w:p w14:paraId="0B344386" w14:textId="38CC1729" w:rsidR="00AE5E18" w:rsidRPr="00AE5E18" w:rsidRDefault="00AE5E18" w:rsidP="00AE5E1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8A14C23" wp14:editId="7D37EC9E">
            <wp:extent cx="3408475" cy="5078095"/>
            <wp:effectExtent l="0" t="0" r="1905" b="8255"/>
            <wp:docPr id="9033603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418362" cy="509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57796" w14:textId="24885BC0" w:rsidR="00AE5E18" w:rsidRPr="00AE5E18" w:rsidRDefault="00AE5E18" w:rsidP="00A7595D">
      <w:pPr>
        <w:pStyle w:val="ac"/>
        <w:shd w:val="clear" w:color="auto" w:fill="FFFFFF"/>
        <w:spacing w:before="0" w:beforeAutospacing="0" w:after="150" w:afterAutospacing="0"/>
        <w:rPr>
          <w:color w:val="333333"/>
          <w:sz w:val="26"/>
          <w:szCs w:val="26"/>
        </w:rPr>
      </w:pPr>
      <w:r w:rsidRPr="00AE5E18">
        <w:rPr>
          <w:sz w:val="26"/>
          <w:szCs w:val="26"/>
        </w:rPr>
        <w:t>Проект позволил системно подойти к формированию у старших дошкольников представлений о семейных ценностях. Дети не только узнали о празднике, но и смогли выразить свои чувства к близким в творческой и игровой деятельности. В перспективе планируется расширить работу по теме: организовать цикл встреч с семьями воспитанников</w:t>
      </w:r>
      <w:r w:rsidRPr="00AE5E18">
        <w:rPr>
          <w:sz w:val="26"/>
          <w:szCs w:val="26"/>
        </w:rPr>
        <w:t>.</w:t>
      </w:r>
    </w:p>
    <w:sectPr w:rsidR="00AE5E18" w:rsidRPr="00AE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8488D"/>
    <w:multiLevelType w:val="hybridMultilevel"/>
    <w:tmpl w:val="48007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44C4B"/>
    <w:multiLevelType w:val="hybridMultilevel"/>
    <w:tmpl w:val="2B221A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D1032"/>
    <w:multiLevelType w:val="hybridMultilevel"/>
    <w:tmpl w:val="2B221A84"/>
    <w:lvl w:ilvl="0" w:tplc="BBCADD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50176"/>
    <w:multiLevelType w:val="hybridMultilevel"/>
    <w:tmpl w:val="2B221A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D1A9A"/>
    <w:multiLevelType w:val="hybridMultilevel"/>
    <w:tmpl w:val="DB387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708955">
    <w:abstractNumId w:val="4"/>
  </w:num>
  <w:num w:numId="2" w16cid:durableId="977422294">
    <w:abstractNumId w:val="0"/>
  </w:num>
  <w:num w:numId="3" w16cid:durableId="2095391851">
    <w:abstractNumId w:val="2"/>
  </w:num>
  <w:num w:numId="4" w16cid:durableId="276259627">
    <w:abstractNumId w:val="1"/>
  </w:num>
  <w:num w:numId="5" w16cid:durableId="1209145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95D"/>
    <w:rsid w:val="002D70A0"/>
    <w:rsid w:val="00316AB7"/>
    <w:rsid w:val="00406F18"/>
    <w:rsid w:val="004E1BCF"/>
    <w:rsid w:val="005E2D27"/>
    <w:rsid w:val="007C6CB7"/>
    <w:rsid w:val="00A7595D"/>
    <w:rsid w:val="00AE5E18"/>
    <w:rsid w:val="00B6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8074B"/>
  <w15:chartTrackingRefBased/>
  <w15:docId w15:val="{0E581CC4-F54A-4778-922C-173F363A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95D"/>
  </w:style>
  <w:style w:type="paragraph" w:styleId="1">
    <w:name w:val="heading 1"/>
    <w:basedOn w:val="a"/>
    <w:next w:val="a"/>
    <w:link w:val="10"/>
    <w:uiPriority w:val="9"/>
    <w:qFormat/>
    <w:rsid w:val="00A75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9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9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9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59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59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59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5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59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59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59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59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59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59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59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59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5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5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5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5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59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59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59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5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59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7595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A7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2026-07-08T17:46:00Z</dcterms:created>
  <dcterms:modified xsi:type="dcterms:W3CDTF">2026-07-08T18:20:00Z</dcterms:modified>
</cp:coreProperties>
</file>