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5B" w:rsidRDefault="00594DFD" w:rsidP="001B0E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Конспект </w:t>
      </w:r>
      <w:r w:rsid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НОД</w:t>
      </w:r>
    </w:p>
    <w:p w:rsidR="00594DFD" w:rsidRPr="001B0E5B" w:rsidRDefault="00594DFD" w:rsidP="009770E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</w:t>
      </w:r>
      <w:r w:rsidR="001B0E5B"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ознакомлению</w:t>
      </w: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1B0E5B"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</w:t>
      </w: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окружающ</w:t>
      </w:r>
      <w:r w:rsidR="001B0E5B"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</w:t>
      </w: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</w:t>
      </w:r>
      <w:r w:rsidR="001B0E5B"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мир</w:t>
      </w:r>
      <w:r w:rsidR="001B0E5B"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ом</w:t>
      </w:r>
      <w:r w:rsidRPr="001B0E5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младшей группе</w:t>
      </w:r>
    </w:p>
    <w:p w:rsidR="007547E8" w:rsidRDefault="00594DFD" w:rsidP="00594DF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7547E8"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Путешествие в </w:t>
      </w:r>
      <w:r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царство </w:t>
      </w:r>
      <w:r w:rsid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1B0E5B"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</w:t>
      </w:r>
      <w:r w:rsidR="007547E8"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доровья</w:t>
      </w:r>
      <w:r w:rsidRPr="00BB0D9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1C7564" w:rsidRDefault="001C7564" w:rsidP="00594DF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C7564" w:rsidRPr="001C7564" w:rsidRDefault="001C7564" w:rsidP="001C756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  и провела  </w:t>
      </w:r>
    </w:p>
    <w:p w:rsidR="001C7564" w:rsidRPr="001C7564" w:rsidRDefault="001C7564" w:rsidP="001C756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младшей группы</w:t>
      </w:r>
    </w:p>
    <w:p w:rsidR="001C7564" w:rsidRPr="001C7564" w:rsidRDefault="009770E5" w:rsidP="001C756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МДОУ «Детский сад №3»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Симакова Л.Ю.</w:t>
      </w:r>
    </w:p>
    <w:p w:rsidR="001C7564" w:rsidRDefault="001C7564" w:rsidP="00594DF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Программное содержание:</w:t>
      </w:r>
    </w:p>
    <w:p w:rsidR="007547E8" w:rsidRPr="00C14426" w:rsidRDefault="007547E8" w:rsidP="00C14426">
      <w:pPr>
        <w:pStyle w:val="ac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навыки здорового образа жизни, учить заботиться о своем здоровье; приобщать детей к регулярным занятиям физкультурой; закреплять знания о необходимости быть чистыми, а также пользе витаминов и их значении для жизни и здоровья человека.</w:t>
      </w:r>
    </w:p>
    <w:p w:rsidR="007547E8" w:rsidRPr="00C14426" w:rsidRDefault="007547E8" w:rsidP="00C14426">
      <w:pPr>
        <w:pStyle w:val="ac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познавательно - эмоциональный интерес, двигательную активность детей.</w:t>
      </w:r>
    </w:p>
    <w:p w:rsidR="007547E8" w:rsidRPr="00C14426" w:rsidRDefault="007547E8" w:rsidP="00C14426">
      <w:pPr>
        <w:pStyle w:val="ac"/>
        <w:numPr>
          <w:ilvl w:val="0"/>
          <w:numId w:val="1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быть здоровым, интерес к пальчиковой, дыхательной гимнастике, уважительное отношение друг к другу.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4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зубная щетка, расческа, мыло, полотенце,</w:t>
      </w:r>
      <w:r w:rsidR="00594DF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зеркальце,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уль, 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плакаты, картинка с продуктами, муз диск с записью гимнастики</w:t>
      </w:r>
      <w:r w:rsidR="00594DF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мыльные  пузыри, витамины</w:t>
      </w:r>
      <w:r w:rsidR="009D7B5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яблоко, молоко, конфеты, чипсы</w:t>
      </w:r>
      <w:r w:rsidR="00594DF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        Ход занятия</w:t>
      </w:r>
    </w:p>
    <w:p w:rsidR="00594DFD" w:rsidRPr="001C7564" w:rsidRDefault="00594DFD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DFD" w:rsidRPr="001C7564" w:rsidRDefault="00594DFD" w:rsidP="001B0E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Здравствуйте, дорогие ребята. </w:t>
      </w:r>
    </w:p>
    <w:p w:rsidR="00594DFD" w:rsidRPr="001C7564" w:rsidRDefault="00594DFD" w:rsidP="0059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сколько у нас гостей. А давайте мы с ними поздороваемся. «Здравствуйте!»</w:t>
      </w:r>
    </w:p>
    <w:p w:rsidR="00594DFD" w:rsidRPr="001C7564" w:rsidRDefault="00594DFD" w:rsidP="0059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мы ведь не просто с вами поздоровались, а пожелали друг другу и гостям здоровья, а гости пожелали нам здоровья.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 вы думаете, что значит быть здоровым?</w:t>
      </w:r>
    </w:p>
    <w:p w:rsidR="001B0E5B" w:rsidRPr="001C7564" w:rsidRDefault="007547E8" w:rsidP="001B0E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Быть здоровым это значит быть сильным, не болеть, быть крепким, выносливым, не кашлять, не чихать, закаляться, есть больше овощей и фруктов</w:t>
      </w:r>
      <w:r w:rsidR="001B0E5B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Сегодня я предлагаю вам отправиться в путешествие в царство 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B0E5B"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Здоровья</w:t>
      </w:r>
      <w:r w:rsidR="001C7564"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1B0E5B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E5B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Хотите?</w:t>
      </w:r>
    </w:p>
    <w:p w:rsidR="001B0E5B" w:rsidRPr="001C7564" w:rsidRDefault="001B0E5B" w:rsidP="001B0E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Да!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Итак, на чем поедем? Давайте на автобусе. Вставайте за мной, я буду вашим водителем, повезу вас в город здоровья.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воспитателя в руках</w:t>
      </w:r>
      <w:r w:rsidR="001B0E5B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руль, дети друг за другом двигаются  по группе. Подъезжаем к плакату «Спорт»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первая остановка. Она называется </w:t>
      </w: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«Спортивная»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«Всем известно, всем понятно, что здоровым быть приятно! Только надо знать, как здоровым стать. Приучай себя к порядку, делай каждый день… 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Зарядку!</w:t>
      </w:r>
    </w:p>
    <w:p w:rsidR="007547E8" w:rsidRPr="001C7564" w:rsidRDefault="00B35A97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для чего делают зарядку?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проснуться, быть здоровым, зарядиться бодростью.</w:t>
      </w:r>
    </w:p>
    <w:p w:rsidR="007547E8" w:rsidRPr="001C7564" w:rsidRDefault="00B35A97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 в этом городе начинается с зарядки! А вы, ребята, умеете делать зарядку? Давайте </w:t>
      </w:r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покажем</w:t>
      </w:r>
      <w:proofErr w:type="gramStart"/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мы делаем зарядку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Включается музыка</w:t>
      </w:r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«Смешные  </w:t>
      </w:r>
      <w:proofErr w:type="spellStart"/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повторялки</w:t>
      </w:r>
      <w:proofErr w:type="spellEnd"/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6667D" w:rsidRDefault="0056667D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667D" w:rsidRDefault="0056667D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667D" w:rsidRDefault="004A62B3" w:rsidP="005666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2B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038350" cy="1508314"/>
            <wp:effectExtent l="304800" t="266700" r="285750" b="225236"/>
            <wp:docPr id="1" name="Рисунок 1" descr="C:\Users\1\Desktop\pyatero-prygayushchih-detey-animacionnaya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yatero-prygayushchih-detey-animacionnaya-kartin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33" cy="150911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547E8" w:rsidRPr="001C7564" w:rsidRDefault="00B35A97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хорошо размялись, хорошо позанимались.</w:t>
      </w:r>
    </w:p>
    <w:p w:rsidR="0005269D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Поехали дальше. Дети друг за другом двигаются дальше по группе  и останавливаются возле вывески остановка </w:t>
      </w: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«Чистота»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объявляет остановка </w:t>
      </w: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«Чистота»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Вдруг слышим стук.</w:t>
      </w:r>
    </w:p>
    <w:p w:rsidR="007547E8" w:rsidRPr="001C7564" w:rsidRDefault="00B35A97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шум? Кто, это там? (Появляется</w:t>
      </w:r>
      <w:r w:rsidR="0005269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Мойдодыр</w:t>
      </w:r>
      <w:proofErr w:type="spell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 великий умывальник, знаменитый </w:t>
      </w:r>
      <w:proofErr w:type="spell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умывальников начальник и мочалок командир. Здравствуйте, ребята! Я вижу, что вы пожаловали в наш город 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 На нашей остановке Чистоты – полная чистота и порядок. Вот скажите  - вы, сегодня все умывались, чистили зубы?</w:t>
      </w:r>
    </w:p>
    <w:p w:rsidR="00B35A97" w:rsidRPr="001C7564" w:rsidRDefault="0005269D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="007547E8"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Мойдодыр</w:t>
      </w:r>
      <w:proofErr w:type="spell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вот мы сейчас и проверим. 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дети  аккуратные, 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чистые, знаете  о </w:t>
      </w:r>
      <w:r w:rsidR="009B7D26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предметах 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гигиен</w:t>
      </w:r>
      <w:r w:rsidR="009B7D26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C756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чистоте</w:t>
      </w:r>
      <w:proofErr w:type="gramStart"/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B35A97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Присаживайтесь, пожалуйста, на стульчики и скажите для чего надо мыть руки, лицо, вообще мыться?</w:t>
      </w:r>
    </w:p>
    <w:p w:rsidR="006C0A6E" w:rsidRPr="001C7564" w:rsidRDefault="007547E8" w:rsidP="006C0A6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нужно мыть руки -  покажите</w:t>
      </w:r>
      <w:r w:rsidR="006C0A6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(Дети показывают)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зубы нужно чистить?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раз? (утром и вечером)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будет, если мы не будем чистить зубы?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молодцы, все знаете! А вот я сейчас вам загадаю загадки про предметы, которые помогают нам быть чистыми и опрятными.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загадывает и показывает отгадки</w:t>
      </w:r>
    </w:p>
    <w:p w:rsidR="00B35A97" w:rsidRPr="001C7564" w:rsidRDefault="001D67D4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color w:val="000000"/>
          <w:sz w:val="24"/>
          <w:szCs w:val="24"/>
        </w:rPr>
        <w:t>Разгадывание загадок</w:t>
      </w:r>
      <w:proofErr w:type="gramStart"/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 w:rsidRPr="001C7564">
        <w:rPr>
          <w:rFonts w:ascii="Times New Roman" w:hAnsi="Times New Roman" w:cs="Times New Roman"/>
          <w:color w:val="000000"/>
          <w:sz w:val="24"/>
          <w:szCs w:val="24"/>
        </w:rPr>
        <w:t>тобы чистым быть всегда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Людям всем нужна…(ВОДА)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Перед сном и после сна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Гигиена всем нужна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Промыв ушки, глазки, губы,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Очень важно чистить…(ЗУБЫ)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Всех микробов точно плёткой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Выгонит зубная … (ЩЕТКА)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Руки мыть пошла Людмила, Ей понадобилось… (МЫЛО).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Чистить зубы надо часто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 Друг зубов зубная…(ПАСТА)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Полотенце помогает</w:t>
      </w:r>
      <w:proofErr w:type="gramStart"/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1C7564">
        <w:rPr>
          <w:rFonts w:ascii="Times New Roman" w:hAnsi="Times New Roman" w:cs="Times New Roman"/>
          <w:color w:val="000000"/>
          <w:sz w:val="24"/>
          <w:szCs w:val="24"/>
        </w:rPr>
        <w:t>осле душа …(ВЫТИРАЕТ)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9222A" w:rsidRPr="001C7564">
        <w:rPr>
          <w:rFonts w:ascii="Times New Roman" w:hAnsi="Times New Roman" w:cs="Times New Roman"/>
          <w:sz w:val="24"/>
          <w:szCs w:val="24"/>
        </w:rPr>
        <w:t xml:space="preserve">Не смотрел в окошко </w:t>
      </w:r>
      <w:r w:rsidR="00B35A97" w:rsidRPr="001C7564">
        <w:rPr>
          <w:rFonts w:ascii="Times New Roman" w:hAnsi="Times New Roman" w:cs="Times New Roman"/>
          <w:sz w:val="24"/>
          <w:szCs w:val="24"/>
        </w:rPr>
        <w:t>–</w:t>
      </w:r>
    </w:p>
    <w:p w:rsidR="00B35A97" w:rsidRPr="001C7564" w:rsidRDefault="0039222A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sz w:val="24"/>
          <w:szCs w:val="24"/>
        </w:rPr>
        <w:t>Был один Антошка,</w:t>
      </w:r>
    </w:p>
    <w:p w:rsidR="00B35A97" w:rsidRPr="001C7564" w:rsidRDefault="00B35A97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sz w:val="24"/>
          <w:szCs w:val="24"/>
        </w:rPr>
        <w:t xml:space="preserve">Посмотрел в окошко </w:t>
      </w:r>
    </w:p>
    <w:p w:rsidR="00B35A97" w:rsidRPr="001C7564" w:rsidRDefault="0039222A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sz w:val="24"/>
          <w:szCs w:val="24"/>
        </w:rPr>
        <w:t>Там другой Антошка.</w:t>
      </w:r>
    </w:p>
    <w:p w:rsidR="00B35A97" w:rsidRPr="001C7564" w:rsidRDefault="0039222A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sz w:val="24"/>
          <w:szCs w:val="24"/>
        </w:rPr>
        <w:t>Что это за окошко,</w:t>
      </w:r>
    </w:p>
    <w:p w:rsidR="00B35A97" w:rsidRPr="001C7564" w:rsidRDefault="0039222A" w:rsidP="00B35A97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sz w:val="24"/>
          <w:szCs w:val="24"/>
        </w:rPr>
        <w:t>Куда смотрел Антошка?</w:t>
      </w:r>
      <w:r w:rsidR="00B35A97" w:rsidRPr="001C7564">
        <w:rPr>
          <w:rFonts w:ascii="Times New Roman" w:hAnsi="Times New Roman" w:cs="Times New Roman"/>
          <w:sz w:val="24"/>
          <w:szCs w:val="24"/>
        </w:rPr>
        <w:t xml:space="preserve"> (зеркало)</w:t>
      </w:r>
    </w:p>
    <w:p w:rsidR="006C0A6E" w:rsidRPr="001C7564" w:rsidRDefault="0039222A" w:rsidP="006C0A6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756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Мойдодыр</w:t>
      </w:r>
      <w:proofErr w:type="spellEnd"/>
      <w:r w:rsidRPr="001C75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6C0A6E" w:rsidRPr="001C756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7564">
        <w:rPr>
          <w:rFonts w:ascii="Times New Roman" w:hAnsi="Times New Roman" w:cs="Times New Roman"/>
          <w:sz w:val="24"/>
          <w:szCs w:val="24"/>
        </w:rPr>
        <w:t> Правильно, ребята! И зеркало, и расчёска, и мыло,</w:t>
      </w:r>
      <w:r w:rsidR="006C0A6E" w:rsidRPr="001C7564">
        <w:rPr>
          <w:rFonts w:ascii="Times New Roman" w:hAnsi="Times New Roman" w:cs="Times New Roman"/>
          <w:sz w:val="24"/>
          <w:szCs w:val="24"/>
        </w:rPr>
        <w:t xml:space="preserve"> </w:t>
      </w:r>
      <w:r w:rsidRPr="001C7564">
        <w:rPr>
          <w:rFonts w:ascii="Times New Roman" w:hAnsi="Times New Roman" w:cs="Times New Roman"/>
          <w:sz w:val="24"/>
          <w:szCs w:val="24"/>
        </w:rPr>
        <w:t xml:space="preserve">и зубная паста помогают нам быть чистыми. А где чистота, там и здоровье! </w:t>
      </w:r>
      <w:proofErr w:type="spellStart"/>
      <w:r w:rsidR="007547E8"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Мойдодыр</w:t>
      </w:r>
      <w:proofErr w:type="spellEnd"/>
      <w:r w:rsidRPr="001C756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0A6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t>? А вы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0A6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поиграть в игру</w:t>
      </w:r>
      <w:r w:rsidR="00CA2DC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 - нет»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0FA8" w:rsidRDefault="0039222A" w:rsidP="00290FA8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C7564">
        <w:rPr>
          <w:rFonts w:ascii="Times New Roman" w:hAnsi="Times New Roman" w:cs="Times New Roman"/>
          <w:b/>
          <w:color w:val="000000"/>
          <w:sz w:val="24"/>
          <w:szCs w:val="24"/>
        </w:rPr>
        <w:t>Дети: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t xml:space="preserve"> Да!</w:t>
      </w:r>
    </w:p>
    <w:p w:rsidR="006C0A6E" w:rsidRPr="00290FA8" w:rsidRDefault="006C0A6E" w:rsidP="00290FA8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C756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Игра «Да – нет».</w:t>
      </w:r>
    </w:p>
    <w:p w:rsidR="006C0A6E" w:rsidRPr="001C7564" w:rsidRDefault="006C0A6E" w:rsidP="006C0A6E">
      <w:pPr>
        <w:pStyle w:val="a5"/>
        <w:shd w:val="clear" w:color="auto" w:fill="FFFFFF" w:themeFill="background1"/>
        <w:spacing w:before="225" w:beforeAutospacing="0" w:after="225" w:afterAutospacing="0"/>
        <w:jc w:val="both"/>
        <w:rPr>
          <w:color w:val="000000" w:themeColor="text1"/>
        </w:rPr>
      </w:pPr>
      <w:r w:rsidRPr="001C7564">
        <w:rPr>
          <w:color w:val="000000" w:themeColor="text1"/>
          <w:u w:val="single"/>
        </w:rPr>
        <w:t>Дети отвечают</w:t>
      </w:r>
      <w:r w:rsidRPr="001C7564">
        <w:rPr>
          <w:rStyle w:val="a3"/>
          <w:color w:val="000000" w:themeColor="text1"/>
          <w:u w:val="single"/>
        </w:rPr>
        <w:t> «да </w:t>
      </w:r>
      <w:r w:rsidRPr="001C7564">
        <w:rPr>
          <w:color w:val="000000" w:themeColor="text1"/>
          <w:u w:val="single"/>
        </w:rPr>
        <w:t>« или</w:t>
      </w:r>
      <w:r w:rsidRPr="001C7564">
        <w:rPr>
          <w:rStyle w:val="a3"/>
          <w:color w:val="000000" w:themeColor="text1"/>
          <w:u w:val="single"/>
        </w:rPr>
        <w:t> « нет «</w:t>
      </w:r>
      <w:r w:rsidR="0056667D">
        <w:rPr>
          <w:rStyle w:val="a3"/>
          <w:color w:val="000000" w:themeColor="text1"/>
          <w:u w:val="single"/>
        </w:rPr>
        <w:t xml:space="preserve">                             </w:t>
      </w:r>
    </w:p>
    <w:p w:rsidR="00CA2DCD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1. Чаще улыбаться.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2. Чистить зубы по утрам и вечерам.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3. Делать зарядку.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4. Мыть руки перед едой, после прогулки.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5. Кушать чипсы и пить газировку.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6. Кушать овощи и фрукты.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7. Гулять без шапки под дождем.</w:t>
      </w:r>
    </w:p>
    <w:p w:rsidR="006C0A6E" w:rsidRPr="001C7564" w:rsidRDefault="006C0A6E" w:rsidP="001C7564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1C7564">
        <w:rPr>
          <w:color w:val="000000" w:themeColor="text1"/>
        </w:rPr>
        <w:t>8. Гулять на свежем воздухе.</w:t>
      </w:r>
    </w:p>
    <w:p w:rsidR="00292B54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Мойдодыр</w:t>
      </w:r>
      <w:proofErr w:type="spellEnd"/>
      <w:r w:rsidR="00292B5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2B5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</w:t>
      </w:r>
      <w:r w:rsidR="006C0A6E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свидания, </w:t>
      </w:r>
      <w:r w:rsidR="00292B5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</w:p>
    <w:p w:rsidR="0056667D" w:rsidRDefault="0056667D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667D" w:rsidRDefault="0056667D" w:rsidP="005666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67143" cy="2171065"/>
            <wp:effectExtent l="304800" t="266700" r="280757" b="229235"/>
            <wp:docPr id="3" name="Рисунок 3" descr="C:\Users\1\Desktop\fc994eaa-c131-11e2-89ae-002618dccd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fc994eaa-c131-11e2-89ae-002618dccdfd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72" cy="217275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547E8" w:rsidRPr="001C7564" w:rsidRDefault="00292B54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A2DC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поедем дальше. (</w:t>
      </w:r>
      <w:proofErr w:type="spellStart"/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Мойдодыр</w:t>
      </w:r>
      <w:proofErr w:type="spellEnd"/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уходит)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ребята, что </w:t>
      </w:r>
      <w:proofErr w:type="gram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наши колеса в автобусе </w:t>
      </w:r>
      <w:proofErr w:type="spell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сдулись</w:t>
      </w:r>
      <w:proofErr w:type="spell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Дыхательная гимнастика «Насосы»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вот, автобус в порядке, пора дальше в путь. (Едем)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Следующая остановка </w:t>
      </w: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«Витаминная»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мы видим различные витамины – А, В, С.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витамины живут в домиках. А домиками для них являются разные продукты, которые мы с вами видим и едим. </w:t>
      </w:r>
      <w:proofErr w:type="gram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посмотрите на </w:t>
      </w:r>
      <w:r w:rsidR="00C90522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подносе лежат продукты (молоко, морковь, яблоко, лук, конфеты, чипсы, капуста)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90522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из этих продуктов полезное, а что вредное. (Дети называют продукты полезные и вредные).</w:t>
      </w:r>
    </w:p>
    <w:p w:rsidR="0056667D" w:rsidRDefault="0056667D" w:rsidP="00CA2DCD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6667D" w:rsidRDefault="0056667D" w:rsidP="0056667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429000" cy="2076450"/>
            <wp:effectExtent l="266700" t="247650" r="247650" b="209550"/>
            <wp:docPr id="6" name="Рисунок 6" descr="C:\Users\1\Desktop\353_vita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353_vitamin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764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A2DCD" w:rsidRPr="001C7564" w:rsidRDefault="00CA2DCD" w:rsidP="00CA2DCD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1C7564">
        <w:rPr>
          <w:rFonts w:ascii="Times New Roman" w:hAnsi="Times New Roman" w:cs="Times New Roman"/>
          <w:b/>
          <w:color w:val="000000"/>
          <w:sz w:val="24"/>
          <w:szCs w:val="24"/>
        </w:rPr>
        <w:t>Пальчиковая гимнастика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«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t>Мы капусту рубим, рубим»</w:t>
      </w:r>
    </w:p>
    <w:p w:rsidR="00CA2DCD" w:rsidRPr="001C7564" w:rsidRDefault="00C90522" w:rsidP="00CA2DCD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Молодцы! Сейчас </w:t>
      </w:r>
      <w:r w:rsidR="00CA2DC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ва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A2DC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раздам </w:t>
      </w:r>
      <w:r w:rsidR="00CA2DCD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витамин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CA2DCD" w:rsidRPr="001C7564" w:rsidRDefault="00C90522" w:rsidP="00CA2DCD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C75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 w:rsidRPr="001C7564">
        <w:rPr>
          <w:rFonts w:ascii="Times New Roman" w:hAnsi="Times New Roman" w:cs="Times New Roman"/>
          <w:color w:val="000000"/>
          <w:sz w:val="24"/>
          <w:szCs w:val="24"/>
        </w:rPr>
        <w:t>Спасибо!</w:t>
      </w:r>
    </w:p>
    <w:p w:rsidR="007547E8" w:rsidRPr="001C7564" w:rsidRDefault="00BB0D95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возвращаться  домой</w:t>
      </w:r>
      <w:r w:rsidR="00292B54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7E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едут на автобусе назад)</w:t>
      </w:r>
    </w:p>
    <w:p w:rsidR="00C90522" w:rsidRPr="001C7564" w:rsidRDefault="00C90522" w:rsidP="00C90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Вот мы и вернулись в детский сад. Скажите, ребята, а вам понравилось путешествие в царство «Здоровье»? А что вам больше всего запомнилось из нашего путешествия? (ответы детей)</w:t>
      </w:r>
    </w:p>
    <w:p w:rsidR="0004062B" w:rsidRPr="001C7564" w:rsidRDefault="0004062B" w:rsidP="0004062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делать, чтобы быть здоровым?</w:t>
      </w:r>
    </w:p>
    <w:p w:rsidR="0004062B" w:rsidRPr="001C7564" w:rsidRDefault="0004062B" w:rsidP="00040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зарядку, быть всегда чистыми, кушать только полезные продукты, богатые витаминами.</w:t>
      </w:r>
    </w:p>
    <w:p w:rsidR="00C90522" w:rsidRPr="001C7564" w:rsidRDefault="00C90522" w:rsidP="00C90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мне очень понравилось путешествовать с вами. Я  приготовила вам сюрприз. Это мыльные пузыри</w:t>
      </w:r>
      <w:proofErr w:type="gram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аздаю их детям).</w:t>
      </w:r>
    </w:p>
    <w:p w:rsidR="00C90522" w:rsidRPr="001C7564" w:rsidRDefault="00BB0D95" w:rsidP="00C9052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90522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спасибо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4062B" w:rsidRPr="001C7564" w:rsidRDefault="0004062B" w:rsidP="00040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наше занятие закончилось.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дадим маленькие советы нашим гостям.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твердо должен знать: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надо сохранять.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правильно питаться,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спортом заниматься,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мыть перед едой,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чистить, закаляться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всегда дружить с водой.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все люди в мире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Долго-долго будут жить.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запомним, что здоровье</w:t>
      </w:r>
    </w:p>
    <w:p w:rsidR="007547E8" w:rsidRPr="001C7564" w:rsidRDefault="007547E8" w:rsidP="007547E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не купить!</w:t>
      </w:r>
    </w:p>
    <w:p w:rsidR="007547E8" w:rsidRPr="001C7564" w:rsidRDefault="007547E8" w:rsidP="007547E8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1C75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Будьте здоровы!</w:t>
      </w:r>
      <w:r w:rsidR="004D6A98"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1D67D4" w:rsidRPr="001C7564" w:rsidRDefault="001D67D4" w:rsidP="00292B54">
      <w:pPr>
        <w:shd w:val="clear" w:color="auto" w:fill="FFFFFF"/>
        <w:spacing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7D4" w:rsidRDefault="001D67D4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3CD" w:rsidRDefault="003A53CD" w:rsidP="001D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53CD" w:rsidSect="00977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74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1F" w:rsidRDefault="006F1F1F" w:rsidP="00290FA8">
      <w:pPr>
        <w:spacing w:after="0" w:line="240" w:lineRule="auto"/>
      </w:pPr>
      <w:r>
        <w:separator/>
      </w:r>
    </w:p>
  </w:endnote>
  <w:endnote w:type="continuationSeparator" w:id="0">
    <w:p w:rsidR="006F1F1F" w:rsidRDefault="006F1F1F" w:rsidP="0029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1F" w:rsidRDefault="006F1F1F" w:rsidP="00290FA8">
      <w:pPr>
        <w:spacing w:after="0" w:line="240" w:lineRule="auto"/>
      </w:pPr>
      <w:r>
        <w:separator/>
      </w:r>
    </w:p>
  </w:footnote>
  <w:footnote w:type="continuationSeparator" w:id="0">
    <w:p w:rsidR="006F1F1F" w:rsidRDefault="006F1F1F" w:rsidP="0029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A8" w:rsidRDefault="00290F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100BD"/>
    <w:multiLevelType w:val="hybridMultilevel"/>
    <w:tmpl w:val="891695DC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7E8"/>
    <w:rsid w:val="0004062B"/>
    <w:rsid w:val="0005269D"/>
    <w:rsid w:val="000B3786"/>
    <w:rsid w:val="00133369"/>
    <w:rsid w:val="001B0E5B"/>
    <w:rsid w:val="001C7564"/>
    <w:rsid w:val="001D67D4"/>
    <w:rsid w:val="002559B8"/>
    <w:rsid w:val="00290FA8"/>
    <w:rsid w:val="00292B54"/>
    <w:rsid w:val="00317C3B"/>
    <w:rsid w:val="00361FB6"/>
    <w:rsid w:val="0039222A"/>
    <w:rsid w:val="003A53CD"/>
    <w:rsid w:val="003B63EE"/>
    <w:rsid w:val="004A2A77"/>
    <w:rsid w:val="004A62B3"/>
    <w:rsid w:val="004D6A98"/>
    <w:rsid w:val="0056667D"/>
    <w:rsid w:val="00594DFD"/>
    <w:rsid w:val="005A39CE"/>
    <w:rsid w:val="005C60A3"/>
    <w:rsid w:val="006C0A6E"/>
    <w:rsid w:val="006D464B"/>
    <w:rsid w:val="006E642F"/>
    <w:rsid w:val="006F1F1F"/>
    <w:rsid w:val="007547E8"/>
    <w:rsid w:val="00764A29"/>
    <w:rsid w:val="009770E5"/>
    <w:rsid w:val="009B7D26"/>
    <w:rsid w:val="009D7B5E"/>
    <w:rsid w:val="00A51A46"/>
    <w:rsid w:val="00A5685E"/>
    <w:rsid w:val="00A71420"/>
    <w:rsid w:val="00AE4008"/>
    <w:rsid w:val="00B35A97"/>
    <w:rsid w:val="00BB0D95"/>
    <w:rsid w:val="00C078B8"/>
    <w:rsid w:val="00C14426"/>
    <w:rsid w:val="00C17B68"/>
    <w:rsid w:val="00C90522"/>
    <w:rsid w:val="00CA2DCD"/>
    <w:rsid w:val="00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3B"/>
  </w:style>
  <w:style w:type="paragraph" w:styleId="2">
    <w:name w:val="heading 2"/>
    <w:basedOn w:val="a"/>
    <w:link w:val="20"/>
    <w:uiPriority w:val="9"/>
    <w:qFormat/>
    <w:rsid w:val="00754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4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7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47E8"/>
  </w:style>
  <w:style w:type="character" w:styleId="a3">
    <w:name w:val="Strong"/>
    <w:basedOn w:val="a0"/>
    <w:uiPriority w:val="22"/>
    <w:qFormat/>
    <w:rsid w:val="007547E8"/>
    <w:rPr>
      <w:b/>
      <w:bCs/>
    </w:rPr>
  </w:style>
  <w:style w:type="character" w:styleId="a4">
    <w:name w:val="Hyperlink"/>
    <w:basedOn w:val="a0"/>
    <w:uiPriority w:val="99"/>
    <w:semiHidden/>
    <w:unhideWhenUsed/>
    <w:rsid w:val="007547E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6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9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0FA8"/>
  </w:style>
  <w:style w:type="paragraph" w:styleId="aa">
    <w:name w:val="footer"/>
    <w:basedOn w:val="a"/>
    <w:link w:val="ab"/>
    <w:uiPriority w:val="99"/>
    <w:semiHidden/>
    <w:unhideWhenUsed/>
    <w:rsid w:val="0029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0FA8"/>
  </w:style>
  <w:style w:type="paragraph" w:styleId="ac">
    <w:name w:val="List Paragraph"/>
    <w:basedOn w:val="a"/>
    <w:uiPriority w:val="34"/>
    <w:qFormat/>
    <w:rsid w:val="00C14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528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5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2152D-5780-4F4E-B1CD-B4E63598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2018-10-27T16:06:00Z</cp:lastPrinted>
  <dcterms:created xsi:type="dcterms:W3CDTF">2016-04-13T18:54:00Z</dcterms:created>
  <dcterms:modified xsi:type="dcterms:W3CDTF">2019-03-20T12:27:00Z</dcterms:modified>
</cp:coreProperties>
</file>