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6C" w:rsidRDefault="005B7D4D" w:rsidP="005B7D4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Дидактическая игра</w:t>
      </w:r>
    </w:p>
    <w:p w:rsidR="005B7D4D" w:rsidRDefault="005B7D4D" w:rsidP="005B7D4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 Кто где живет?»</w:t>
      </w:r>
    </w:p>
    <w:p w:rsidR="005B7D4D" w:rsidRDefault="005B7D4D" w:rsidP="005B7D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детей раннего и младшего возраста.</w:t>
      </w:r>
    </w:p>
    <w:p w:rsidR="005B7D4D" w:rsidRDefault="005B7D4D" w:rsidP="005B7D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3D8C" w:rsidRDefault="005B7D4D" w:rsidP="005B7D4D">
      <w:pPr>
        <w:rPr>
          <w:rFonts w:ascii="Times New Roman" w:hAnsi="Times New Roman" w:cs="Times New Roman"/>
          <w:sz w:val="28"/>
          <w:szCs w:val="28"/>
        </w:rPr>
      </w:pPr>
      <w:r w:rsidRPr="002A3D8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дикими и домашними животными,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живет, развивать память, мышление, воображение, мелкую моторику рук. Формировать умение детей соотносить изображение животных с его местом обитания, правильно называть животное.</w:t>
      </w:r>
    </w:p>
    <w:p w:rsidR="002A3D8C" w:rsidRDefault="002A3D8C" w:rsidP="005B7D4D">
      <w:pPr>
        <w:rPr>
          <w:rFonts w:ascii="Times New Roman" w:hAnsi="Times New Roman" w:cs="Times New Roman"/>
          <w:b/>
          <w:sz w:val="28"/>
          <w:szCs w:val="28"/>
        </w:rPr>
      </w:pPr>
      <w:r w:rsidRPr="002A3D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3D8C" w:rsidRDefault="002A3D8C" w:rsidP="005B7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расширять представление детей о внешнем виде, образе жизни и жилищах обитателей природы. Расширять словарный запас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Развивать умение анализировать, обобщать и сравнивать, делать выводы.</w:t>
      </w:r>
    </w:p>
    <w:p w:rsidR="005B7D4D" w:rsidRDefault="002A3D8C" w:rsidP="005B7D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3D8C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2A3D8C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5B7D4D" w:rsidRPr="002A3D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интереса и умение узнавать образ животного в изображении. Развитие зрительного внимания и памяти.</w:t>
      </w:r>
    </w:p>
    <w:p w:rsidR="002A3D8C" w:rsidRDefault="002A3D8C" w:rsidP="005B7D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3D8C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2A3D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интереса к природе, </w:t>
      </w:r>
      <w:r w:rsidR="001D2026">
        <w:rPr>
          <w:rFonts w:ascii="Times New Roman" w:hAnsi="Times New Roman" w:cs="Times New Roman"/>
          <w:sz w:val="28"/>
          <w:szCs w:val="28"/>
        </w:rPr>
        <w:t>бережное отношение к природе, животным.</w:t>
      </w:r>
    </w:p>
    <w:p w:rsidR="001D2026" w:rsidRDefault="001D2026" w:rsidP="001D2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D2026">
        <w:rPr>
          <w:rFonts w:ascii="Times New Roman" w:hAnsi="Times New Roman" w:cs="Times New Roman"/>
          <w:b/>
          <w:sz w:val="28"/>
          <w:szCs w:val="28"/>
        </w:rPr>
        <w:t>Описание игры</w:t>
      </w:r>
    </w:p>
    <w:p w:rsidR="001D2026" w:rsidRDefault="001D2026" w:rsidP="001D20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состоит из 3-х больших картинок с изображением подводного мира, животного мира и домашних животных. Правила игры заключаются в том, что нужно детям соотнести животных, с местом его обитания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асположить на нужную картинку)</w:t>
      </w:r>
    </w:p>
    <w:p w:rsidR="001D2026" w:rsidRDefault="001D2026" w:rsidP="001D2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D2026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1C62EC" w:rsidRDefault="001D2026" w:rsidP="001D2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3E7966">
        <w:rPr>
          <w:rFonts w:ascii="Times New Roman" w:hAnsi="Times New Roman" w:cs="Times New Roman"/>
          <w:sz w:val="28"/>
          <w:szCs w:val="28"/>
        </w:rPr>
        <w:t>предлагает игрокам взять большую картинку</w:t>
      </w:r>
      <w:proofErr w:type="gramStart"/>
      <w:r w:rsidR="003E796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E7966">
        <w:rPr>
          <w:rFonts w:ascii="Times New Roman" w:hAnsi="Times New Roman" w:cs="Times New Roman"/>
          <w:sz w:val="28"/>
          <w:szCs w:val="28"/>
        </w:rPr>
        <w:t>что вы видите на картинках? (животных). Какие бывают  животные? (дикие и домашние). Дикие животные живут самостоятельно в природе: добывают себе пищу, строят себе жилище. Домашние животные это те</w:t>
      </w:r>
      <w:r w:rsidR="00B228E7">
        <w:rPr>
          <w:rFonts w:ascii="Times New Roman" w:hAnsi="Times New Roman" w:cs="Times New Roman"/>
          <w:sz w:val="28"/>
          <w:szCs w:val="28"/>
        </w:rPr>
        <w:t xml:space="preserve">, кого </w:t>
      </w:r>
      <w:r w:rsidR="003E7966">
        <w:rPr>
          <w:rFonts w:ascii="Times New Roman" w:hAnsi="Times New Roman" w:cs="Times New Roman"/>
          <w:sz w:val="28"/>
          <w:szCs w:val="28"/>
        </w:rPr>
        <w:t xml:space="preserve"> приручил человек,</w:t>
      </w:r>
      <w:r w:rsidR="00B228E7">
        <w:rPr>
          <w:rFonts w:ascii="Times New Roman" w:hAnsi="Times New Roman" w:cs="Times New Roman"/>
          <w:sz w:val="28"/>
          <w:szCs w:val="28"/>
        </w:rPr>
        <w:t xml:space="preserve"> ухаживая за ними и предоставляя им пропитание. Ребята у каждого животного есть свое место на картинке, свой домик, давайте поможем найти каждому животному свой домик. Воспитатель </w:t>
      </w:r>
      <w:r w:rsidR="00B228E7">
        <w:rPr>
          <w:rFonts w:ascii="Times New Roman" w:hAnsi="Times New Roman" w:cs="Times New Roman"/>
          <w:sz w:val="28"/>
          <w:szCs w:val="28"/>
        </w:rPr>
        <w:lastRenderedPageBreak/>
        <w:t>показывает животное (это домашнее животное?). Почему ты считаешь, что это домашнее животное? (оно живет с человеком рядом, помогает человеку охранять дом, человек кормит собаку). Затем ребенку</w:t>
      </w:r>
      <w:r w:rsidR="000320E3">
        <w:rPr>
          <w:rFonts w:ascii="Times New Roman" w:hAnsi="Times New Roman" w:cs="Times New Roman"/>
          <w:sz w:val="28"/>
          <w:szCs w:val="28"/>
        </w:rPr>
        <w:t xml:space="preserve"> нужно найти  </w:t>
      </w:r>
      <w:proofErr w:type="gramStart"/>
      <w:r w:rsidR="000320E3">
        <w:rPr>
          <w:rFonts w:ascii="Times New Roman" w:hAnsi="Times New Roman" w:cs="Times New Roman"/>
          <w:sz w:val="28"/>
          <w:szCs w:val="28"/>
        </w:rPr>
        <w:t>будку</w:t>
      </w:r>
      <w:proofErr w:type="gramEnd"/>
      <w:r w:rsidR="000320E3">
        <w:rPr>
          <w:rFonts w:ascii="Times New Roman" w:hAnsi="Times New Roman" w:cs="Times New Roman"/>
          <w:sz w:val="28"/>
          <w:szCs w:val="28"/>
        </w:rPr>
        <w:t xml:space="preserve"> где живет со</w:t>
      </w:r>
      <w:r w:rsidR="00B228E7">
        <w:rPr>
          <w:rFonts w:ascii="Times New Roman" w:hAnsi="Times New Roman" w:cs="Times New Roman"/>
          <w:sz w:val="28"/>
          <w:szCs w:val="28"/>
        </w:rPr>
        <w:t>бака). Молодцы, ребята вы правильно ответили и нашли собаке</w:t>
      </w:r>
      <w:r w:rsidR="000320E3">
        <w:rPr>
          <w:rFonts w:ascii="Times New Roman" w:hAnsi="Times New Roman" w:cs="Times New Roman"/>
          <w:sz w:val="28"/>
          <w:szCs w:val="28"/>
        </w:rPr>
        <w:t xml:space="preserve"> домик. Воспитатель показывает следующее животное и задает вопрос ребенку. Что изображено на картинке (кошка). Кошка </w:t>
      </w:r>
      <w:proofErr w:type="gramStart"/>
      <w:r w:rsidR="000320E3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0320E3">
        <w:rPr>
          <w:rFonts w:ascii="Times New Roman" w:hAnsi="Times New Roman" w:cs="Times New Roman"/>
          <w:sz w:val="28"/>
          <w:szCs w:val="28"/>
        </w:rPr>
        <w:t>то дикое или домашнее животное? (ответы детей). Домашнее животное  сказали дети.  Правильно ребята, кошка это домашнее животное. Какую пользу кошка приносит людям? (ловит мышей). А давайте мы найдем место и для кошки. Аналогично воспитатель задает вопросы детям, работая с другими картинками. Таким образом, в процессе данной игры развивается и обогащается словарный запас, развивается память, мышление</w:t>
      </w:r>
      <w:r w:rsidR="001C62EC">
        <w:rPr>
          <w:rFonts w:ascii="Times New Roman" w:hAnsi="Times New Roman" w:cs="Times New Roman"/>
          <w:sz w:val="28"/>
          <w:szCs w:val="28"/>
        </w:rPr>
        <w:t>, воображение, мелкая моторика рук. Игра получается очень интересная и увлекательная.</w:t>
      </w:r>
    </w:p>
    <w:p w:rsidR="00F90839" w:rsidRDefault="00F90839" w:rsidP="001D2026">
      <w:pPr>
        <w:rPr>
          <w:rFonts w:ascii="Times New Roman" w:hAnsi="Times New Roman" w:cs="Times New Roman"/>
          <w:sz w:val="28"/>
          <w:szCs w:val="28"/>
        </w:rPr>
      </w:pPr>
    </w:p>
    <w:p w:rsidR="00F90839" w:rsidRDefault="00F90839" w:rsidP="00F908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0163" cy="3324225"/>
            <wp:effectExtent l="19050" t="0" r="8487" b="0"/>
            <wp:docPr id="3" name="Рисунок 3" descr="G:\DSCN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SCN5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163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839" w:rsidRDefault="00F90839" w:rsidP="001D2026">
      <w:pPr>
        <w:rPr>
          <w:rFonts w:ascii="Times New Roman" w:hAnsi="Times New Roman" w:cs="Times New Roman"/>
          <w:sz w:val="28"/>
          <w:szCs w:val="28"/>
        </w:rPr>
      </w:pPr>
    </w:p>
    <w:p w:rsidR="00F90839" w:rsidRDefault="00F90839" w:rsidP="00F908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79388" cy="3286125"/>
            <wp:effectExtent l="19050" t="0" r="2112" b="0"/>
            <wp:docPr id="2" name="Рисунок 2" descr="G:\DSCN5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SCN5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203" cy="328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839" w:rsidRDefault="00F90839" w:rsidP="001D2026">
      <w:pPr>
        <w:rPr>
          <w:rFonts w:ascii="Times New Roman" w:hAnsi="Times New Roman" w:cs="Times New Roman"/>
          <w:sz w:val="28"/>
          <w:szCs w:val="28"/>
        </w:rPr>
      </w:pPr>
    </w:p>
    <w:p w:rsidR="001C62EC" w:rsidRDefault="00F90839" w:rsidP="00F908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4775" cy="3305175"/>
            <wp:effectExtent l="19050" t="0" r="0" b="0"/>
            <wp:docPr id="1" name="Рисунок 1" descr="G:\DSCN5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SCN5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7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2EC" w:rsidRDefault="001C62EC" w:rsidP="001D2026">
      <w:pPr>
        <w:rPr>
          <w:rFonts w:ascii="Times New Roman" w:hAnsi="Times New Roman" w:cs="Times New Roman"/>
          <w:sz w:val="28"/>
          <w:szCs w:val="28"/>
        </w:rPr>
      </w:pPr>
    </w:p>
    <w:p w:rsidR="001C62EC" w:rsidRDefault="001C62EC" w:rsidP="001C62E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Игру подготовила</w:t>
      </w:r>
    </w:p>
    <w:p w:rsidR="001C62EC" w:rsidRDefault="001C62EC" w:rsidP="001C62E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МДОУ</w:t>
      </w:r>
      <w:r w:rsidR="008414C5">
        <w:rPr>
          <w:rFonts w:ascii="Times New Roman" w:hAnsi="Times New Roman" w:cs="Times New Roman"/>
          <w:sz w:val="36"/>
          <w:szCs w:val="36"/>
        </w:rPr>
        <w:t xml:space="preserve"> «Детский сад </w:t>
      </w:r>
      <w:r>
        <w:rPr>
          <w:rFonts w:ascii="Times New Roman" w:hAnsi="Times New Roman" w:cs="Times New Roman"/>
          <w:sz w:val="36"/>
          <w:szCs w:val="36"/>
        </w:rPr>
        <w:t>№3</w:t>
      </w:r>
      <w:r w:rsidR="008414C5">
        <w:rPr>
          <w:rFonts w:ascii="Times New Roman" w:hAnsi="Times New Roman" w:cs="Times New Roman"/>
          <w:sz w:val="36"/>
          <w:szCs w:val="36"/>
        </w:rPr>
        <w:t>»</w:t>
      </w:r>
    </w:p>
    <w:p w:rsidR="001D2026" w:rsidRPr="001D2026" w:rsidRDefault="001C62EC" w:rsidP="001C62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Яковлева Ольга Евгеньевна</w:t>
      </w:r>
      <w:r w:rsidR="000320E3">
        <w:rPr>
          <w:rFonts w:ascii="Times New Roman" w:hAnsi="Times New Roman" w:cs="Times New Roman"/>
          <w:sz w:val="28"/>
          <w:szCs w:val="28"/>
        </w:rPr>
        <w:t xml:space="preserve"> </w:t>
      </w:r>
      <w:r w:rsidR="00B228E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D2026" w:rsidRPr="001D2026" w:rsidSect="008414C5">
      <w:pgSz w:w="11906" w:h="16838"/>
      <w:pgMar w:top="1134" w:right="1274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D4D"/>
    <w:rsid w:val="000320E3"/>
    <w:rsid w:val="00071213"/>
    <w:rsid w:val="001C62EC"/>
    <w:rsid w:val="001D2026"/>
    <w:rsid w:val="002A3D8C"/>
    <w:rsid w:val="003E7966"/>
    <w:rsid w:val="004038C6"/>
    <w:rsid w:val="005B7D4D"/>
    <w:rsid w:val="007C4118"/>
    <w:rsid w:val="008414C5"/>
    <w:rsid w:val="00B228E7"/>
    <w:rsid w:val="00D3519C"/>
    <w:rsid w:val="00DD3B6C"/>
    <w:rsid w:val="00F90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</cp:revision>
  <dcterms:created xsi:type="dcterms:W3CDTF">2019-08-19T18:41:00Z</dcterms:created>
  <dcterms:modified xsi:type="dcterms:W3CDTF">2019-09-16T12:01:00Z</dcterms:modified>
</cp:coreProperties>
</file>